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7121" w14:textId="3C914692" w:rsidR="00411FB8" w:rsidRDefault="009620E0" w:rsidP="009620E0">
      <w:pPr>
        <w:jc w:val="both"/>
        <w:rPr>
          <w:sz w:val="28"/>
          <w:szCs w:val="28"/>
        </w:rPr>
      </w:pPr>
      <w:r>
        <w:rPr>
          <w:color w:val="000000"/>
          <w:sz w:val="28"/>
          <w:szCs w:val="28"/>
        </w:rPr>
        <w:t>Постановление администрации Сосновского муниципального района от 23.09.2022г. № 1912</w:t>
      </w:r>
    </w:p>
    <w:p w14:paraId="7120CE42" w14:textId="77777777" w:rsidR="00411FB8" w:rsidRDefault="00411FB8">
      <w:pPr>
        <w:pStyle w:val="ConsPlusNormal"/>
        <w:rPr>
          <w:rFonts w:ascii="Times New Roman" w:eastAsia="Times New Roman" w:hAnsi="Times New Roman" w:cs="Times New Roman"/>
          <w:kern w:val="0"/>
          <w:sz w:val="28"/>
          <w:szCs w:val="28"/>
          <w:lang w:eastAsia="ru-RU"/>
        </w:rPr>
      </w:pPr>
    </w:p>
    <w:p w14:paraId="1295C0ED" w14:textId="77777777" w:rsidR="00411FB8" w:rsidRDefault="00411FB8">
      <w:pPr>
        <w:pStyle w:val="ConsPlusNormal"/>
        <w:rPr>
          <w:rFonts w:ascii="Times New Roman" w:eastAsia="Times New Roman" w:hAnsi="Times New Roman" w:cs="Times New Roman"/>
          <w:kern w:val="0"/>
          <w:sz w:val="28"/>
          <w:szCs w:val="28"/>
          <w:lang w:eastAsia="ru-RU"/>
        </w:rPr>
      </w:pPr>
    </w:p>
    <w:p w14:paraId="1616FCD2" w14:textId="77777777" w:rsidR="00411FB8" w:rsidRDefault="00411FB8">
      <w:pPr>
        <w:pStyle w:val="ConsPlusNormal"/>
        <w:rPr>
          <w:rFonts w:ascii="Times New Roman" w:eastAsia="Times New Roman" w:hAnsi="Times New Roman" w:cs="Times New Roman"/>
          <w:kern w:val="0"/>
          <w:sz w:val="28"/>
          <w:szCs w:val="28"/>
          <w:lang w:eastAsia="ru-RU"/>
        </w:rPr>
      </w:pPr>
    </w:p>
    <w:p w14:paraId="0AEDCB06" w14:textId="77777777" w:rsidR="00411FB8" w:rsidRDefault="00411FB8">
      <w:pPr>
        <w:pStyle w:val="ConsPlusNormal"/>
        <w:rPr>
          <w:rFonts w:ascii="Times New Roman" w:eastAsia="Times New Roman" w:hAnsi="Times New Roman" w:cs="Times New Roman"/>
          <w:kern w:val="0"/>
          <w:sz w:val="28"/>
          <w:szCs w:val="28"/>
          <w:lang w:eastAsia="ru-RU"/>
        </w:rPr>
      </w:pPr>
    </w:p>
    <w:p w14:paraId="5F926AA3" w14:textId="77777777" w:rsidR="00411FB8" w:rsidRDefault="00411FB8">
      <w:pPr>
        <w:pStyle w:val="ConsPlusNormal"/>
        <w:rPr>
          <w:rFonts w:ascii="Times New Roman" w:eastAsia="Times New Roman" w:hAnsi="Times New Roman" w:cs="Times New Roman"/>
          <w:kern w:val="0"/>
          <w:sz w:val="28"/>
          <w:szCs w:val="28"/>
          <w:lang w:eastAsia="ru-RU"/>
        </w:rPr>
      </w:pPr>
    </w:p>
    <w:p w14:paraId="0F11D7AB" w14:textId="77777777" w:rsidR="00411FB8" w:rsidRDefault="00411FB8">
      <w:pPr>
        <w:pStyle w:val="ConsPlusNormal"/>
        <w:rPr>
          <w:rFonts w:ascii="Times New Roman" w:eastAsia="Times New Roman" w:hAnsi="Times New Roman" w:cs="Times New Roman"/>
          <w:kern w:val="0"/>
          <w:sz w:val="28"/>
          <w:szCs w:val="28"/>
          <w:lang w:eastAsia="ru-RU"/>
        </w:rPr>
      </w:pPr>
    </w:p>
    <w:p w14:paraId="3A8B768A" w14:textId="77777777" w:rsidR="00411FB8" w:rsidRDefault="00411FB8">
      <w:pPr>
        <w:pStyle w:val="ConsPlusNormal"/>
        <w:rPr>
          <w:rFonts w:ascii="Times New Roman" w:eastAsia="Times New Roman" w:hAnsi="Times New Roman" w:cs="Times New Roman"/>
          <w:kern w:val="0"/>
          <w:sz w:val="28"/>
          <w:szCs w:val="28"/>
          <w:lang w:eastAsia="ru-RU"/>
        </w:rPr>
      </w:pPr>
    </w:p>
    <w:p w14:paraId="134F678C" w14:textId="77777777" w:rsidR="00411FB8" w:rsidRDefault="00411FB8">
      <w:pPr>
        <w:pStyle w:val="ConsPlusNormal"/>
        <w:rPr>
          <w:rFonts w:ascii="Times New Roman" w:eastAsia="Times New Roman" w:hAnsi="Times New Roman" w:cs="Times New Roman"/>
          <w:kern w:val="0"/>
          <w:sz w:val="28"/>
          <w:szCs w:val="28"/>
          <w:lang w:eastAsia="ru-RU"/>
        </w:rPr>
      </w:pPr>
    </w:p>
    <w:p w14:paraId="68443069" w14:textId="77777777" w:rsidR="00411FB8" w:rsidRDefault="00411FB8">
      <w:pPr>
        <w:pStyle w:val="ConsPlusNormal"/>
        <w:rPr>
          <w:rFonts w:ascii="Times New Roman" w:eastAsia="Times New Roman" w:hAnsi="Times New Roman" w:cs="Times New Roman"/>
          <w:kern w:val="0"/>
          <w:sz w:val="28"/>
          <w:szCs w:val="28"/>
          <w:lang w:eastAsia="ru-RU"/>
        </w:rPr>
      </w:pPr>
    </w:p>
    <w:p w14:paraId="1B022216" w14:textId="77777777" w:rsidR="00411FB8" w:rsidRDefault="00411FB8">
      <w:pPr>
        <w:pStyle w:val="ConsPlusNormal"/>
        <w:rPr>
          <w:rFonts w:ascii="Times New Roman" w:eastAsia="Times New Roman" w:hAnsi="Times New Roman" w:cs="Times New Roman"/>
          <w:kern w:val="0"/>
          <w:sz w:val="28"/>
          <w:szCs w:val="28"/>
          <w:lang w:eastAsia="ru-RU"/>
        </w:rPr>
      </w:pPr>
    </w:p>
    <w:p w14:paraId="3BE255B9" w14:textId="77777777" w:rsidR="00411FB8" w:rsidRDefault="00411FB8">
      <w:pPr>
        <w:pStyle w:val="ConsPlusNormal"/>
        <w:rPr>
          <w:rFonts w:ascii="Times New Roman" w:eastAsia="Times New Roman" w:hAnsi="Times New Roman" w:cs="Times New Roman"/>
          <w:kern w:val="0"/>
          <w:sz w:val="28"/>
          <w:szCs w:val="28"/>
          <w:lang w:eastAsia="ru-RU"/>
        </w:rPr>
      </w:pPr>
    </w:p>
    <w:p w14:paraId="197A41AB" w14:textId="2DE8E123" w:rsidR="00411FB8" w:rsidRDefault="00707E63" w:rsidP="00CC063C">
      <w:pPr>
        <w:pStyle w:val="ConsPlusNormal"/>
        <w:ind w:right="4536"/>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Об утверждении </w:t>
      </w:r>
      <w:r w:rsidR="00CC063C">
        <w:rPr>
          <w:rFonts w:ascii="Times New Roman" w:eastAsia="Times New Roman" w:hAnsi="Times New Roman" w:cs="Times New Roman"/>
          <w:kern w:val="0"/>
          <w:sz w:val="28"/>
          <w:szCs w:val="28"/>
          <w:lang w:eastAsia="ru-RU"/>
        </w:rPr>
        <w:t xml:space="preserve">Административного </w:t>
      </w:r>
      <w:r>
        <w:rPr>
          <w:rFonts w:ascii="Times New Roman" w:eastAsia="Times New Roman" w:hAnsi="Times New Roman" w:cs="Times New Roman"/>
          <w:kern w:val="0"/>
          <w:sz w:val="28"/>
          <w:szCs w:val="28"/>
          <w:lang w:eastAsia="ru-RU"/>
        </w:rPr>
        <w:t xml:space="preserve">регламента </w:t>
      </w:r>
      <w:r w:rsidR="00CC063C">
        <w:rPr>
          <w:rFonts w:ascii="Times New Roman" w:eastAsia="Times New Roman" w:hAnsi="Times New Roman" w:cs="Times New Roman"/>
          <w:kern w:val="0"/>
          <w:sz w:val="28"/>
          <w:szCs w:val="28"/>
          <w:lang w:eastAsia="ru-RU"/>
        </w:rPr>
        <w:t xml:space="preserve">предоставления муниципальной услуги </w:t>
      </w:r>
      <w:r>
        <w:rPr>
          <w:rFonts w:ascii="Times New Roman" w:eastAsia="Times New Roman" w:hAnsi="Times New Roman" w:cs="Times New Roman"/>
          <w:kern w:val="0"/>
          <w:sz w:val="28"/>
          <w:szCs w:val="28"/>
          <w:lang w:eastAsia="ru-RU"/>
        </w:rPr>
        <w:t>«Присвоение квалификационных категорий</w:t>
      </w:r>
      <w:r w:rsidR="00CC063C">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спортивных судей»</w:t>
      </w:r>
    </w:p>
    <w:p w14:paraId="02360D86" w14:textId="77777777" w:rsidR="00411FB8" w:rsidRDefault="00411FB8">
      <w:pPr>
        <w:jc w:val="both"/>
        <w:rPr>
          <w:sz w:val="28"/>
          <w:szCs w:val="28"/>
        </w:rPr>
      </w:pPr>
    </w:p>
    <w:p w14:paraId="6EB17D55" w14:textId="77777777" w:rsidR="00411FB8" w:rsidRDefault="00411FB8">
      <w:pPr>
        <w:jc w:val="both"/>
        <w:rPr>
          <w:sz w:val="28"/>
          <w:szCs w:val="28"/>
        </w:rPr>
      </w:pPr>
    </w:p>
    <w:p w14:paraId="2A2213CD" w14:textId="77777777" w:rsidR="00411FB8" w:rsidRDefault="00411FB8">
      <w:pPr>
        <w:jc w:val="both"/>
        <w:rPr>
          <w:sz w:val="28"/>
          <w:szCs w:val="28"/>
        </w:rPr>
      </w:pPr>
    </w:p>
    <w:p w14:paraId="76A837DF" w14:textId="30AF2221" w:rsidR="00CC063C" w:rsidRDefault="00707E63">
      <w:pPr>
        <w:ind w:firstLine="540"/>
        <w:jc w:val="both"/>
        <w:rPr>
          <w:sz w:val="28"/>
          <w:szCs w:val="28"/>
        </w:rPr>
      </w:pPr>
      <w:r>
        <w:rPr>
          <w:sz w:val="28"/>
          <w:szCs w:val="28"/>
        </w:rPr>
        <w:t xml:space="preserve">В соответствии с Федеральным </w:t>
      </w:r>
      <w:hyperlink r:id="rId7">
        <w:r>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Федерального закона от 04.12.2007 № 329-ФЗ "О физической культуре и спорте в Российской Федерации",   </w:t>
      </w:r>
      <w:hyperlink r:id="rId8">
        <w:r>
          <w:rPr>
            <w:sz w:val="28"/>
            <w:szCs w:val="28"/>
          </w:rPr>
          <w:t>приказом</w:t>
        </w:r>
      </w:hyperlink>
      <w:r>
        <w:rPr>
          <w:sz w:val="28"/>
          <w:szCs w:val="28"/>
        </w:rPr>
        <w:t xml:space="preserve"> Министерства спорта Российской Федерации от 20.02.2017 № 108 "Об утверждении Положения о Единой всероссийской спортивной классификации", </w:t>
      </w:r>
      <w:hyperlink r:id="rId9">
        <w:r>
          <w:rPr>
            <w:sz w:val="28"/>
            <w:szCs w:val="28"/>
          </w:rPr>
          <w:t>приказом</w:t>
        </w:r>
      </w:hyperlink>
      <w:r>
        <w:rPr>
          <w:sz w:val="28"/>
          <w:szCs w:val="28"/>
        </w:rPr>
        <w:t xml:space="preserve"> Министерства спорта России от 28.02.2017 № 134 "Об утверждении Положения о спортивных судьях", Федеральным </w:t>
      </w:r>
      <w:hyperlink r:id="rId10">
        <w:r>
          <w:rPr>
            <w:sz w:val="28"/>
            <w:szCs w:val="28"/>
          </w:rPr>
          <w:t>законом</w:t>
        </w:r>
      </w:hyperlink>
      <w:r>
        <w:rPr>
          <w:sz w:val="28"/>
          <w:szCs w:val="28"/>
        </w:rPr>
        <w:t xml:space="preserve"> от 27.07.2010 № 210-ФЗ "Об организации предоставления государственных и муниципальных услуг"</w:t>
      </w:r>
    </w:p>
    <w:p w14:paraId="785E7BDB" w14:textId="5A11C465" w:rsidR="00411FB8" w:rsidRDefault="00707E63" w:rsidP="00CC063C">
      <w:pPr>
        <w:jc w:val="both"/>
      </w:pPr>
      <w:r>
        <w:rPr>
          <w:sz w:val="28"/>
          <w:szCs w:val="28"/>
        </w:rPr>
        <w:t>ПОСТАНОВЛЯЕТ:</w:t>
      </w:r>
    </w:p>
    <w:p w14:paraId="5BC27F56" w14:textId="77777777" w:rsidR="00411FB8" w:rsidRDefault="00707E63">
      <w:pPr>
        <w:ind w:firstLine="540"/>
        <w:jc w:val="both"/>
        <w:rPr>
          <w:sz w:val="28"/>
          <w:szCs w:val="28"/>
        </w:rPr>
      </w:pPr>
      <w:r>
        <w:rPr>
          <w:sz w:val="28"/>
          <w:szCs w:val="28"/>
        </w:rPr>
        <w:t>1. Утвердить прилагаемый административный регламент предоставления муниципальной услуги «Присвоение квалификационных категорий спортивных судей».</w:t>
      </w:r>
    </w:p>
    <w:p w14:paraId="4F9BECF8" w14:textId="3D7E0392" w:rsidR="00411FB8" w:rsidRDefault="00707E63">
      <w:pPr>
        <w:ind w:firstLine="540"/>
        <w:jc w:val="both"/>
        <w:rPr>
          <w:sz w:val="28"/>
          <w:szCs w:val="28"/>
        </w:rPr>
      </w:pPr>
      <w:r>
        <w:rPr>
          <w:sz w:val="28"/>
          <w:szCs w:val="28"/>
        </w:rPr>
        <w:t>2. Управлению муниципальной службы администрации (Осипова О.В.) обеспечить официальное опубликовани</w:t>
      </w:r>
      <w:r w:rsidR="007B1A2C">
        <w:rPr>
          <w:sz w:val="28"/>
          <w:szCs w:val="28"/>
        </w:rPr>
        <w:t>е</w:t>
      </w:r>
      <w:r>
        <w:rPr>
          <w:sz w:val="28"/>
          <w:szCs w:val="28"/>
        </w:rPr>
        <w:t xml:space="preserve"> настоящего постановления и разместить его на официальном сайте администрации Сосновского муниципального района в сети «Интернет».</w:t>
      </w:r>
    </w:p>
    <w:p w14:paraId="2BDEC10F" w14:textId="77777777" w:rsidR="00411FB8" w:rsidRDefault="00707E63">
      <w:pPr>
        <w:ind w:firstLine="540"/>
        <w:jc w:val="both"/>
        <w:rPr>
          <w:sz w:val="28"/>
          <w:szCs w:val="28"/>
        </w:rPr>
      </w:pPr>
      <w:r>
        <w:rPr>
          <w:sz w:val="28"/>
          <w:szCs w:val="28"/>
        </w:rPr>
        <w:t xml:space="preserve">3. Контроль за исполнением настоящего постановления возложить на заместителя Главы района по социальным вопросам Т.В. Аллеборн. </w:t>
      </w:r>
    </w:p>
    <w:p w14:paraId="1BA1238F" w14:textId="77777777" w:rsidR="00411FB8" w:rsidRDefault="00411FB8">
      <w:pPr>
        <w:ind w:firstLine="540"/>
        <w:jc w:val="both"/>
        <w:rPr>
          <w:sz w:val="28"/>
          <w:szCs w:val="28"/>
        </w:rPr>
      </w:pPr>
    </w:p>
    <w:p w14:paraId="0FDDE6E4" w14:textId="7991E437" w:rsidR="00411FB8" w:rsidRDefault="00411FB8">
      <w:pPr>
        <w:jc w:val="both"/>
        <w:rPr>
          <w:sz w:val="28"/>
          <w:szCs w:val="28"/>
        </w:rPr>
      </w:pPr>
    </w:p>
    <w:p w14:paraId="6CED0704" w14:textId="77777777" w:rsidR="00A2002C" w:rsidRDefault="00A2002C">
      <w:pPr>
        <w:jc w:val="both"/>
        <w:rPr>
          <w:sz w:val="28"/>
          <w:szCs w:val="28"/>
        </w:rPr>
      </w:pPr>
    </w:p>
    <w:p w14:paraId="7177FE9E" w14:textId="77777777" w:rsidR="00A2002C" w:rsidRDefault="00A2002C">
      <w:pPr>
        <w:jc w:val="both"/>
        <w:rPr>
          <w:sz w:val="28"/>
          <w:szCs w:val="28"/>
        </w:rPr>
      </w:pPr>
      <w:r>
        <w:rPr>
          <w:sz w:val="28"/>
          <w:szCs w:val="28"/>
        </w:rPr>
        <w:t>Исполняющий обязанности</w:t>
      </w:r>
    </w:p>
    <w:p w14:paraId="5134C85A" w14:textId="291712DD" w:rsidR="00411FB8" w:rsidRDefault="00707E63">
      <w:pPr>
        <w:jc w:val="both"/>
        <w:rPr>
          <w:sz w:val="28"/>
          <w:szCs w:val="28"/>
        </w:rPr>
        <w:sectPr w:rsidR="00411FB8">
          <w:footerReference w:type="default" r:id="rId11"/>
          <w:pgSz w:w="11906" w:h="16838"/>
          <w:pgMar w:top="1134" w:right="849" w:bottom="994" w:left="1418" w:header="0" w:footer="845" w:gutter="0"/>
          <w:cols w:space="720"/>
          <w:formProt w:val="0"/>
          <w:docGrid w:linePitch="600" w:charSpace="32768"/>
        </w:sectPr>
      </w:pPr>
      <w:r>
        <w:rPr>
          <w:sz w:val="28"/>
          <w:szCs w:val="28"/>
        </w:rPr>
        <w:t>Глав</w:t>
      </w:r>
      <w:r w:rsidR="007B1A2C">
        <w:rPr>
          <w:sz w:val="28"/>
          <w:szCs w:val="28"/>
        </w:rPr>
        <w:t>ы</w:t>
      </w:r>
      <w:r>
        <w:rPr>
          <w:sz w:val="28"/>
          <w:szCs w:val="28"/>
        </w:rPr>
        <w:t xml:space="preserve"> района                                                                      </w:t>
      </w:r>
      <w:r w:rsidR="00A2002C">
        <w:rPr>
          <w:sz w:val="28"/>
          <w:szCs w:val="28"/>
        </w:rPr>
        <w:t xml:space="preserve">               </w:t>
      </w:r>
      <w:r>
        <w:rPr>
          <w:sz w:val="28"/>
          <w:szCs w:val="28"/>
        </w:rPr>
        <w:t xml:space="preserve">   </w:t>
      </w:r>
      <w:r w:rsidR="00A2002C">
        <w:rPr>
          <w:sz w:val="28"/>
          <w:szCs w:val="28"/>
        </w:rPr>
        <w:t xml:space="preserve"> С.А. Чигинцев</w:t>
      </w:r>
      <w:r>
        <w:rPr>
          <w:sz w:val="28"/>
          <w:szCs w:val="28"/>
        </w:rPr>
        <w:t xml:space="preserve"> </w:t>
      </w:r>
    </w:p>
    <w:p w14:paraId="70F714DC" w14:textId="77777777" w:rsidR="00411FB8" w:rsidRPr="008B61D8" w:rsidRDefault="00707E63">
      <w:pPr>
        <w:pStyle w:val="ConsPlusNormal"/>
        <w:jc w:val="right"/>
        <w:rPr>
          <w:bCs/>
          <w:color w:val="000000"/>
        </w:rPr>
      </w:pPr>
      <w:r w:rsidRPr="008B61D8">
        <w:rPr>
          <w:rFonts w:ascii="Times New Roman" w:hAnsi="Times New Roman" w:cs="Times New Roman"/>
          <w:bCs/>
          <w:color w:val="000000"/>
          <w:sz w:val="28"/>
          <w:szCs w:val="28"/>
        </w:rPr>
        <w:lastRenderedPageBreak/>
        <w:t>Приложение к постановлению</w:t>
      </w:r>
    </w:p>
    <w:p w14:paraId="51E838E7" w14:textId="77777777" w:rsidR="00411FB8" w:rsidRPr="008B61D8" w:rsidRDefault="00707E63">
      <w:pPr>
        <w:pStyle w:val="ConsPlusNormal"/>
        <w:jc w:val="right"/>
        <w:rPr>
          <w:bCs/>
          <w:color w:val="000000"/>
        </w:rPr>
      </w:pPr>
      <w:r w:rsidRPr="008B61D8">
        <w:rPr>
          <w:rFonts w:ascii="Times New Roman" w:hAnsi="Times New Roman" w:cs="Times New Roman"/>
          <w:bCs/>
          <w:color w:val="000000"/>
          <w:sz w:val="28"/>
          <w:szCs w:val="28"/>
        </w:rPr>
        <w:t>администрации Сосновского</w:t>
      </w:r>
    </w:p>
    <w:p w14:paraId="54DBCEDB" w14:textId="77777777" w:rsidR="00411FB8" w:rsidRPr="008B61D8" w:rsidRDefault="00707E63">
      <w:pPr>
        <w:pStyle w:val="ConsPlusNormal"/>
        <w:jc w:val="right"/>
        <w:rPr>
          <w:bCs/>
          <w:color w:val="000000"/>
        </w:rPr>
      </w:pPr>
      <w:r w:rsidRPr="008B61D8">
        <w:rPr>
          <w:rFonts w:ascii="Times New Roman" w:hAnsi="Times New Roman" w:cs="Times New Roman"/>
          <w:bCs/>
          <w:color w:val="000000"/>
          <w:sz w:val="28"/>
          <w:szCs w:val="28"/>
        </w:rPr>
        <w:t>муниципального района</w:t>
      </w:r>
    </w:p>
    <w:p w14:paraId="0F9B98B4" w14:textId="7586C585"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от </w:t>
      </w:r>
      <w:r w:rsidR="009620E0">
        <w:rPr>
          <w:rFonts w:ascii="Times New Roman" w:hAnsi="Times New Roman" w:cs="Times New Roman"/>
          <w:bCs/>
          <w:color w:val="000000"/>
          <w:sz w:val="28"/>
          <w:szCs w:val="28"/>
        </w:rPr>
        <w:t>23.09.</w:t>
      </w:r>
      <w:r w:rsidRPr="008B61D8">
        <w:rPr>
          <w:rFonts w:ascii="Times New Roman" w:hAnsi="Times New Roman" w:cs="Times New Roman"/>
          <w:bCs/>
          <w:color w:val="000000"/>
          <w:sz w:val="28"/>
          <w:szCs w:val="28"/>
        </w:rPr>
        <w:t xml:space="preserve">2022 год № </w:t>
      </w:r>
      <w:r w:rsidR="009620E0">
        <w:rPr>
          <w:rFonts w:ascii="Times New Roman" w:hAnsi="Times New Roman" w:cs="Times New Roman"/>
          <w:bCs/>
          <w:color w:val="000000"/>
          <w:sz w:val="28"/>
          <w:szCs w:val="28"/>
        </w:rPr>
        <w:t>1912</w:t>
      </w:r>
    </w:p>
    <w:p w14:paraId="5F3DEF81" w14:textId="77777777" w:rsidR="00411FB8" w:rsidRPr="008B61D8" w:rsidRDefault="00411FB8">
      <w:pPr>
        <w:pStyle w:val="ConsPlusNormal"/>
        <w:jc w:val="right"/>
        <w:rPr>
          <w:rFonts w:ascii="Times New Roman" w:hAnsi="Times New Roman" w:cs="Times New Roman"/>
          <w:bCs/>
          <w:color w:val="000000"/>
          <w:sz w:val="28"/>
          <w:szCs w:val="28"/>
        </w:rPr>
      </w:pPr>
    </w:p>
    <w:p w14:paraId="661A17F4" w14:textId="77777777" w:rsidR="00411FB8" w:rsidRPr="008B61D8" w:rsidRDefault="00411FB8">
      <w:pPr>
        <w:pStyle w:val="ConsPlusNormal"/>
        <w:jc w:val="right"/>
        <w:rPr>
          <w:rFonts w:ascii="Times New Roman" w:hAnsi="Times New Roman" w:cs="Times New Roman"/>
          <w:bCs/>
          <w:color w:val="000000"/>
          <w:sz w:val="28"/>
          <w:szCs w:val="28"/>
        </w:rPr>
      </w:pPr>
    </w:p>
    <w:p w14:paraId="1215E1A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АДМИНИСТРАТИВНЫЙ РЕГЛАМЕНТ</w:t>
      </w:r>
    </w:p>
    <w:p w14:paraId="6C7EA0B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ПРЕДОСТАВЛЕНИЯ МУНИЦИПАЛЬНОЙ УСЛУГИ «ПРИСВОЕНИЕ </w:t>
      </w:r>
    </w:p>
    <w:p w14:paraId="50E8F05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КВАЛИФИКАЦИОННЫХ КАТЕГОРИЙ СПОРТИВНЫХ СУДЕЙ»</w:t>
      </w:r>
    </w:p>
    <w:p w14:paraId="1358FB52" w14:textId="77777777" w:rsidR="00411FB8" w:rsidRPr="008B61D8" w:rsidRDefault="00411FB8">
      <w:pPr>
        <w:pStyle w:val="ConsPlusNormal"/>
        <w:jc w:val="center"/>
        <w:rPr>
          <w:rFonts w:ascii="Times New Roman" w:hAnsi="Times New Roman" w:cs="Times New Roman"/>
          <w:bCs/>
          <w:color w:val="000000"/>
          <w:sz w:val="28"/>
          <w:szCs w:val="28"/>
        </w:rPr>
      </w:pPr>
    </w:p>
    <w:p w14:paraId="57AE37B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Общие положения</w:t>
      </w:r>
    </w:p>
    <w:p w14:paraId="519CCA96"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0714CB8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1.1. Настоящий административный регламент (далее - административный регламент) предоставления администрацией Сосновского муниципального района муниципальной услуги "Присвоение квалификационных категорий спортивных судей " (далее - муниципальная услуга) является нормативным правовым актом, устанавливающим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разработанным в целях повышения качества и доступности результатов предоставления муниципальной услуги, оказания равных и комфортных условий всем получателям муниципальной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14:paraId="43D127F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Предметом регулирования настоящего Регламента являются правоотношения по присвоению квалификационной категории спортивных судей: "спортивный судья второй категории", "спортивный судья третьей категории" (далее - квалификационная категория спортивных судей).</w:t>
      </w:r>
    </w:p>
    <w:p w14:paraId="49F685AB"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0" w:name="Par411"/>
      <w:bookmarkEnd w:id="0"/>
      <w:r w:rsidRPr="008B61D8">
        <w:rPr>
          <w:rFonts w:ascii="Times New Roman" w:hAnsi="Times New Roman" w:cs="Times New Roman"/>
          <w:bCs/>
          <w:color w:val="000000"/>
          <w:sz w:val="28"/>
          <w:szCs w:val="28"/>
        </w:rPr>
        <w:t>1.2. Заявители муниципальной услуги:</w:t>
      </w:r>
    </w:p>
    <w:p w14:paraId="1172DCA5"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1" w:name="Par421"/>
      <w:bookmarkEnd w:id="1"/>
      <w:r w:rsidRPr="008B61D8">
        <w:rPr>
          <w:rFonts w:ascii="Times New Roman" w:hAnsi="Times New Roman" w:cs="Times New Roman"/>
          <w:bCs/>
          <w:color w:val="000000"/>
          <w:sz w:val="28"/>
          <w:szCs w:val="28"/>
        </w:rPr>
        <w:t>1.2.1. Заявителями при присвоении квалификационной категории спортивных судей являются региональные спортивные федерации.</w:t>
      </w:r>
    </w:p>
    <w:p w14:paraId="7E87728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1.2.2. Квалификационные категории спортивных судей присваиваются по видам спорта, включенным во Всероссийский реестр видов спорта.</w:t>
      </w:r>
    </w:p>
    <w:p w14:paraId="2D412438" w14:textId="4EE553F5" w:rsidR="00411FB8" w:rsidRPr="008B61D8" w:rsidRDefault="00707E63">
      <w:pPr>
        <w:pStyle w:val="ConsPlusNormal"/>
        <w:ind w:firstLine="540"/>
        <w:jc w:val="both"/>
        <w:rPr>
          <w:rFonts w:ascii="Times New Roman" w:hAnsi="Times New Roman" w:cs="Times New Roman"/>
          <w:bCs/>
          <w:color w:val="000000"/>
          <w:sz w:val="28"/>
          <w:szCs w:val="28"/>
        </w:rPr>
      </w:pPr>
      <w:bookmarkStart w:id="2" w:name="Par481"/>
      <w:bookmarkEnd w:id="2"/>
      <w:r w:rsidRPr="008B61D8">
        <w:rPr>
          <w:rFonts w:ascii="Times New Roman" w:hAnsi="Times New Roman" w:cs="Times New Roman"/>
          <w:bCs/>
          <w:color w:val="000000"/>
          <w:sz w:val="28"/>
          <w:szCs w:val="28"/>
        </w:rPr>
        <w:t>1.3. Место</w:t>
      </w:r>
      <w:r w:rsidR="00A2002C" w:rsidRPr="008B61D8">
        <w:rPr>
          <w:rFonts w:ascii="Times New Roman" w:hAnsi="Times New Roman" w:cs="Times New Roman"/>
          <w:bCs/>
          <w:color w:val="000000"/>
          <w:sz w:val="28"/>
          <w:szCs w:val="28"/>
        </w:rPr>
        <w:t xml:space="preserve"> </w:t>
      </w:r>
      <w:r w:rsidRPr="008B61D8">
        <w:rPr>
          <w:rFonts w:ascii="Times New Roman" w:hAnsi="Times New Roman" w:cs="Times New Roman"/>
          <w:bCs/>
          <w:color w:val="000000"/>
          <w:sz w:val="28"/>
          <w:szCs w:val="28"/>
        </w:rPr>
        <w:t>нахождения органа местного самоуправления принимающего участие в предоставлении услуги:</w:t>
      </w:r>
    </w:p>
    <w:p w14:paraId="37175255" w14:textId="4ED2C062"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1.3.1. Предоставление муниципальной услуги осуществляет администрация Сосновского муниципального района (далее - администрация).</w:t>
      </w:r>
    </w:p>
    <w:p w14:paraId="14BE667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1.3.2. Место нахождения Уполномоченного органа: 456510, Челябинская область, Сосновский район, с. Долгодеревенское, ул. 50л. ВЛКСМ, д. 21 телефон 8(35144) 9-03-29, электронная почта mol-sport@chelsosna.ru; режим работы: понедельник - четверг: 8:45 - 17.00, пятница: 8:45 - 16.00, перерыв на обед: 13.00 - 12.48, суббота и воскресенье - выходные.</w:t>
      </w:r>
    </w:p>
    <w:p w14:paraId="676E9A8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 Порядок информирования по вопросам предоставления муниципальной услуги:</w:t>
      </w:r>
    </w:p>
    <w:p w14:paraId="192C2EE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1.4.1. Основные требования к информированию заявителей о порядке предоставления муниципальной услуги:</w:t>
      </w:r>
    </w:p>
    <w:p w14:paraId="4F10FEC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 достоверность предоставляемой информации;</w:t>
      </w:r>
    </w:p>
    <w:p w14:paraId="5A0C145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б) четкость в изложении информации;</w:t>
      </w:r>
    </w:p>
    <w:p w14:paraId="1C74BF2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 полнота информирования.</w:t>
      </w:r>
    </w:p>
    <w:p w14:paraId="45D5C61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1.4.2. Информирование по вопросам предоставления муниципальной услуги осуществляется ответственным лицом отдела по делам молодежи, физической культуры и спорту администрации Сосновского муниципального района в соответствии с их должностными инструкциями, в устной и письменной форме по следующим вопросам:</w:t>
      </w:r>
    </w:p>
    <w:p w14:paraId="351DE79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 перечень документов, необходимых для получения муниципальной услуги;</w:t>
      </w:r>
    </w:p>
    <w:p w14:paraId="5749F69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б) источник получения документов, рекомендуемых для подтверждения требуемых сведений (орган, организация и их местонахождение);</w:t>
      </w:r>
    </w:p>
    <w:p w14:paraId="4B854F2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14:paraId="543963C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г)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14:paraId="38B5AB6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 основания для отказа в приеме документов для предоставления муниципальной услуги;</w:t>
      </w:r>
    </w:p>
    <w:p w14:paraId="2C7C52C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ж) основания отказа в предоставлении муниципальной услуги;</w:t>
      </w:r>
    </w:p>
    <w:p w14:paraId="38813C8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 порядок обжалования действий (бездействия) и решений должностных лиц, осуществляемых и принимаемых в ходе предоставления муниципальной услуги;</w:t>
      </w:r>
    </w:p>
    <w:p w14:paraId="50FC719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 иная информация, необходимая для обеспечения предоставления муниципальной услуги.</w:t>
      </w:r>
    </w:p>
    <w:p w14:paraId="7F9DB60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Заявитель вправе получать информацию о ходе выполнения запроса о предоставлении муниципальной услуги.</w:t>
      </w:r>
    </w:p>
    <w:p w14:paraId="605DB33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1.4.3. Информирование заявителей по вопросам предоставления муниципальной услуги обеспечивается работниками отдела по делам молодежи, физическом культуры и спорту администрации Сосновского муниципального района:</w:t>
      </w:r>
    </w:p>
    <w:p w14:paraId="05B0278F"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непосредственно на личном приеме, по телефону;</w:t>
      </w:r>
    </w:p>
    <w:p w14:paraId="51EA5AB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в письменном виде через федеральную почтовую связь;</w:t>
      </w:r>
    </w:p>
    <w:p w14:paraId="26A7CA9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в электронном виде на адрес электронной почты;</w:t>
      </w:r>
    </w:p>
    <w:p w14:paraId="0E13089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1.4.4. Устное информирование осуществляется работниками отдела по делам молодежи, физической культуре и спорту администрации при обращении заинтересованного лица за консультацией лично либо по телефону.</w:t>
      </w:r>
    </w:p>
    <w:p w14:paraId="0B3CB87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При невозможности самостоятельно ответить на поставленные вопросы работником отдела по делам молодежи, физической культуре и спорту администрации, принявшим телефонный звонок, данный звонок переадресуется на другое должностное лицо или же обратившемуся гражданину сообщается </w:t>
      </w:r>
      <w:r w:rsidRPr="008B61D8">
        <w:rPr>
          <w:rFonts w:ascii="Times New Roman" w:hAnsi="Times New Roman" w:cs="Times New Roman"/>
          <w:bCs/>
          <w:color w:val="000000"/>
          <w:sz w:val="28"/>
          <w:szCs w:val="28"/>
        </w:rPr>
        <w:lastRenderedPageBreak/>
        <w:t>телефонный номер, по которому можно получить необходимую информацию, или заявителю предлагается один из следующих вариантов дальнейших действий:</w:t>
      </w:r>
    </w:p>
    <w:p w14:paraId="337D3E2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изложить суть обращения в письменной форме;</w:t>
      </w:r>
    </w:p>
    <w:p w14:paraId="66C6AD0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назначить другое удобное для заявителя время для консультации.</w:t>
      </w:r>
    </w:p>
    <w:p w14:paraId="6EE96C6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1.4.5. При общении с гражданами (по телефону или лично) работники отдела по делам молодежи, физической культуре и спорту администрации корректно и внимательно относятся к гражданам, не унижая их чести и достоинства.</w:t>
      </w:r>
    </w:p>
    <w:p w14:paraId="0BF019A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Устное информирование о порядке предоставления муниципальной услуги проводится с использованием официально-делового стиля речи.</w:t>
      </w:r>
    </w:p>
    <w:p w14:paraId="1515407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Время получения ответа при индивидуальном устном информировании не более 15 минут.</w:t>
      </w:r>
    </w:p>
    <w:p w14:paraId="6B55CC9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1.4.6. Письменное информирование осуществляется на основании письменных обращений физических и юридических лиц, поступивших по почте, электронной почте, через официальные сайт администрации Сосновского муниципального района, Официальный интернет-портал государственных и муниципальных услуг (www.gosuslugi.ru).</w:t>
      </w:r>
    </w:p>
    <w:p w14:paraId="5595EC9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 индивидуальном письменном информировании ответ направляется заинтересованному лицу в течение 30 рабочих дней со дня регистрации письменного обращения.</w:t>
      </w:r>
    </w:p>
    <w:p w14:paraId="73A2E1F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1.4.7. На информационных стендах размещается следующая информация:</w:t>
      </w:r>
    </w:p>
    <w:p w14:paraId="4AC434B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извлечения из нормативных правовых актов, содержащие нормы, регулирующие порядок предоставления муниципальной услуги;</w:t>
      </w:r>
    </w:p>
    <w:p w14:paraId="64267AB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текст административного регламента, блок-схема;</w:t>
      </w:r>
    </w:p>
    <w:p w14:paraId="333D8C9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перечень документов, необходимых для предоставления муниципальной услуги, и требования, предъявляемые к этим документам;</w:t>
      </w:r>
    </w:p>
    <w:p w14:paraId="5B47C18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образцы оформления документов, необходимых для предоставления муниципальной услуги, и требования к ним;</w:t>
      </w:r>
    </w:p>
    <w:p w14:paraId="6AD8C3E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14:paraId="18E0E0B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схема размещения должностных лиц и режим приема ими получателей муниципальной услуги;</w:t>
      </w:r>
    </w:p>
    <w:p w14:paraId="0619BE4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14:paraId="24A6401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основания отказа в приеме документов для предоставления муниципальной услуги;</w:t>
      </w:r>
    </w:p>
    <w:p w14:paraId="18F50A4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основания отказа в предоставлении муниципальной услуги;</w:t>
      </w:r>
    </w:p>
    <w:p w14:paraId="0B97CC1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получения консультаций;</w:t>
      </w:r>
    </w:p>
    <w:p w14:paraId="597D4BB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досудебного (внесудебного) обжалования решений, действий или бездействия должностных лиц администрации, предоставляющих муниципальную услугу;</w:t>
      </w:r>
    </w:p>
    <w:p w14:paraId="36CEC8F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адрес и телефон вышестоящего органа.</w:t>
      </w:r>
    </w:p>
    <w:p w14:paraId="360117A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1.4.8. На официальном сайте администрации Сосновского муниципального района (http://www.chelsosna.ru), Официальном интернет-портале государственных и муниципальных услуг (www.gosuslugi.ru):</w:t>
      </w:r>
    </w:p>
    <w:p w14:paraId="62F6478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получения консультаций;</w:t>
      </w:r>
    </w:p>
    <w:p w14:paraId="1D22CD4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и сроки предоставления услуги;</w:t>
      </w:r>
    </w:p>
    <w:p w14:paraId="5B2AD2D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получения сведений о ходе предоставления услуги;</w:t>
      </w:r>
    </w:p>
    <w:p w14:paraId="14E79A7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порядок досудебного (внесудебного) обжалования решений, действий или бездействия должностных лиц администрации, предоставляющих муниципальную услугу.</w:t>
      </w:r>
    </w:p>
    <w:p w14:paraId="141C78BB"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235060B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Стандарт предоставления муниципальной услуги</w:t>
      </w:r>
    </w:p>
    <w:p w14:paraId="5D9A606F" w14:textId="77777777" w:rsidR="00411FB8" w:rsidRPr="008B61D8" w:rsidRDefault="00411FB8">
      <w:pPr>
        <w:pStyle w:val="ConsPlusNormal"/>
        <w:jc w:val="center"/>
        <w:rPr>
          <w:rFonts w:ascii="Times New Roman" w:hAnsi="Times New Roman" w:cs="Times New Roman"/>
          <w:bCs/>
          <w:color w:val="000000"/>
          <w:sz w:val="28"/>
          <w:szCs w:val="28"/>
        </w:rPr>
      </w:pPr>
    </w:p>
    <w:p w14:paraId="06725F0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 Наименование муниципальной услуги: "Квалификационные категории спортивных судей в порядке, установленном Положением о спортивных судьях".</w:t>
      </w:r>
    </w:p>
    <w:p w14:paraId="6CB3C40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2.2. Предоставление муниципальной услуги осуществляется администрацией Сосновского муниципального района</w:t>
      </w:r>
    </w:p>
    <w:p w14:paraId="4773A3B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(отделом по делам молодежи,  физической культуре и спорту администрации Сосновского муниципального района).</w:t>
      </w:r>
    </w:p>
    <w:p w14:paraId="3A5BC03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2.3. Результатом предоставления муниципальной услуги является:</w:t>
      </w:r>
    </w:p>
    <w:p w14:paraId="6CE94AE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решение о присвоении квалификационной категории спортивных судей, о возврате документов для присвоения квалификационной категории спортивных судей или об отказе в присвоении квалификационной категории спортивных судей;</w:t>
      </w:r>
    </w:p>
    <w:p w14:paraId="4CEA783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решение о лишении квалификационной категории спортивных судей, о возврате заявления о лишении квалификационной категории спортивных судей или об отказе в лишении квалификационной категории спортивных судей;</w:t>
      </w:r>
    </w:p>
    <w:p w14:paraId="5A12FE7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решение о восстановлении квалификационной категории спортивных судей, о возврате заявления о восстановлении квалификационной категории спортивных судей или об отказе в восстановлении квалификационной категории спортивных судей.</w:t>
      </w:r>
    </w:p>
    <w:p w14:paraId="25BA152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2.4. Сроки предоставления муниципальной услуги:</w:t>
      </w:r>
    </w:p>
    <w:p w14:paraId="6ECAF3F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2.4.1. Решение о присвоении квалификационной категории спортивных судей принимается в течение 2 месяцев со дня регистрации представления на присвоение квалификационной категории.</w:t>
      </w:r>
    </w:p>
    <w:p w14:paraId="7AFDAF9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2.4.2. Решение о лишении квалификационной категории спортивных судей или об отказе в лишении квалификационной категории спортивных судей принимается в течение 2 месяцев со дня поступления заявления о лишении квалификационной категории спортивных судей.</w:t>
      </w:r>
    </w:p>
    <w:p w14:paraId="7146B0BC"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Возврат заявителю поданного им заявления о лишении квалификационной категории спортивных судей, указанного в </w:t>
      </w:r>
      <w:hyperlink w:anchor="Par156">
        <w:r w:rsidRPr="008B61D8">
          <w:rPr>
            <w:rFonts w:ascii="Times New Roman" w:hAnsi="Times New Roman" w:cs="Times New Roman"/>
            <w:bCs/>
            <w:color w:val="000000"/>
            <w:sz w:val="28"/>
            <w:szCs w:val="28"/>
          </w:rPr>
          <w:t>подпункте 2.6.6 пункта 2.6</w:t>
        </w:r>
      </w:hyperlink>
      <w:r w:rsidRPr="008B61D8">
        <w:rPr>
          <w:rFonts w:ascii="Times New Roman" w:hAnsi="Times New Roman" w:cs="Times New Roman"/>
          <w:bCs/>
          <w:color w:val="000000"/>
          <w:sz w:val="28"/>
          <w:szCs w:val="28"/>
        </w:rPr>
        <w:t xml:space="preserve"> настоящего административного регламента, осуществляется в течение 10 рабочих дней со дня поступления такого заявления.</w:t>
      </w:r>
    </w:p>
    <w:p w14:paraId="3FF71E0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2.4.3. Решение о восстановлении квалификационной категории спортивных судей, об отказе в восстановлении квалификационной категории спортивных судей принимается в течение 2 месяцев со дня поступления заявления о </w:t>
      </w:r>
      <w:r w:rsidRPr="008B61D8">
        <w:rPr>
          <w:rFonts w:ascii="Times New Roman" w:hAnsi="Times New Roman" w:cs="Times New Roman"/>
          <w:bCs/>
          <w:color w:val="000000"/>
          <w:sz w:val="28"/>
          <w:szCs w:val="28"/>
        </w:rPr>
        <w:lastRenderedPageBreak/>
        <w:t>восстановлении квалификационной категории спортивных судей.</w:t>
      </w:r>
    </w:p>
    <w:p w14:paraId="0646A9A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Возврат заявителю поданного им заявления о восстановлении квалификационной категории спортивных судей, указанного в подпункте 2.6.6 пункта 2.6 настоящего административного регламента, осуществляется в течение 10 рабочих дней со дня поступления такого заявления.</w:t>
      </w:r>
    </w:p>
    <w:p w14:paraId="5FE7930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2.5. Предоставление муниципальной услуги осуществляется в соответствии с:</w:t>
      </w:r>
    </w:p>
    <w:p w14:paraId="5201780C"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Федеральным </w:t>
      </w:r>
      <w:hyperlink r:id="rId12">
        <w:r w:rsidRPr="008B61D8">
          <w:rPr>
            <w:rFonts w:ascii="Times New Roman" w:hAnsi="Times New Roman" w:cs="Times New Roman"/>
            <w:bCs/>
            <w:color w:val="000000"/>
            <w:sz w:val="28"/>
            <w:szCs w:val="28"/>
          </w:rPr>
          <w:t>законом</w:t>
        </w:r>
      </w:hyperlink>
      <w:r w:rsidRPr="008B61D8">
        <w:rPr>
          <w:rFonts w:ascii="Times New Roman" w:hAnsi="Times New Roman" w:cs="Times New Roman"/>
          <w:bCs/>
          <w:color w:val="000000"/>
          <w:sz w:val="28"/>
          <w:szCs w:val="28"/>
        </w:rPr>
        <w:t xml:space="preserve"> от 04.12.2007 № 329-ФЗ "О физической культуре и спорте в Российской Федерации";</w:t>
      </w:r>
    </w:p>
    <w:p w14:paraId="1D6736C8" w14:textId="77777777" w:rsidR="00411FB8" w:rsidRPr="008B61D8" w:rsidRDefault="00C32BE3">
      <w:pPr>
        <w:pStyle w:val="ConsPlusNormal"/>
        <w:ind w:firstLine="540"/>
        <w:jc w:val="both"/>
        <w:rPr>
          <w:bCs/>
          <w:color w:val="000000"/>
        </w:rPr>
      </w:pPr>
      <w:hyperlink r:id="rId13">
        <w:r w:rsidR="00707E63" w:rsidRPr="008B61D8">
          <w:rPr>
            <w:rFonts w:ascii="Times New Roman" w:hAnsi="Times New Roman" w:cs="Times New Roman"/>
            <w:bCs/>
            <w:color w:val="000000"/>
            <w:sz w:val="28"/>
            <w:szCs w:val="28"/>
          </w:rPr>
          <w:t>приказом</w:t>
        </w:r>
      </w:hyperlink>
      <w:r w:rsidR="00707E63" w:rsidRPr="008B61D8">
        <w:rPr>
          <w:rFonts w:ascii="Times New Roman" w:hAnsi="Times New Roman" w:cs="Times New Roman"/>
          <w:bCs/>
          <w:color w:val="000000"/>
          <w:sz w:val="28"/>
          <w:szCs w:val="28"/>
        </w:rPr>
        <w:t xml:space="preserve"> Министерства спорта России от 28.02.2017 № 134 "Об утверждении Положения о спортивных судьях" (далее - Положение о спортивных судьях).</w:t>
      </w:r>
    </w:p>
    <w:p w14:paraId="1BAD6901"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3" w:name="Par129"/>
      <w:bookmarkEnd w:id="3"/>
      <w:r w:rsidRPr="008B61D8">
        <w:rPr>
          <w:rFonts w:ascii="Times New Roman" w:hAnsi="Times New Roman" w:cs="Times New Roman"/>
          <w:bCs/>
          <w:color w:val="000000"/>
          <w:sz w:val="28"/>
          <w:szCs w:val="28"/>
        </w:rPr>
        <w:t>2.6. Документы, необходимые для предоставления муниципальной услуги:</w:t>
      </w:r>
    </w:p>
    <w:p w14:paraId="66A216BD"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2.6.1. Присвоения квалификационной категории заявителями, указанными в </w:t>
      </w:r>
      <w:hyperlink w:anchor="Par46">
        <w:r w:rsidRPr="008B61D8">
          <w:rPr>
            <w:rFonts w:ascii="Times New Roman" w:hAnsi="Times New Roman" w:cs="Times New Roman"/>
            <w:bCs/>
            <w:color w:val="000000"/>
            <w:sz w:val="28"/>
            <w:szCs w:val="28"/>
          </w:rPr>
          <w:t>подпункте 1.2.2 пункта 1.2</w:t>
        </w:r>
      </w:hyperlink>
      <w:r w:rsidRPr="008B61D8">
        <w:rPr>
          <w:rFonts w:ascii="Times New Roman" w:hAnsi="Times New Roman" w:cs="Times New Roman"/>
          <w:bCs/>
          <w:color w:val="000000"/>
          <w:sz w:val="28"/>
          <w:szCs w:val="28"/>
        </w:rPr>
        <w:t xml:space="preserve"> настоящего административного регламента, подается в администрацию </w:t>
      </w:r>
      <w:hyperlink w:anchor="Par617">
        <w:r w:rsidRPr="008B61D8">
          <w:rPr>
            <w:rFonts w:ascii="Times New Roman" w:hAnsi="Times New Roman" w:cs="Times New Roman"/>
            <w:bCs/>
            <w:color w:val="000000"/>
            <w:sz w:val="28"/>
            <w:szCs w:val="28"/>
          </w:rPr>
          <w:t>представление</w:t>
        </w:r>
      </w:hyperlink>
      <w:r w:rsidRPr="008B61D8">
        <w:rPr>
          <w:rFonts w:ascii="Times New Roman" w:hAnsi="Times New Roman" w:cs="Times New Roman"/>
          <w:bCs/>
          <w:color w:val="000000"/>
          <w:sz w:val="28"/>
          <w:szCs w:val="28"/>
        </w:rPr>
        <w:t>, заверенное печатью (при наличии) и подписью руководителя региональной спортивной федерации или федерального органа, оформленное согласно приложению № 2 к настоящему административному регламенту (далее - представление), с приложением следующих документов:</w:t>
      </w:r>
    </w:p>
    <w:p w14:paraId="734F4685"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а) заверенная региональной спортивной федерацией или федеральным органом копия </w:t>
      </w:r>
      <w:hyperlink w:anchor="Par748">
        <w:r w:rsidRPr="008B61D8">
          <w:rPr>
            <w:rFonts w:ascii="Times New Roman" w:hAnsi="Times New Roman" w:cs="Times New Roman"/>
            <w:bCs/>
            <w:color w:val="000000"/>
            <w:sz w:val="28"/>
            <w:szCs w:val="28"/>
          </w:rPr>
          <w:t>карточки</w:t>
        </w:r>
      </w:hyperlink>
      <w:r w:rsidRPr="008B61D8">
        <w:rPr>
          <w:rFonts w:ascii="Times New Roman" w:hAnsi="Times New Roman" w:cs="Times New Roman"/>
          <w:bCs/>
          <w:color w:val="000000"/>
          <w:sz w:val="28"/>
          <w:szCs w:val="28"/>
        </w:rPr>
        <w:t xml:space="preserve"> учета судейской деятельности кандидата на присвоение квалификационной категории спортивного судьи (далее - Карточка учета) по форме согласно приложению № 3 к настоящему административному регламенту, содержащая сведения о выполнении Квалификационных требований;</w:t>
      </w:r>
    </w:p>
    <w:p w14:paraId="435151C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б) копии второй и третьей страниц паспорта гражданина Российской Федерации, а также копия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21BC1E7C"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в) копия паспорта иностранного гражданина либо иного документа, установленного Федеральным </w:t>
      </w:r>
      <w:hyperlink r:id="rId14">
        <w:r w:rsidRPr="008B61D8">
          <w:rPr>
            <w:rFonts w:ascii="Times New Roman" w:hAnsi="Times New Roman" w:cs="Times New Roman"/>
            <w:bCs/>
            <w:color w:val="000000"/>
            <w:sz w:val="28"/>
            <w:szCs w:val="28"/>
          </w:rPr>
          <w:t>законом</w:t>
        </w:r>
      </w:hyperlink>
      <w:r w:rsidRPr="008B61D8">
        <w:rPr>
          <w:rFonts w:ascii="Times New Roman" w:hAnsi="Times New Roman" w:cs="Times New Roman"/>
          <w:bCs/>
          <w:color w:val="000000"/>
          <w:sz w:val="28"/>
          <w:szCs w:val="28"/>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48EA3BEF"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5">
        <w:r w:rsidRPr="008B61D8">
          <w:rPr>
            <w:rFonts w:ascii="Times New Roman" w:hAnsi="Times New Roman" w:cs="Times New Roman"/>
            <w:bCs/>
            <w:color w:val="000000"/>
            <w:sz w:val="28"/>
            <w:szCs w:val="28"/>
          </w:rPr>
          <w:t>законом</w:t>
        </w:r>
      </w:hyperlink>
      <w:r w:rsidRPr="008B61D8">
        <w:rPr>
          <w:rFonts w:ascii="Times New Roman" w:hAnsi="Times New Roman" w:cs="Times New Roman"/>
          <w:bCs/>
          <w:color w:val="000000"/>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w:t>
      </w:r>
      <w:r w:rsidRPr="008B61D8">
        <w:rPr>
          <w:rFonts w:ascii="Times New Roman" w:hAnsi="Times New Roman" w:cs="Times New Roman"/>
          <w:bCs/>
          <w:color w:val="000000"/>
          <w:sz w:val="28"/>
          <w:szCs w:val="28"/>
        </w:rPr>
        <w:lastRenderedPageBreak/>
        <w:t>гражданства, - для лиц без гражданства;</w:t>
      </w:r>
    </w:p>
    <w:p w14:paraId="5D0A253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69420C83"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е) копия удостоверения "Мастер спорта России международного класса", "Гроссмейстер России" или "Мастер спорта России" для кандидатов на присвоение квалификационной категории "спортивный судья второй категории" в соответствии с </w:t>
      </w:r>
      <w:hyperlink w:anchor="Par46">
        <w:r w:rsidRPr="008B61D8">
          <w:rPr>
            <w:rFonts w:ascii="Times New Roman" w:hAnsi="Times New Roman" w:cs="Times New Roman"/>
            <w:bCs/>
            <w:color w:val="000000"/>
            <w:sz w:val="28"/>
            <w:szCs w:val="28"/>
          </w:rPr>
          <w:t>подпунктом 1.2.2</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25E6E88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ж) две фотографии размером 3x4 см.</w:t>
      </w:r>
    </w:p>
    <w:p w14:paraId="2672CB2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14:paraId="1CE8375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Представление и документы на присвоение квалификационной категории подаются в администрацию в течение четырех месяцев со дня выполнения Квалификационных требований.</w:t>
      </w:r>
    </w:p>
    <w:p w14:paraId="139ECEF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Лишение квалификационной категории в соответствии с подпунктом "а" пункта 67 Положения о спортивных судьях в том числе осуществляется по инициативе администрации.</w:t>
      </w:r>
    </w:p>
    <w:p w14:paraId="4E7741A2" w14:textId="77777777" w:rsidR="00411FB8" w:rsidRPr="008B61D8" w:rsidRDefault="00707E63">
      <w:pPr>
        <w:pStyle w:val="ConsPlusNormal"/>
        <w:ind w:firstLine="540"/>
        <w:jc w:val="both"/>
        <w:rPr>
          <w:bCs/>
          <w:color w:val="000000"/>
        </w:rPr>
      </w:pPr>
      <w:bookmarkStart w:id="4" w:name="Par167"/>
      <w:bookmarkEnd w:id="4"/>
      <w:r w:rsidRPr="008B61D8">
        <w:rPr>
          <w:rFonts w:ascii="Times New Roman" w:hAnsi="Times New Roman" w:cs="Times New Roman"/>
          <w:bCs/>
          <w:color w:val="000000"/>
          <w:sz w:val="28"/>
          <w:szCs w:val="28"/>
        </w:rPr>
        <w:t xml:space="preserve">2.6.7. Заявление о лишении квалификационной категории спортивных судей подается заявителями, указанными в </w:t>
      </w:r>
      <w:hyperlink w:anchor="Par46">
        <w:r w:rsidRPr="008B61D8">
          <w:rPr>
            <w:rFonts w:ascii="Times New Roman" w:hAnsi="Times New Roman" w:cs="Times New Roman"/>
            <w:bCs/>
            <w:color w:val="000000"/>
            <w:sz w:val="28"/>
            <w:szCs w:val="28"/>
          </w:rPr>
          <w:t>подпункте 1.2.2 пункта 1.2</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501DC48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Заявление о лишении квалификационной категории спортивных судей должно содержать:</w:t>
      </w:r>
    </w:p>
    <w:p w14:paraId="2108953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фамилию, имя, отчество (при наличии), дату рождения спортивного судьи, в отношении которого подано заявление о лишении квалификационной категории;</w:t>
      </w:r>
    </w:p>
    <w:p w14:paraId="6150CDE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дату и номер документа администрации о присвоении квалификационной категории;</w:t>
      </w:r>
    </w:p>
    <w:p w14:paraId="73F7BA8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сведения, подтверждающие основания для лишения квалификационной категории (с приложением документов, подтверждающих основания для лишения).</w:t>
      </w:r>
    </w:p>
    <w:p w14:paraId="01BAF1C9" w14:textId="77777777" w:rsidR="00411FB8" w:rsidRPr="008B61D8" w:rsidRDefault="00707E63">
      <w:pPr>
        <w:pStyle w:val="ConsPlusNormal"/>
        <w:ind w:firstLine="540"/>
        <w:jc w:val="both"/>
        <w:rPr>
          <w:bCs/>
          <w:color w:val="000000"/>
        </w:rPr>
      </w:pPr>
      <w:bookmarkStart w:id="5" w:name="Par1721"/>
      <w:bookmarkEnd w:id="5"/>
      <w:r w:rsidRPr="008B61D8">
        <w:rPr>
          <w:rFonts w:ascii="Times New Roman" w:hAnsi="Times New Roman" w:cs="Times New Roman"/>
          <w:bCs/>
          <w:color w:val="000000"/>
          <w:sz w:val="28"/>
          <w:szCs w:val="28"/>
        </w:rPr>
        <w:t xml:space="preserve">2.6.8. В целях восстановления квалификационной категории заявителями, указанными в </w:t>
      </w:r>
      <w:hyperlink w:anchor="Par41">
        <w:r w:rsidRPr="008B61D8">
          <w:rPr>
            <w:rFonts w:ascii="Times New Roman" w:hAnsi="Times New Roman" w:cs="Times New Roman"/>
            <w:bCs/>
            <w:color w:val="000000"/>
            <w:sz w:val="28"/>
            <w:szCs w:val="28"/>
          </w:rPr>
          <w:t>пункте 1.2</w:t>
        </w:r>
      </w:hyperlink>
      <w:r w:rsidRPr="008B61D8">
        <w:rPr>
          <w:rFonts w:ascii="Times New Roman" w:hAnsi="Times New Roman" w:cs="Times New Roman"/>
          <w:bCs/>
          <w:color w:val="000000"/>
          <w:sz w:val="28"/>
          <w:szCs w:val="28"/>
        </w:rPr>
        <w:t xml:space="preserve"> настоящего административного регламента, или спортивным судьей, в отношении которого принято решение о лишении квалификационной категории, подается заявление о восстановлении квалификационной категории, которое должно содержать:</w:t>
      </w:r>
    </w:p>
    <w:p w14:paraId="7BDA568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14:paraId="02356C5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дату и номер документа администрации о лишении квалификационной категории;</w:t>
      </w:r>
    </w:p>
    <w:p w14:paraId="5689BEC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сведения, подтверждающие основание для восстановления квалификационной категории (с приложением документов, подтверждающих основания для восстановления).</w:t>
      </w:r>
    </w:p>
    <w:p w14:paraId="7D6910E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2.7. К документам, необходимым для предоставления муниципальной </w:t>
      </w:r>
      <w:r w:rsidRPr="008B61D8">
        <w:rPr>
          <w:rFonts w:ascii="Times New Roman" w:hAnsi="Times New Roman" w:cs="Times New Roman"/>
          <w:bCs/>
          <w:color w:val="000000"/>
          <w:sz w:val="28"/>
          <w:szCs w:val="28"/>
        </w:rPr>
        <w:lastRenderedPageBreak/>
        <w:t>услуги, предъявляются следующие требования:</w:t>
      </w:r>
    </w:p>
    <w:p w14:paraId="42BAE76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14:paraId="174D3BB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p>
    <w:p w14:paraId="08F852F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если документ имеет поправки и (или) приписки, они должны быть заверены лицом, подписавшим документ.</w:t>
      </w:r>
    </w:p>
    <w:p w14:paraId="3992A644"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2.8. Документы, указанные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могут предоставляться лично или в виде электронного документа (пакета документов), подписанного электронной подписью в соответствии с требованиями Федерального </w:t>
      </w:r>
      <w:hyperlink r:id="rId16">
        <w:r w:rsidRPr="008B61D8">
          <w:rPr>
            <w:rFonts w:ascii="Times New Roman" w:hAnsi="Times New Roman" w:cs="Times New Roman"/>
            <w:bCs/>
            <w:color w:val="000000"/>
            <w:sz w:val="28"/>
            <w:szCs w:val="28"/>
          </w:rPr>
          <w:t>закона</w:t>
        </w:r>
      </w:hyperlink>
      <w:r w:rsidRPr="008B61D8">
        <w:rPr>
          <w:rFonts w:ascii="Times New Roman" w:hAnsi="Times New Roman" w:cs="Times New Roman"/>
          <w:bCs/>
          <w:color w:val="000000"/>
          <w:sz w:val="28"/>
          <w:szCs w:val="28"/>
        </w:rPr>
        <w:t xml:space="preserve"> от 6 апреля 2011 года № 63-ФЗ "Об электронной подписи" и Федерального </w:t>
      </w:r>
      <w:hyperlink r:id="rId17">
        <w:r w:rsidRPr="008B61D8">
          <w:rPr>
            <w:rFonts w:ascii="Times New Roman" w:hAnsi="Times New Roman" w:cs="Times New Roman"/>
            <w:bCs/>
            <w:color w:val="000000"/>
            <w:sz w:val="28"/>
            <w:szCs w:val="28"/>
          </w:rPr>
          <w:t>закона</w:t>
        </w:r>
      </w:hyperlink>
      <w:r w:rsidRPr="008B61D8">
        <w:rPr>
          <w:rFonts w:ascii="Times New Roman" w:hAnsi="Times New Roman" w:cs="Times New Roman"/>
          <w:bCs/>
          <w:color w:val="000000"/>
          <w:sz w:val="28"/>
          <w:szCs w:val="28"/>
        </w:rPr>
        <w:t xml:space="preserve"> № 210-ФЗ, с использованием государственной информационной системы Челябинской области "Единый Интернет-портал государственных и муниципальных услуг (функций) Челябинской области", федеральной государственной информационной системы "Единый портал государственных и муниципальных услуг (функций)".</w:t>
      </w:r>
    </w:p>
    <w:p w14:paraId="4A0159D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2.9. Предоставление документов, являющихся результатом предоставления необходимых и обязательных услуг, не требуется.</w:t>
      </w:r>
    </w:p>
    <w:p w14:paraId="30DF7BF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2.10. Не допускается требовать от заявителя:</w:t>
      </w:r>
    </w:p>
    <w:p w14:paraId="08A3B92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02E1C4"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министерства, иных государственных органов, органов местного самоуправления, за исключением документов, указанных в </w:t>
      </w:r>
      <w:hyperlink r:id="rId18">
        <w:r w:rsidRPr="008B61D8">
          <w:rPr>
            <w:rFonts w:ascii="Times New Roman" w:hAnsi="Times New Roman" w:cs="Times New Roman"/>
            <w:bCs/>
            <w:color w:val="000000"/>
            <w:sz w:val="28"/>
            <w:szCs w:val="28"/>
          </w:rPr>
          <w:t>части 6 статьи 7</w:t>
        </w:r>
      </w:hyperlink>
      <w:r w:rsidRPr="008B61D8">
        <w:rPr>
          <w:rFonts w:ascii="Times New Roman" w:hAnsi="Times New Roman" w:cs="Times New Roman"/>
          <w:bCs/>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14:paraId="659BD273"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9">
        <w:r w:rsidRPr="008B61D8">
          <w:rPr>
            <w:rFonts w:ascii="Times New Roman" w:hAnsi="Times New Roman" w:cs="Times New Roman"/>
            <w:bCs/>
            <w:color w:val="000000"/>
            <w:sz w:val="28"/>
            <w:szCs w:val="28"/>
          </w:rPr>
          <w:t>пунктом 4 части 1 статьи 7</w:t>
        </w:r>
      </w:hyperlink>
      <w:r w:rsidRPr="008B61D8">
        <w:rPr>
          <w:rFonts w:ascii="Times New Roman" w:hAnsi="Times New Roman" w:cs="Times New Roman"/>
          <w:bCs/>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14:paraId="25E5731A"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Оригиналы или копии документов, указанных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представляются в одном экземпляре.</w:t>
      </w:r>
    </w:p>
    <w:p w14:paraId="6E7D607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2.11. Оснований для отказа в приеме документов, необходимых для предоставления муниципальной услуги, не предусмотрено.</w:t>
      </w:r>
    </w:p>
    <w:p w14:paraId="5AE9D18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2.12. Основания для приостановления предоставления муниципальной услуги отсутствуют.</w:t>
      </w:r>
    </w:p>
    <w:p w14:paraId="5716FE7B"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6" w:name="Par1891"/>
      <w:bookmarkEnd w:id="6"/>
      <w:r w:rsidRPr="008B61D8">
        <w:rPr>
          <w:rFonts w:ascii="Times New Roman" w:hAnsi="Times New Roman" w:cs="Times New Roman"/>
          <w:bCs/>
          <w:color w:val="000000"/>
          <w:sz w:val="28"/>
          <w:szCs w:val="28"/>
        </w:rPr>
        <w:t>2.13. Основаниями для отказа в предоставлении муниципальной услуги являются:</w:t>
      </w:r>
    </w:p>
    <w:p w14:paraId="282D8C80"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7" w:name="Par1901"/>
      <w:bookmarkEnd w:id="7"/>
      <w:r w:rsidRPr="008B61D8">
        <w:rPr>
          <w:rFonts w:ascii="Times New Roman" w:hAnsi="Times New Roman" w:cs="Times New Roman"/>
          <w:bCs/>
          <w:color w:val="000000"/>
          <w:sz w:val="28"/>
          <w:szCs w:val="28"/>
        </w:rPr>
        <w:lastRenderedPageBreak/>
        <w:t>2.13.1. Основанием для отказа в присвоении квалификационной категории спортивных судей является невыполнение Квалификационных требований, предусмотренных Положением о спортивных судьях.</w:t>
      </w:r>
    </w:p>
    <w:p w14:paraId="7673DFD7"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8" w:name="Par1961"/>
      <w:bookmarkEnd w:id="8"/>
      <w:r w:rsidRPr="008B61D8">
        <w:rPr>
          <w:rFonts w:ascii="Times New Roman" w:hAnsi="Times New Roman" w:cs="Times New Roman"/>
          <w:bCs/>
          <w:color w:val="000000"/>
          <w:sz w:val="28"/>
          <w:szCs w:val="28"/>
        </w:rPr>
        <w:t>2.13.2. Основаниями для отказа в лишении квалификационной категории спортивных судей являются:</w:t>
      </w:r>
    </w:p>
    <w:p w14:paraId="565F370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 выявление недостоверных сведений в документах для присвоения квалификационной категории спортивных судей;</w:t>
      </w:r>
    </w:p>
    <w:p w14:paraId="1DCF3EE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б) наложение спортивных санкций на спортивного судью.</w:t>
      </w:r>
    </w:p>
    <w:p w14:paraId="32AC9CE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Основанием для отказа в лишении спортивного разряда, квалификационной категории спортивных судей является наличие решения администрации по заявлению о лишении спортивного разряда, квалификационной категории, поданному ранее по тем же основаниям заявителем.</w:t>
      </w:r>
    </w:p>
    <w:p w14:paraId="230B145E" w14:textId="77777777" w:rsidR="00411FB8" w:rsidRPr="008B61D8" w:rsidRDefault="00707E63">
      <w:pPr>
        <w:pStyle w:val="ConsPlusNormal"/>
        <w:ind w:firstLine="540"/>
        <w:jc w:val="both"/>
        <w:rPr>
          <w:rFonts w:ascii="Times New Roman" w:hAnsi="Times New Roman" w:cs="Times New Roman"/>
          <w:bCs/>
          <w:color w:val="000000"/>
          <w:sz w:val="28"/>
          <w:szCs w:val="28"/>
        </w:rPr>
      </w:pPr>
      <w:bookmarkStart w:id="9" w:name="Par2081"/>
      <w:bookmarkEnd w:id="9"/>
      <w:r w:rsidRPr="008B61D8">
        <w:rPr>
          <w:rFonts w:ascii="Times New Roman" w:hAnsi="Times New Roman" w:cs="Times New Roman"/>
          <w:bCs/>
          <w:color w:val="000000"/>
          <w:sz w:val="28"/>
          <w:szCs w:val="28"/>
        </w:rPr>
        <w:t>2.13.5. Основаниями для отказа в восстановлении квалификационной категории спортивных судей является наличие решения администрации по заявлению о восстановлении квалификационной категории спортивных судей,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 спортивным судьей.</w:t>
      </w:r>
    </w:p>
    <w:p w14:paraId="7B192F9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2.14. Муниципальная услуга предоставляется без взимания платы.</w:t>
      </w:r>
    </w:p>
    <w:p w14:paraId="1042AA37"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2.15. Максимальный срок ожидания в очереди при подаче представления, заявления о лишении квалификационной категории, заявления о восстановлении квалификационной категории с прилагаемыми к ним документами, указанными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ходатайства составляет 15 минут.</w:t>
      </w:r>
    </w:p>
    <w:p w14:paraId="6888C00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2.16. Срок и порядок регистрации представления, заявления о лишении квалификационной категории, заявления о восстановлении квалификационной категории с прилагаемыми к ним документами, указанными в пункте 2.6 настоящего административного регламента, ходатайства.</w:t>
      </w:r>
    </w:p>
    <w:p w14:paraId="613C4B73"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Прием и регистрация представления, заявления о лишении квалификационной категории, заявления о восстановлении квалификационной категории с прилагаемыми к ним документами, указанными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ходатайства осуществляется ответственным сотрудником отдела по делам молодежи, физической культуре и спорту администрации в журнале учета входящих документов (далее - журнал учета) в день поступления представления, заявления о лишении квалификационной категории, заявления о восстановлении квалификационной категории с прилагаемыми к ним документами, указанными в пункте 2.6 настоящего административного регламента, ходатайства по адресу, указанному в </w:t>
      </w:r>
      <w:hyperlink w:anchor="Par48">
        <w:r w:rsidRPr="008B61D8">
          <w:rPr>
            <w:rFonts w:ascii="Times New Roman" w:hAnsi="Times New Roman" w:cs="Times New Roman"/>
            <w:bCs/>
            <w:color w:val="000000"/>
            <w:sz w:val="28"/>
            <w:szCs w:val="28"/>
          </w:rPr>
          <w:t>пункте 1.3</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6127525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Максимальный срок ожидания регистрации обращения в журнале учета составляет 5 минут. По просьбе заявителя на экземпляре заявителя проставляется регистрационный штамп администрации с указанием даты приема заявления и прилагаемых к нему документов.</w:t>
      </w:r>
    </w:p>
    <w:p w14:paraId="3C8FC6F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2.17. Предоставление муниципальной услуги через многофункциональные центры предоставления государственных и муниципальных услуг не предусмотрено. Предоставление муниципальной услуги в электронной форме возможно с момента создания соответствующей информационной и телекоммуникационной инфраструктуры. Переход на предоставление государственной услуги на базе многофункциональных центров возможен с момента создания соответствующей информационной и телекоммуникационной инфраструктуры.</w:t>
      </w:r>
    </w:p>
    <w:p w14:paraId="72D03A3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2.18. Заявитель вправе обратиться с заявлением о предоставлении муниципальной услуги лично, по почте, с использованием Единого портала.</w:t>
      </w:r>
    </w:p>
    <w:p w14:paraId="3955EC9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Заявление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14:paraId="3062B8C5"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Порядок оформления заявления в форме электронного документа определен </w:t>
      </w:r>
      <w:hyperlink r:id="rId20">
        <w:r w:rsidRPr="008B61D8">
          <w:rPr>
            <w:rFonts w:ascii="Times New Roman" w:hAnsi="Times New Roman" w:cs="Times New Roman"/>
            <w:bCs/>
            <w:color w:val="000000"/>
            <w:sz w:val="28"/>
            <w:szCs w:val="28"/>
          </w:rPr>
          <w:t>постановлением</w:t>
        </w:r>
      </w:hyperlink>
      <w:r w:rsidRPr="008B61D8">
        <w:rPr>
          <w:rFonts w:ascii="Times New Roman" w:hAnsi="Times New Roman" w:cs="Times New Roman"/>
          <w:bCs/>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r w:rsidRPr="008B61D8">
          <w:rPr>
            <w:rFonts w:ascii="Times New Roman" w:hAnsi="Times New Roman" w:cs="Times New Roman"/>
            <w:bCs/>
            <w:color w:val="000000"/>
            <w:sz w:val="28"/>
            <w:szCs w:val="28"/>
          </w:rPr>
          <w:t>законом</w:t>
        </w:r>
      </w:hyperlink>
      <w:r w:rsidRPr="008B61D8">
        <w:rPr>
          <w:rFonts w:ascii="Times New Roman" w:hAnsi="Times New Roman" w:cs="Times New Roman"/>
          <w:bCs/>
          <w:color w:val="000000"/>
          <w:sz w:val="28"/>
          <w:szCs w:val="28"/>
        </w:rPr>
        <w:t xml:space="preserve"> от 6 апреля 2011 г. № 63-ФЗ "Об электронной подписи".</w:t>
      </w:r>
    </w:p>
    <w:p w14:paraId="56573BD3"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Средства электронной подписи, применяемые заявителем при направлении заявления и документов в электронной форме, должны быть сертифицированы в соответствии с Федеральным </w:t>
      </w:r>
      <w:hyperlink r:id="rId22">
        <w:r w:rsidRPr="008B61D8">
          <w:rPr>
            <w:rFonts w:ascii="Times New Roman" w:hAnsi="Times New Roman" w:cs="Times New Roman"/>
            <w:bCs/>
            <w:color w:val="000000"/>
            <w:sz w:val="28"/>
            <w:szCs w:val="28"/>
          </w:rPr>
          <w:t>законом</w:t>
        </w:r>
      </w:hyperlink>
      <w:r w:rsidRPr="008B61D8">
        <w:rPr>
          <w:rFonts w:ascii="Times New Roman" w:hAnsi="Times New Roman" w:cs="Times New Roman"/>
          <w:bCs/>
          <w:color w:val="000000"/>
          <w:sz w:val="28"/>
          <w:szCs w:val="28"/>
        </w:rPr>
        <w:t xml:space="preserve"> от 6 апреля 2011 г. № 63-ФЗ "Об электронной подписи".</w:t>
      </w:r>
    </w:p>
    <w:p w14:paraId="6B9EFAD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Заявителям обеспечивается возможность получения информации о предоставляемой муниципальной услуге на Едином портале. 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14:paraId="4D093D1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Заявление о предоставлении муниципальной услуги составляется в одном экземпляре и подписывается заявителем.</w:t>
      </w:r>
    </w:p>
    <w:p w14:paraId="76790C9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Для возможности подачи заявления о предоставлении муниципальной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1CE5056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Заявление, направленное в электронной форме через Единый портал, должно быть подписано с использованием ключа простой электронной подписи. </w:t>
      </w:r>
      <w:r w:rsidRPr="008B61D8">
        <w:rPr>
          <w:rFonts w:ascii="Times New Roman" w:hAnsi="Times New Roman" w:cs="Times New Roman"/>
          <w:bCs/>
          <w:color w:val="000000"/>
          <w:sz w:val="28"/>
          <w:szCs w:val="28"/>
        </w:rPr>
        <w:lastRenderedPageBreak/>
        <w:t>Необходимость подачи такого заявления в иной форме отсутствует.</w:t>
      </w:r>
    </w:p>
    <w:p w14:paraId="190C0BE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Заявления принимаются должностными лицами администрации в течение всего времени, установленного графиком приема заявителей.</w:t>
      </w:r>
    </w:p>
    <w:p w14:paraId="7E31FA4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Прием заявителей осуществляется в порядке живой очереди с учетом заявлений, поданных с помощью Единого портала.</w:t>
      </w:r>
    </w:p>
    <w:p w14:paraId="5E5A7F2E"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50CDF36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Состав, последовательность и сроки выполнения</w:t>
      </w:r>
    </w:p>
    <w:p w14:paraId="07FED11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административных процедур, требования</w:t>
      </w:r>
    </w:p>
    <w:p w14:paraId="55A92F8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 порядку их выполнения</w:t>
      </w:r>
    </w:p>
    <w:p w14:paraId="56925B9D"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47D167A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 Административная процедура по присвоению, подтверждению, лишению, восстановлению квалификационной категории спортивных судей включает в себя следующие административные действия:</w:t>
      </w:r>
    </w:p>
    <w:p w14:paraId="47818446"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прием и регистрация представления, заявления о присвоении квалификационной категории спортивных судей с прилагаемыми к ним документами, указанными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ходатайства;</w:t>
      </w:r>
    </w:p>
    <w:p w14:paraId="4EBC43C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проверка поступившего представления, заявления о присвоении квалификационной категории спортивных судей с прилагаемыми к ним документами, указанными в пункте 2.6 настоящего административного регламента, ходатайства;</w:t>
      </w:r>
    </w:p>
    <w:p w14:paraId="2780F4A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присвоении квалификационной категории спортивных судей с прилагаемыми к нему документами или об отказе в присвоении квалификационной категории спортивных судей;</w:t>
      </w:r>
    </w:p>
    <w:p w14:paraId="193739FC" w14:textId="6CD888A8"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подтверждении или об отказе в присвоении квалификационной категории спортивных судей;</w:t>
      </w:r>
    </w:p>
    <w:p w14:paraId="76B847A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лишении квалификационной категории спортивных судей, о возврате заявления о лишении квалификационной категории спортивных судей или об отказе в лишении квалификационной категории спортивных судей;</w:t>
      </w:r>
    </w:p>
    <w:p w14:paraId="16A2642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восстановлении квалификационной категории спортивных судей, о возврате заявления о восстановлении квалификационной категории спортивных судей или об отказе в восстановлении квалификационной категории спортивных судей.</w:t>
      </w:r>
    </w:p>
    <w:p w14:paraId="6EE82D50" w14:textId="77777777" w:rsidR="00411FB8" w:rsidRPr="008B61D8" w:rsidRDefault="00707E63">
      <w:pPr>
        <w:pStyle w:val="ConsPlusNormal"/>
        <w:ind w:firstLine="540"/>
        <w:jc w:val="both"/>
        <w:rPr>
          <w:bCs/>
          <w:color w:val="000000"/>
        </w:rPr>
      </w:pPr>
      <w:bookmarkStart w:id="10" w:name="Par2721"/>
      <w:bookmarkEnd w:id="10"/>
      <w:r w:rsidRPr="008B61D8">
        <w:rPr>
          <w:rFonts w:ascii="Times New Roman" w:hAnsi="Times New Roman" w:cs="Times New Roman"/>
          <w:bCs/>
          <w:color w:val="000000"/>
          <w:sz w:val="28"/>
          <w:szCs w:val="28"/>
        </w:rPr>
        <w:t xml:space="preserve">3.2. Основанием для начала предоставления муниципальной услуги является поступление представления, заявления о лишении квалификационной категории спортивных судей, заявления о восстановлении квалификационной категории спортивных судей с прилагаемыми к ним документами, указанными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ходатайства.</w:t>
      </w:r>
    </w:p>
    <w:p w14:paraId="5C1F426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Прием и регистрацию поступивших документов осуществляет администрация. </w:t>
      </w:r>
    </w:p>
    <w:p w14:paraId="364382C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Ответственный работник отдела по делам молодежи, физической культуре и спорту в день поступления представления, заявления о лишении квалификационной категории спортивных судей, заявления о восстановлении квалификационной категории спортивных судей с прилагаемыми к ним документами, указанными в пункте 2.6 настоящего административного </w:t>
      </w:r>
      <w:r w:rsidRPr="008B61D8">
        <w:rPr>
          <w:rFonts w:ascii="Times New Roman" w:hAnsi="Times New Roman" w:cs="Times New Roman"/>
          <w:bCs/>
          <w:color w:val="000000"/>
          <w:sz w:val="28"/>
          <w:szCs w:val="28"/>
        </w:rPr>
        <w:lastRenderedPageBreak/>
        <w:t>регламента, ходатайства осуществляет:</w:t>
      </w:r>
    </w:p>
    <w:p w14:paraId="56FD9EF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проверку документа, удостоверяющего личность заявителя;</w:t>
      </w:r>
    </w:p>
    <w:p w14:paraId="5AC8D8F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проверку документа, удостоверяющего личность законного представителя заявителя, если с заявлением обращается законный представитель заявителя;</w:t>
      </w:r>
    </w:p>
    <w:p w14:paraId="6638C7D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прием и регистрацию поступивших документов в журнале учета;</w:t>
      </w:r>
    </w:p>
    <w:p w14:paraId="2B572E7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 присвоение поступившим документам регистрационного номера.</w:t>
      </w:r>
    </w:p>
    <w:p w14:paraId="4A9F51C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 течение 10 рабочих дней со дня поступления документов ответственное лицо отела по делам молодежи, физической культуры и спорту проверяет:</w:t>
      </w:r>
    </w:p>
    <w:p w14:paraId="5D10BCA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правильность заполнения зарегистрированного:</w:t>
      </w:r>
    </w:p>
    <w:p w14:paraId="6622DE9C"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2) проверяет представленные документы на соответствие их списку документов, указанных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62C2F57D"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 проверяет на наличие оснований для отказа в предоставлении муниципальной услуги, указанных в </w:t>
      </w:r>
      <w:hyperlink w:anchor="Par189">
        <w:r w:rsidRPr="008B61D8">
          <w:rPr>
            <w:rFonts w:ascii="Times New Roman" w:hAnsi="Times New Roman" w:cs="Times New Roman"/>
            <w:bCs/>
            <w:color w:val="000000"/>
            <w:sz w:val="28"/>
            <w:szCs w:val="28"/>
          </w:rPr>
          <w:t>пункте 2.13</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6C50AF0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 результатам рассмотрения документов, указанных в пункте 2.6 настоящего административного регламента, принимается решение:</w:t>
      </w:r>
    </w:p>
    <w:p w14:paraId="6E585C1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о присвоении квалификационной категории спортивных судей, о возврате документов для присвоения квалификационной категории спортивных судей, об отказе в присвоении квалификационной категории спортивных судей в течение 2 месяцев со дня поступления документов от заявителя;</w:t>
      </w:r>
    </w:p>
    <w:p w14:paraId="4ED2AF0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о лишении квалификационной категории спортивных судей, о возврате заявления о лишении квалификационной категории спортивных судей или об отказе в лишении квалификационной категории спортивных судей в течение 2 месяцев со дня поступления заявления о квалификационной категории спортивных судей;</w:t>
      </w:r>
    </w:p>
    <w:p w14:paraId="0390BDE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о восстановлении квалификационной категории спортивных судей, о возврате заявления о восстановлении квалификационной категории спортивных судей или об отказе в восстановлении квалификационной категории спортивных судей в течение 2 месяцев со дня поступления заявления о восстановлении квалификационной категории спортивных судей.</w:t>
      </w:r>
    </w:p>
    <w:p w14:paraId="62D279D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Ответственное лицо отдела по делам молодежи, физической культуры и спорту готовит распоряжение "О присвоении квалификационной категории спортивных судей "Спортивный судья второй категории" и "О присвоении "Спортивный судья третьей категории", "О лишении квалификационной категории спортивных судей", "О восстановлении квалификационной категории спортивных судей".</w:t>
      </w:r>
    </w:p>
    <w:p w14:paraId="3F994A61"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3.3. В случае если поступившие документы для присвоения квалификационной категории спортивных судей не соответствуют основаниям, предусмотренным </w:t>
      </w:r>
      <w:hyperlink w:anchor="Par46">
        <w:r w:rsidRPr="008B61D8">
          <w:rPr>
            <w:rFonts w:ascii="Times New Roman" w:hAnsi="Times New Roman" w:cs="Times New Roman"/>
            <w:bCs/>
            <w:color w:val="000000"/>
            <w:sz w:val="28"/>
            <w:szCs w:val="28"/>
          </w:rPr>
          <w:t>пунктом 1.2.2</w:t>
        </w:r>
      </w:hyperlink>
      <w:r w:rsidRPr="008B61D8">
        <w:rPr>
          <w:rFonts w:ascii="Times New Roman" w:hAnsi="Times New Roman" w:cs="Times New Roman"/>
          <w:bCs/>
          <w:color w:val="000000"/>
          <w:sz w:val="28"/>
          <w:szCs w:val="28"/>
        </w:rPr>
        <w:t xml:space="preserve"> и </w:t>
      </w:r>
      <w:hyperlink w:anchor="Par156">
        <w:r w:rsidRPr="008B61D8">
          <w:rPr>
            <w:rFonts w:ascii="Times New Roman" w:hAnsi="Times New Roman" w:cs="Times New Roman"/>
            <w:bCs/>
            <w:color w:val="000000"/>
            <w:sz w:val="28"/>
            <w:szCs w:val="28"/>
          </w:rPr>
          <w:t>подпунктом 2.6.6 пункта 2.6</w:t>
        </w:r>
      </w:hyperlink>
      <w:r w:rsidRPr="008B61D8">
        <w:rPr>
          <w:rFonts w:ascii="Times New Roman" w:hAnsi="Times New Roman" w:cs="Times New Roman"/>
          <w:bCs/>
          <w:color w:val="000000"/>
          <w:sz w:val="28"/>
          <w:szCs w:val="28"/>
        </w:rPr>
        <w:t xml:space="preserve"> настоящего административного регламента, органом местного самоуправления в течение 10 рабочих дней со дня их поступления возвращает их лично заявителю с письменными разъяснениями причин возврата.</w:t>
      </w:r>
    </w:p>
    <w:p w14:paraId="76C74F3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При принятии решения об отказе в присвоении квалификационной категории спортивных судей (в случае если поступившие документы не соответствуют основаниям, указанным в подпункте 2.13.2 пункта 2.13 </w:t>
      </w:r>
      <w:r w:rsidRPr="008B61D8">
        <w:rPr>
          <w:rFonts w:ascii="Times New Roman" w:hAnsi="Times New Roman" w:cs="Times New Roman"/>
          <w:bCs/>
          <w:color w:val="000000"/>
          <w:sz w:val="28"/>
          <w:szCs w:val="28"/>
        </w:rPr>
        <w:lastRenderedPageBreak/>
        <w:t>настоящего административного регламента) орган местного самоуправления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 спортивных судей.</w:t>
      </w:r>
    </w:p>
    <w:p w14:paraId="5735F07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3.4. При принятии решения об отказе в лишении квалификационной категории спортивных судей (если поступившие документы не соответствуют основаниям, указанным в подпункте 2.13.4 пункта 2.13 настоящего административного регламента) орган местного самоуправления в течение 5 рабочих дней со дня принятия такого решения направляет заявителю обоснованный письменный отказ.</w:t>
      </w:r>
    </w:p>
    <w:p w14:paraId="4B5764E4"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В случае если поданное заявление о лишении спортивного судьи квалификационной категории спортивных судей не соответствует требованиям, предусмотренным </w:t>
      </w:r>
      <w:hyperlink w:anchor="Par167">
        <w:r w:rsidRPr="008B61D8">
          <w:rPr>
            <w:rFonts w:ascii="Times New Roman" w:hAnsi="Times New Roman" w:cs="Times New Roman"/>
            <w:bCs/>
            <w:color w:val="000000"/>
            <w:sz w:val="28"/>
            <w:szCs w:val="28"/>
          </w:rPr>
          <w:t>подпунктом 2.6.7 пункта 2.6</w:t>
        </w:r>
      </w:hyperlink>
      <w:r w:rsidRPr="008B61D8">
        <w:rPr>
          <w:rFonts w:ascii="Times New Roman" w:hAnsi="Times New Roman" w:cs="Times New Roman"/>
          <w:bCs/>
          <w:color w:val="000000"/>
          <w:sz w:val="28"/>
          <w:szCs w:val="28"/>
        </w:rPr>
        <w:t xml:space="preserve"> настоящего административного регламента, орган местного самоуправления 10 рабочих дней со дня поступления такого заявления возвращает его лично заявителю с письменными разъяснениями причин возврата.</w:t>
      </w:r>
    </w:p>
    <w:p w14:paraId="72C6603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 возврате заявления о лишении квалификационной категории спортивных судей заявитель в течение 20 рабочих дней со дня получения заявления о лишении квалификационной категории спортивных судей устраняет несоответствия и повторно направляет его для рассмотрения в отдел по делам молодежи, физической культуры и спорту в порядке, установленном настоящим административным регламентом.</w:t>
      </w:r>
    </w:p>
    <w:p w14:paraId="3F66BCB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Заявитель в течение 5 рабочих дней со дня получения копии приказа о лишении квалификационной категории спортивных судей письменно уведомляет спортивного судью, в отношении которого принято решение о лишении квалификационной категории спортивных судей.</w:t>
      </w:r>
    </w:p>
    <w:p w14:paraId="6363312A"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3.5. В случае если поданное заявление о восстановлении квалификационной категории спортивных судей не соответствует требованиям, предусмотренным </w:t>
      </w:r>
      <w:hyperlink w:anchor="Par46">
        <w:r w:rsidRPr="008B61D8">
          <w:rPr>
            <w:rFonts w:ascii="Times New Roman" w:hAnsi="Times New Roman" w:cs="Times New Roman"/>
            <w:bCs/>
            <w:color w:val="000000"/>
            <w:sz w:val="28"/>
            <w:szCs w:val="28"/>
          </w:rPr>
          <w:t>подпунктом 1.2.2 пункта 1.2</w:t>
        </w:r>
      </w:hyperlink>
      <w:r w:rsidRPr="008B61D8">
        <w:rPr>
          <w:rFonts w:ascii="Times New Roman" w:hAnsi="Times New Roman" w:cs="Times New Roman"/>
          <w:bCs/>
          <w:color w:val="000000"/>
          <w:sz w:val="28"/>
          <w:szCs w:val="28"/>
        </w:rPr>
        <w:t xml:space="preserve"> и </w:t>
      </w:r>
      <w:hyperlink w:anchor="Par172">
        <w:r w:rsidRPr="008B61D8">
          <w:rPr>
            <w:rFonts w:ascii="Times New Roman" w:hAnsi="Times New Roman" w:cs="Times New Roman"/>
            <w:bCs/>
            <w:color w:val="000000"/>
            <w:sz w:val="28"/>
            <w:szCs w:val="28"/>
          </w:rPr>
          <w:t>подпунктом 2.6.8 пункта 2.6</w:t>
        </w:r>
      </w:hyperlink>
      <w:r w:rsidRPr="008B61D8">
        <w:rPr>
          <w:rFonts w:ascii="Times New Roman" w:hAnsi="Times New Roman" w:cs="Times New Roman"/>
          <w:bCs/>
          <w:color w:val="000000"/>
          <w:sz w:val="28"/>
          <w:szCs w:val="28"/>
        </w:rPr>
        <w:t xml:space="preserve"> настоящего административного регламента, орган местного самоуправления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в отношении которого принято решение о лишении квалификационной категории спортивных судей, с письменными разъяснениями причин возврата.</w:t>
      </w:r>
    </w:p>
    <w:p w14:paraId="6F62134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 возврате заявления о восстановлении квалификационной категории спортивных судей региональная спортивная федерация, подразделение федерального органа, должностное лицо или спортивный судья, в отношении которого принято решение о лишении квалификационной категории спортивных судей, в течение 20 рабочих дней со дня получения заявления о восстановлении квалификационной категории спортивных судей устраняет несоответствия и повторно направляет его для рассмотрения в отдел по делам молодежи, физической культуры и спорту  в порядке, установленном настоящим административным регламентом.</w:t>
      </w:r>
    </w:p>
    <w:p w14:paraId="208AE17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В случае принятия решения об отказе в восстановлении квалификационной </w:t>
      </w:r>
      <w:r w:rsidRPr="008B61D8">
        <w:rPr>
          <w:rFonts w:ascii="Times New Roman" w:hAnsi="Times New Roman" w:cs="Times New Roman"/>
          <w:bCs/>
          <w:color w:val="000000"/>
          <w:sz w:val="28"/>
          <w:szCs w:val="28"/>
        </w:rPr>
        <w:lastRenderedPageBreak/>
        <w:t>категории спортивных судей (если поступившие документы не соответствуют основаниям, указанным в подпункте 2.13.5 пункта 2.13 настоящего административного регламента) ответственное лицо отдела по делам молодежи, физической культуры и спорту в течение 5 рабочих дней со дня принятия такого решения направляет региональной спортивной федерации, подразделению федерального органа, должностному лицу или спортивному судье, в отношении которого принято решение о лишении квалификационной категории спортивных судей, обоснованный письменный отказ.</w:t>
      </w:r>
    </w:p>
    <w:p w14:paraId="0AF8552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Орган местного самоуправления направляет копии подписанных распоряжений "О присвоении квалификационной категории спортивных судей "Спортивный судья второй категории" и "О присвоении квалификационной категории спортивных судей "Спортивный судья третьей категории" в течение 10 рабочих дней со дня их подписания региональной спортивной федерации и (или) размещает на официальном сайте администрации в информационно-телекоммуникационной сети "Интернет".</w:t>
      </w:r>
    </w:p>
    <w:p w14:paraId="73E727C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Подписанные копии распоряжений "О лишении квалификационной категории спортивных судей "Спортивный судья второй категории", "О восстановлении квалификационной категории спортивных судей "Спортивный судья второй категории" орган местного самоуправления направляет в течение 5 рабочих дней со дня их подписания в региональную спортивную федерацию и размещает на официальном сайте администрации Сосновского муниципального района в информационно-телекоммуникационной сети "Интернет".</w:t>
      </w:r>
    </w:p>
    <w:p w14:paraId="05EE1E7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Региональная спортивная федерация, подразделение федерального органа, должностное лицо в течение 5 рабочих дней со дня получения копий распоряжений "О лишении квалификационной категории спортивных судей "Спортивный судья второй категории", "О восстановлении квалификационной категории спортивных судей "Спортивный судья второй категории" письменно уведомляют спортивного судью, в отношении которого принято соответствующее решение.</w:t>
      </w:r>
    </w:p>
    <w:p w14:paraId="1B1389F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3.6. При присвоении квалификационной категории выдается соответствующий нагрудный значок и книжка спортивного судьи.</w:t>
      </w:r>
    </w:p>
    <w:p w14:paraId="57A1385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14:paraId="5EFBAA3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3.7.  В случае лишения квалификационной категории книжка спортивного судьи и нагрудный значок подлежат возврату региональной спортивной федерацией или должностным лицом в организацию, их выдавшую.</w:t>
      </w:r>
    </w:p>
    <w:p w14:paraId="77BCD6F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228EBDC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3.8.1. Исправление опечаток и ошибок в распоряжении "О присвоении квалификационной категории спортивных судей "Спортивный судья второй категории" и "О присвоении квалификационной категории спортивных судей "Спортивный судья третьей категории", "О лишении квалификационной категории спортивных судей", "О восстановлении квалификационной категории </w:t>
      </w:r>
      <w:r w:rsidRPr="008B61D8">
        <w:rPr>
          <w:rFonts w:ascii="Times New Roman" w:hAnsi="Times New Roman" w:cs="Times New Roman"/>
          <w:bCs/>
          <w:color w:val="000000"/>
          <w:sz w:val="28"/>
          <w:szCs w:val="28"/>
        </w:rPr>
        <w:lastRenderedPageBreak/>
        <w:t>спортивных судей" осуществляется по обращению заявителя.</w:t>
      </w:r>
    </w:p>
    <w:p w14:paraId="5913809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3.8.2. Обращение регистрируется ответственным должностным лицом администрации по правилам делопроизводства в течение 1 рабочего дня со дня поступления и передается в работу ответственному исполнителю.</w:t>
      </w:r>
    </w:p>
    <w:p w14:paraId="5C39000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3.3. 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14:paraId="11C2672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в отдел.</w:t>
      </w:r>
    </w:p>
    <w:p w14:paraId="69FC2AD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 Порядок осуществления административных действий в электронной форме, в том числе с использованием Единого портала.</w:t>
      </w:r>
    </w:p>
    <w:p w14:paraId="0A056F7A"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3.16.1. При обращении заявителя за получением муниципальной услуги в электронной форме с использованием Единого портала осуществляются административные действия, предусмотренные </w:t>
      </w:r>
      <w:hyperlink w:anchor="Par272">
        <w:r w:rsidRPr="008B61D8">
          <w:rPr>
            <w:rFonts w:ascii="Times New Roman" w:hAnsi="Times New Roman" w:cs="Times New Roman"/>
            <w:bCs/>
            <w:color w:val="000000"/>
            <w:sz w:val="28"/>
            <w:szCs w:val="28"/>
          </w:rPr>
          <w:t>пунктом 3.2</w:t>
        </w:r>
      </w:hyperlink>
      <w:r w:rsidRPr="008B61D8">
        <w:rPr>
          <w:rFonts w:ascii="Times New Roman" w:hAnsi="Times New Roman" w:cs="Times New Roman"/>
          <w:bCs/>
          <w:color w:val="000000"/>
          <w:sz w:val="28"/>
          <w:szCs w:val="28"/>
        </w:rPr>
        <w:t xml:space="preserve"> настоящего административного регламента.</w:t>
      </w:r>
    </w:p>
    <w:p w14:paraId="0D92533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 Подача заявления о предоставлении муниципальной услуги в электронной форме с использованием Единого портала и прием такого заявления и иных документов, необходимых для предоставления муниципальной услуги, осуществляется с учетом следующих особенностей:</w:t>
      </w:r>
    </w:p>
    <w:p w14:paraId="418F522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3.16.2.1. Формирование заявления о предоставлении муниципальной услуги в электронной форме осуществляется заявителем посредством заполнения реквизитов заявления на Едином портале.</w:t>
      </w:r>
    </w:p>
    <w:p w14:paraId="324F6E9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3.16.2.2.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14:paraId="2C52A18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3.16.2.3. При формировании заявления о предоставлении муниципальной услуги заявителю обеспечивается:</w:t>
      </w:r>
    </w:p>
    <w:p w14:paraId="790C5A0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возможность копирования и сохранения заявления о предоставлении муниципальной услуги;</w:t>
      </w:r>
    </w:p>
    <w:p w14:paraId="69E6235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возможность печати на бумажном носителе копии электронной формы заявления о предоставлении муниципальной услуги;</w:t>
      </w:r>
    </w:p>
    <w:p w14:paraId="3CE6C35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сохранение ранее введенных в электронную форму заявления о предоставлении муниципальной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14:paraId="7BE1527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заполнение полей электронной формы заявления о предоставлении </w:t>
      </w:r>
      <w:r w:rsidRPr="008B61D8">
        <w:rPr>
          <w:rFonts w:ascii="Times New Roman" w:hAnsi="Times New Roman" w:cs="Times New Roman"/>
          <w:bCs/>
          <w:color w:val="000000"/>
          <w:sz w:val="28"/>
          <w:szCs w:val="28"/>
        </w:rPr>
        <w:lastRenderedPageBreak/>
        <w:t>муниципальной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14:paraId="0E25D2B0"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14:paraId="5C105E9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возможность доступа заявителя на Единый портал к ранее поданным заявлениям о предоставлении муниципальной услуги в течение одного года, а также частично сформированным заявлениям о предоставлении муниципальной услуги в течение трех месяцев.</w:t>
      </w:r>
    </w:p>
    <w:p w14:paraId="7B0A7B1B"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3.16.2.4. Сформированное в форме электронного документа и подписанное заявление о предоставлении муниципальной услуги с приложением в электронной форме документов, указанных в </w:t>
      </w:r>
      <w:hyperlink w:anchor="Par129">
        <w:r w:rsidRPr="008B61D8">
          <w:rPr>
            <w:rFonts w:ascii="Times New Roman" w:hAnsi="Times New Roman" w:cs="Times New Roman"/>
            <w:bCs/>
            <w:color w:val="000000"/>
            <w:sz w:val="28"/>
            <w:szCs w:val="28"/>
          </w:rPr>
          <w:t>пункте 2.6</w:t>
        </w:r>
      </w:hyperlink>
      <w:r w:rsidRPr="008B61D8">
        <w:rPr>
          <w:rFonts w:ascii="Times New Roman" w:hAnsi="Times New Roman" w:cs="Times New Roman"/>
          <w:bCs/>
          <w:color w:val="000000"/>
          <w:sz w:val="28"/>
          <w:szCs w:val="28"/>
        </w:rPr>
        <w:t xml:space="preserve"> настоящего административного регламента, направляется посредством Единого портала в отдел. Заявлению о предоставлении муниципальной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14:paraId="5C21C55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3.16.2.5. Должностное лицо отдела при поступлении заявления и документов с использованием Единого портала проверяет заполнение всех реквизитов этого заявления, правильность оформления, соответствие прикрепленных документов установленным требованиям.</w:t>
      </w:r>
    </w:p>
    <w:p w14:paraId="169CE1FE"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3.16.2.6. При принятии заявления о предоставлении муниципальной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14:paraId="1B968E0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3.16.2.7. После принятия к рассмотрению заявления о предоставлении муниципальной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муниципальной услуги в электронном виде.</w:t>
      </w:r>
    </w:p>
    <w:p w14:paraId="79D2E087"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3.16.3. При подаче заявления и документов через Единый портал и при наличии оснований для отказа в предоставлении муниципальной услуги, указанных в </w:t>
      </w:r>
      <w:hyperlink w:anchor="Par189">
        <w:r w:rsidRPr="008B61D8">
          <w:rPr>
            <w:rFonts w:ascii="Times New Roman" w:hAnsi="Times New Roman" w:cs="Times New Roman"/>
            <w:bCs/>
            <w:color w:val="000000"/>
            <w:sz w:val="28"/>
            <w:szCs w:val="28"/>
          </w:rPr>
          <w:t>пункте 2.13</w:t>
        </w:r>
      </w:hyperlink>
      <w:r w:rsidRPr="008B61D8">
        <w:rPr>
          <w:rFonts w:ascii="Times New Roman" w:hAnsi="Times New Roman" w:cs="Times New Roman"/>
          <w:bCs/>
          <w:color w:val="000000"/>
          <w:sz w:val="28"/>
          <w:szCs w:val="28"/>
        </w:rPr>
        <w:t xml:space="preserve"> настоящего административного регламента, отдел направляет заявителю в личный кабинет на Едином портале соответствующее уведомление с указанием оснований отказа.</w:t>
      </w:r>
    </w:p>
    <w:p w14:paraId="29FC9A4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3.16.4. По завершении административных действий и получении заявителем результата предоставления муниципальной услуги или отказа в предоставлении муниципальной услуги в личном кабинете заявителя на Едином портале заявлению, на основании которого государственная услуга была предоставлена, присваивается статус "Услуга оказана".</w:t>
      </w:r>
    </w:p>
    <w:p w14:paraId="5AB7336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уполномоченного региональной спортивной федерацией или подразделением федерального органа.</w:t>
      </w:r>
    </w:p>
    <w:p w14:paraId="1BFF3CF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4. Формы контроля за исполнением</w:t>
      </w:r>
    </w:p>
    <w:p w14:paraId="29D316B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административного регламента</w:t>
      </w:r>
    </w:p>
    <w:p w14:paraId="221C3B49"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301B2534" w14:textId="1E47D4AA"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4.1. Текущий (внутренний) контроль за соблюдением и исполнением ответственными должностными лицами</w:t>
      </w:r>
      <w:r w:rsidR="00CC063C" w:rsidRPr="008B61D8">
        <w:rPr>
          <w:rFonts w:ascii="Times New Roman" w:hAnsi="Times New Roman" w:cs="Times New Roman"/>
          <w:bCs/>
          <w:color w:val="000000"/>
          <w:sz w:val="28"/>
          <w:szCs w:val="28"/>
        </w:rPr>
        <w:t xml:space="preserve"> </w:t>
      </w:r>
      <w:r w:rsidRPr="008B61D8">
        <w:rPr>
          <w:rFonts w:ascii="Times New Roman" w:hAnsi="Times New Roman" w:cs="Times New Roman"/>
          <w:bCs/>
          <w:color w:val="000000"/>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в соответствии с его должностным регламентом. Данный контроль осуществляется постоянно, всесторонне и объективно.</w:t>
      </w:r>
    </w:p>
    <w:p w14:paraId="1C6F12E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административного регламента.</w:t>
      </w:r>
    </w:p>
    <w:p w14:paraId="6C343D84"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проводятся по конкретным обращениям заявителей.</w:t>
      </w:r>
    </w:p>
    <w:p w14:paraId="2B28F3D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Проверки полноты и качества предоставления муниципальной услуги могут быть плановыми и внеплановыми.</w:t>
      </w:r>
    </w:p>
    <w:p w14:paraId="5D1FD89F"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4.3.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отдела, включая возможность получения устной информации по телефону, а также письменной информации или информации в электронной форме по запросу.</w:t>
      </w:r>
    </w:p>
    <w:p w14:paraId="29C6313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4.4. Ответственные должностные лица отдела несут персональную ответственность за соблюдение сроков и процедур, предусмотренных настоящим административным регламентом, решения и действия (бездействие), принимаемые (осуществляемые) в ходе предоставления муниципальной услуги.</w:t>
      </w:r>
    </w:p>
    <w:p w14:paraId="335AE293"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054C2C3B"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56497C1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 Досудебное (внесудебное) обжалование заявителем решений</w:t>
      </w:r>
    </w:p>
    <w:p w14:paraId="5C2B7CF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 действий (бездействия) органов, организаций и лиц,</w:t>
      </w:r>
    </w:p>
    <w:p w14:paraId="0B64EE9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предоставляющих и (или) принимающих участие</w:t>
      </w:r>
    </w:p>
    <w:p w14:paraId="3A20C8F4"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 предоставлении услуг</w:t>
      </w:r>
    </w:p>
    <w:p w14:paraId="16CA0CCA"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059542F"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5.1. Заявитель вправе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14:paraId="5DFF6EC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нарушение срока регистрации запроса о предоставлении муниципальной услуги;</w:t>
      </w:r>
    </w:p>
    <w:p w14:paraId="2B48E098"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нарушение срока предоставления муниципальной услуги;</w:t>
      </w:r>
    </w:p>
    <w:p w14:paraId="25DCF21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14:paraId="283F87FD"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14:paraId="2850BA8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3C105057"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14:paraId="58E6F32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F0AAE9B"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8) нарушение срока или порядка выдачи документов по результатам предоставления муниципальной услуги;</w:t>
      </w:r>
    </w:p>
    <w:p w14:paraId="47D933D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72A5CC03" w14:textId="77777777" w:rsidR="00411FB8" w:rsidRPr="008B61D8" w:rsidRDefault="00707E63">
      <w:pPr>
        <w:pStyle w:val="ConsPlusNormal"/>
        <w:ind w:firstLine="540"/>
        <w:jc w:val="both"/>
        <w:rPr>
          <w:bCs/>
          <w:color w:val="000000"/>
        </w:rPr>
      </w:pPr>
      <w:r w:rsidRPr="008B61D8">
        <w:rPr>
          <w:rFonts w:ascii="Times New Roman" w:hAnsi="Times New Roman" w:cs="Times New Roman"/>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sidRPr="008B61D8">
          <w:rPr>
            <w:rFonts w:ascii="Times New Roman" w:hAnsi="Times New Roman" w:cs="Times New Roman"/>
            <w:bCs/>
            <w:color w:val="000000"/>
            <w:sz w:val="28"/>
            <w:szCs w:val="28"/>
          </w:rPr>
          <w:t>пунктом 4 части 1 статьи 7</w:t>
        </w:r>
      </w:hyperlink>
      <w:r w:rsidRPr="008B61D8">
        <w:rPr>
          <w:rFonts w:ascii="Times New Roman" w:hAnsi="Times New Roman" w:cs="Times New Roman"/>
          <w:bCs/>
          <w:color w:val="000000"/>
          <w:sz w:val="28"/>
          <w:szCs w:val="28"/>
        </w:rPr>
        <w:t xml:space="preserve"> Федерального закона № 210-ФЗ.</w:t>
      </w:r>
    </w:p>
    <w:p w14:paraId="5D908F4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5.2. Жалоба подается в письменной форме на бумажном носителе, в электронной форме в орган, предоставляющий муниципальную услугу:</w:t>
      </w:r>
    </w:p>
    <w:p w14:paraId="0DD601FF"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5.2.1.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6174DA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B61D8">
        <w:rPr>
          <w:rFonts w:ascii="Times New Roman" w:hAnsi="Times New Roman" w:cs="Times New Roman"/>
          <w:bCs/>
          <w:color w:val="000000"/>
          <w:sz w:val="28"/>
          <w:szCs w:val="28"/>
        </w:rPr>
        <w:lastRenderedPageBreak/>
        <w:t>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информационной системы досудебного (внесудебного) обжалования, а также может быть принята при личном приеме заявителя.</w:t>
      </w:r>
    </w:p>
    <w:p w14:paraId="270A09F5"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5.4. Жалоба должна содержать:</w:t>
      </w:r>
    </w:p>
    <w:p w14:paraId="472CC82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C0688CF"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BB397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698D3B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FFED783"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9EBA1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5.6. По результатам рассмотрения жалобы принимается одно из следующих решений:</w:t>
      </w:r>
    </w:p>
    <w:p w14:paraId="4A560E26"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14:paraId="6269A311"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2) в удовлетворении жалобы отказывается.</w:t>
      </w:r>
    </w:p>
    <w:p w14:paraId="09A1A629"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5.7. Не позднее дня, следующего за днем принятия решения, указанного в пункте 6.8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70245A"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В случае если жалоба направлена с использованием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14:paraId="7E2F3FAC"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5.8. В случае признания жалобы подлежащей удовлетворению в ответе заявителю, указанном в пункте 6.9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AAA56A" w14:textId="336CB824"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5.9. В случае </w:t>
      </w:r>
      <w:r w:rsidR="001515A6" w:rsidRPr="008B61D8">
        <w:rPr>
          <w:rFonts w:ascii="Times New Roman" w:hAnsi="Times New Roman" w:cs="Times New Roman"/>
          <w:bCs/>
          <w:color w:val="000000"/>
          <w:sz w:val="28"/>
          <w:szCs w:val="28"/>
        </w:rPr>
        <w:t>признания жалобы,</w:t>
      </w:r>
      <w:r w:rsidRPr="008B61D8">
        <w:rPr>
          <w:rFonts w:ascii="Times New Roman" w:hAnsi="Times New Roman" w:cs="Times New Roman"/>
          <w:bCs/>
          <w:color w:val="000000"/>
          <w:sz w:val="28"/>
          <w:szCs w:val="28"/>
        </w:rPr>
        <w:t xml:space="preserve"> не подлежащей удовлетворению в ответе заявителю, указанном в пункте 6.9 Регламента, даются аргументированные разъяснения о причинах принятого решения, а также информация о порядке обжалования принятого решения.</w:t>
      </w:r>
    </w:p>
    <w:p w14:paraId="2E98BE22" w14:textId="77777777" w:rsidR="00411FB8" w:rsidRPr="008B61D8" w:rsidRDefault="00707E63">
      <w:pPr>
        <w:pStyle w:val="ConsPlusNormal"/>
        <w:ind w:firstLine="540"/>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подпунктами 6.2.1 - 6.2.4 Регламента, незамедлительно направляют имеющиеся материалы в органы прокуратуры.</w:t>
      </w:r>
    </w:p>
    <w:p w14:paraId="34C2E41C"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33B5E422"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3FDBDA6"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18616638"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B9B2ECF"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3B5FAB71"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040EBC9" w14:textId="77777777" w:rsidR="00411FB8" w:rsidRPr="008B61D8" w:rsidRDefault="00411FB8">
      <w:pPr>
        <w:pStyle w:val="ConsPlusNormal"/>
        <w:jc w:val="right"/>
        <w:rPr>
          <w:rFonts w:ascii="Times New Roman" w:hAnsi="Times New Roman" w:cs="Times New Roman"/>
          <w:bCs/>
          <w:color w:val="000000"/>
          <w:sz w:val="28"/>
          <w:szCs w:val="28"/>
        </w:rPr>
      </w:pPr>
    </w:p>
    <w:p w14:paraId="35A260C7" w14:textId="77777777" w:rsidR="00411FB8" w:rsidRPr="008B61D8" w:rsidRDefault="00411FB8">
      <w:pPr>
        <w:pStyle w:val="ConsPlusNormal"/>
        <w:jc w:val="right"/>
        <w:rPr>
          <w:rFonts w:ascii="Times New Roman" w:hAnsi="Times New Roman" w:cs="Times New Roman"/>
          <w:bCs/>
          <w:color w:val="000000"/>
          <w:sz w:val="28"/>
          <w:szCs w:val="28"/>
        </w:rPr>
      </w:pPr>
    </w:p>
    <w:p w14:paraId="31677535" w14:textId="77777777" w:rsidR="00411FB8" w:rsidRPr="008B61D8" w:rsidRDefault="00411FB8">
      <w:pPr>
        <w:pStyle w:val="ConsPlusNormal"/>
        <w:jc w:val="right"/>
        <w:rPr>
          <w:rFonts w:ascii="Times New Roman" w:hAnsi="Times New Roman" w:cs="Times New Roman"/>
          <w:bCs/>
          <w:color w:val="000000"/>
          <w:sz w:val="28"/>
          <w:szCs w:val="28"/>
        </w:rPr>
      </w:pPr>
    </w:p>
    <w:p w14:paraId="69082D98" w14:textId="77777777" w:rsidR="00411FB8" w:rsidRPr="008B61D8" w:rsidRDefault="00411FB8">
      <w:pPr>
        <w:pStyle w:val="ConsPlusNormal"/>
        <w:jc w:val="right"/>
        <w:rPr>
          <w:rFonts w:ascii="Times New Roman" w:hAnsi="Times New Roman" w:cs="Times New Roman"/>
          <w:bCs/>
          <w:color w:val="000000"/>
          <w:sz w:val="28"/>
          <w:szCs w:val="28"/>
        </w:rPr>
        <w:sectPr w:rsidR="00411FB8" w:rsidRPr="008B61D8">
          <w:footerReference w:type="default" r:id="rId24"/>
          <w:pgSz w:w="11906" w:h="16838"/>
          <w:pgMar w:top="1134" w:right="849" w:bottom="994" w:left="1418" w:header="0" w:footer="845" w:gutter="0"/>
          <w:cols w:space="720"/>
          <w:formProt w:val="0"/>
          <w:docGrid w:linePitch="600" w:charSpace="32768"/>
        </w:sectPr>
      </w:pPr>
    </w:p>
    <w:p w14:paraId="79CA1B06"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Приложение № 1</w:t>
      </w:r>
    </w:p>
    <w:p w14:paraId="597BAA37"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 административному регламенту</w:t>
      </w:r>
    </w:p>
    <w:p w14:paraId="783DF5B1"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предоставления муниципальной услуги</w:t>
      </w:r>
    </w:p>
    <w:p w14:paraId="7C076ED9"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присвоения квалификационных категорий спортивных судей</w:t>
      </w:r>
    </w:p>
    <w:p w14:paraId="44347C3C"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("спортивный судья второй категории",</w:t>
      </w:r>
    </w:p>
    <w:p w14:paraId="2C8ED7F3"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"спортивный судья третьей категории")</w:t>
      </w:r>
    </w:p>
    <w:p w14:paraId="7EFF4A0F"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22C917EA" w14:textId="77777777" w:rsidR="00411FB8" w:rsidRPr="008B61D8" w:rsidRDefault="00707E63">
      <w:pPr>
        <w:pStyle w:val="ConsPlusNormal"/>
        <w:jc w:val="center"/>
        <w:rPr>
          <w:rFonts w:ascii="Times New Roman" w:hAnsi="Times New Roman" w:cs="Times New Roman"/>
          <w:bCs/>
          <w:color w:val="000000"/>
          <w:sz w:val="28"/>
          <w:szCs w:val="28"/>
        </w:rPr>
      </w:pPr>
      <w:bookmarkStart w:id="11" w:name="Par617"/>
      <w:bookmarkEnd w:id="11"/>
      <w:r w:rsidRPr="008B61D8">
        <w:rPr>
          <w:rFonts w:ascii="Times New Roman" w:hAnsi="Times New Roman" w:cs="Times New Roman"/>
          <w:bCs/>
          <w:color w:val="000000"/>
          <w:sz w:val="28"/>
          <w:szCs w:val="28"/>
        </w:rPr>
        <w:t>Представление</w:t>
      </w:r>
    </w:p>
    <w:p w14:paraId="17A7263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 присвоению квалификационной категории спортивного судьи</w:t>
      </w:r>
    </w:p>
    <w:p w14:paraId="02725E15"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w:t>
      </w:r>
    </w:p>
    <w:p w14:paraId="78900B64" w14:textId="77777777" w:rsidR="00411FB8" w:rsidRPr="008B61D8" w:rsidRDefault="00707E63">
      <w:pPr>
        <w:pStyle w:val="ConsPlusNormal"/>
        <w:jc w:val="center"/>
        <w:rPr>
          <w:bCs/>
          <w:sz w:val="24"/>
        </w:rPr>
      </w:pPr>
      <w:r w:rsidRPr="008B61D8">
        <w:rPr>
          <w:rFonts w:ascii="Times New Roman" w:hAnsi="Times New Roman" w:cs="Times New Roman"/>
          <w:bCs/>
          <w:color w:val="000000"/>
          <w:sz w:val="24"/>
        </w:rPr>
        <w:t>(указывается квалификационная категория спортивного судьи)</w:t>
      </w:r>
    </w:p>
    <w:p w14:paraId="4911EB46" w14:textId="77777777" w:rsidR="00411FB8" w:rsidRPr="008B61D8" w:rsidRDefault="00411FB8">
      <w:pPr>
        <w:rPr>
          <w:bCs/>
        </w:rPr>
        <w:sectPr w:rsidR="00411FB8" w:rsidRPr="008B61D8">
          <w:footerReference w:type="default" r:id="rId25"/>
          <w:pgSz w:w="16838" w:h="11906" w:orient="landscape"/>
          <w:pgMar w:top="1134" w:right="1134" w:bottom="1134" w:left="1134" w:header="0" w:footer="0" w:gutter="0"/>
          <w:cols w:space="720"/>
          <w:formProt w:val="0"/>
          <w:docGrid w:linePitch="100"/>
        </w:sectPr>
      </w:pPr>
    </w:p>
    <w:tbl>
      <w:tblPr>
        <w:tblW w:w="15031" w:type="dxa"/>
        <w:tblInd w:w="-85" w:type="dxa"/>
        <w:tblCellMar>
          <w:top w:w="102" w:type="dxa"/>
          <w:left w:w="62" w:type="dxa"/>
          <w:bottom w:w="102" w:type="dxa"/>
          <w:right w:w="62" w:type="dxa"/>
        </w:tblCellMar>
        <w:tblLook w:val="04A0" w:firstRow="1" w:lastRow="0" w:firstColumn="1" w:lastColumn="0" w:noHBand="0" w:noVBand="1"/>
      </w:tblPr>
      <w:tblGrid>
        <w:gridCol w:w="2351"/>
        <w:gridCol w:w="584"/>
        <w:gridCol w:w="656"/>
        <w:gridCol w:w="584"/>
        <w:gridCol w:w="2687"/>
        <w:gridCol w:w="845"/>
        <w:gridCol w:w="334"/>
        <w:gridCol w:w="613"/>
        <w:gridCol w:w="944"/>
        <w:gridCol w:w="1799"/>
        <w:gridCol w:w="1817"/>
        <w:gridCol w:w="1817"/>
      </w:tblGrid>
      <w:tr w:rsidR="00411FB8" w:rsidRPr="008B61D8" w14:paraId="61711DB6" w14:textId="77777777">
        <w:tc>
          <w:tcPr>
            <w:tcW w:w="2388" w:type="dxa"/>
            <w:vMerge w:val="restart"/>
            <w:tcBorders>
              <w:top w:val="single" w:sz="4" w:space="0" w:color="000000"/>
              <w:left w:val="single" w:sz="4" w:space="0" w:color="000000"/>
              <w:bottom w:val="single" w:sz="4" w:space="0" w:color="000000"/>
              <w:right w:val="single" w:sz="4" w:space="0" w:color="000000"/>
            </w:tcBorders>
            <w:vAlign w:val="center"/>
          </w:tcPr>
          <w:p w14:paraId="4F7BB538"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Дата поступления представления и документов (число, месяц, год)</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14:paraId="57E4088C" w14:textId="77777777" w:rsidR="00411FB8" w:rsidRPr="008B61D8" w:rsidRDefault="00411FB8">
            <w:pPr>
              <w:pStyle w:val="ConsPlusNormal"/>
              <w:rPr>
                <w:rFonts w:ascii="Times New Roman" w:hAnsi="Times New Roman" w:cs="Times New Roman"/>
                <w:bCs/>
                <w:color w:val="000000"/>
                <w:sz w:val="26"/>
                <w:szCs w:val="26"/>
              </w:rPr>
            </w:pPr>
          </w:p>
        </w:tc>
        <w:tc>
          <w:tcPr>
            <w:tcW w:w="688" w:type="dxa"/>
            <w:vMerge w:val="restart"/>
            <w:tcBorders>
              <w:top w:val="single" w:sz="4" w:space="0" w:color="000000"/>
              <w:left w:val="single" w:sz="4" w:space="0" w:color="000000"/>
              <w:bottom w:val="single" w:sz="4" w:space="0" w:color="000000"/>
              <w:right w:val="single" w:sz="4" w:space="0" w:color="000000"/>
            </w:tcBorders>
            <w:vAlign w:val="center"/>
          </w:tcPr>
          <w:p w14:paraId="6228CF94" w14:textId="77777777" w:rsidR="00411FB8" w:rsidRPr="008B61D8" w:rsidRDefault="00411FB8">
            <w:pPr>
              <w:pStyle w:val="ConsPlusNormal"/>
              <w:rPr>
                <w:rFonts w:ascii="Times New Roman" w:hAnsi="Times New Roman" w:cs="Times New Roman"/>
                <w:bCs/>
                <w:color w:val="000000"/>
                <w:sz w:val="26"/>
                <w:szCs w:val="26"/>
              </w:rPr>
            </w:pP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14:paraId="52B0501C" w14:textId="77777777" w:rsidR="00411FB8" w:rsidRPr="008B61D8" w:rsidRDefault="00411FB8">
            <w:pPr>
              <w:pStyle w:val="ConsPlusNormal"/>
              <w:rPr>
                <w:rFonts w:ascii="Times New Roman" w:hAnsi="Times New Roman" w:cs="Times New Roman"/>
                <w:bCs/>
                <w:color w:val="000000"/>
                <w:sz w:val="26"/>
                <w:szCs w:val="26"/>
              </w:rPr>
            </w:pPr>
          </w:p>
        </w:tc>
        <w:tc>
          <w:tcPr>
            <w:tcW w:w="2725" w:type="dxa"/>
            <w:vMerge w:val="restart"/>
            <w:tcBorders>
              <w:top w:val="single" w:sz="4" w:space="0" w:color="000000"/>
              <w:left w:val="single" w:sz="4" w:space="0" w:color="000000"/>
              <w:bottom w:val="single" w:sz="4" w:space="0" w:color="000000"/>
              <w:right w:val="single" w:sz="4" w:space="0" w:color="000000"/>
            </w:tcBorders>
            <w:vAlign w:val="center"/>
          </w:tcPr>
          <w:p w14:paraId="50FE18DD"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Фото</w:t>
            </w:r>
          </w:p>
        </w:tc>
        <w:tc>
          <w:tcPr>
            <w:tcW w:w="2557" w:type="dxa"/>
            <w:gridSpan w:val="4"/>
            <w:tcBorders>
              <w:top w:val="single" w:sz="4" w:space="0" w:color="000000"/>
              <w:left w:val="single" w:sz="4" w:space="0" w:color="000000"/>
              <w:bottom w:val="single" w:sz="4" w:space="0" w:color="000000"/>
              <w:right w:val="single" w:sz="4" w:space="0" w:color="000000"/>
            </w:tcBorders>
            <w:vAlign w:val="center"/>
          </w:tcPr>
          <w:p w14:paraId="3F0CB632"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действующей квалификационной категории спортивного судьи</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14:paraId="65B662D2"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Сроки проведения официального спортивного соревнования (с дд/мм/гг до дд/мм/гг)</w:t>
            </w:r>
          </w:p>
        </w:tc>
        <w:tc>
          <w:tcPr>
            <w:tcW w:w="1822" w:type="dxa"/>
            <w:vMerge w:val="restart"/>
            <w:tcBorders>
              <w:top w:val="single" w:sz="4" w:space="0" w:color="000000"/>
              <w:left w:val="single" w:sz="4" w:space="0" w:color="000000"/>
              <w:bottom w:val="single" w:sz="4" w:space="0" w:color="000000"/>
              <w:right w:val="single" w:sz="4" w:space="0" w:color="000000"/>
            </w:tcBorders>
            <w:vAlign w:val="center"/>
          </w:tcPr>
          <w:p w14:paraId="20F9F725"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и статус официального спортивного соревнования</w:t>
            </w:r>
          </w:p>
        </w:tc>
        <w:tc>
          <w:tcPr>
            <w:tcW w:w="1821" w:type="dxa"/>
            <w:vMerge w:val="restart"/>
            <w:tcBorders>
              <w:top w:val="single" w:sz="4" w:space="0" w:color="000000"/>
              <w:left w:val="single" w:sz="4" w:space="0" w:color="000000"/>
              <w:bottom w:val="single" w:sz="4" w:space="0" w:color="000000"/>
              <w:right w:val="single" w:sz="4" w:space="0" w:color="000000"/>
            </w:tcBorders>
            <w:vAlign w:val="center"/>
          </w:tcPr>
          <w:p w14:paraId="308B0CA7"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должности спортивного судьи и оценка за судейство</w:t>
            </w:r>
          </w:p>
        </w:tc>
      </w:tr>
      <w:tr w:rsidR="00411FB8" w:rsidRPr="008B61D8" w14:paraId="3C449CB5" w14:textId="77777777">
        <w:trPr>
          <w:trHeight w:val="220"/>
        </w:trPr>
        <w:tc>
          <w:tcPr>
            <w:tcW w:w="2388" w:type="dxa"/>
            <w:vMerge/>
            <w:tcBorders>
              <w:top w:val="single" w:sz="4" w:space="0" w:color="000000"/>
              <w:left w:val="single" w:sz="4" w:space="0" w:color="000000"/>
              <w:bottom w:val="single" w:sz="4" w:space="0" w:color="000000"/>
              <w:right w:val="single" w:sz="4" w:space="0" w:color="000000"/>
            </w:tcBorders>
          </w:tcPr>
          <w:p w14:paraId="4B8DAE0D" w14:textId="77777777" w:rsidR="00411FB8" w:rsidRPr="008B61D8" w:rsidRDefault="00411FB8">
            <w:pPr>
              <w:pStyle w:val="ConsPlusNormal"/>
              <w:jc w:val="center"/>
              <w:rPr>
                <w:rFonts w:ascii="Times New Roman" w:hAnsi="Times New Roman" w:cs="Times New Roman"/>
                <w:bCs/>
                <w:color w:val="000000"/>
                <w:sz w:val="26"/>
                <w:szCs w:val="26"/>
              </w:rPr>
            </w:pPr>
          </w:p>
        </w:tc>
        <w:tc>
          <w:tcPr>
            <w:tcW w:w="612" w:type="dxa"/>
            <w:vMerge/>
            <w:tcBorders>
              <w:top w:val="single" w:sz="4" w:space="0" w:color="000000"/>
              <w:left w:val="single" w:sz="4" w:space="0" w:color="000000"/>
              <w:bottom w:val="single" w:sz="4" w:space="0" w:color="000000"/>
              <w:right w:val="single" w:sz="4" w:space="0" w:color="000000"/>
            </w:tcBorders>
          </w:tcPr>
          <w:p w14:paraId="155B07E2" w14:textId="77777777" w:rsidR="00411FB8" w:rsidRPr="008B61D8" w:rsidRDefault="00411FB8">
            <w:pPr>
              <w:pStyle w:val="ConsPlusNormal"/>
              <w:jc w:val="center"/>
              <w:rPr>
                <w:rFonts w:ascii="Times New Roman" w:hAnsi="Times New Roman" w:cs="Times New Roman"/>
                <w:bCs/>
                <w:color w:val="000000"/>
                <w:sz w:val="26"/>
                <w:szCs w:val="26"/>
              </w:rPr>
            </w:pPr>
          </w:p>
        </w:tc>
        <w:tc>
          <w:tcPr>
            <w:tcW w:w="688" w:type="dxa"/>
            <w:vMerge/>
            <w:tcBorders>
              <w:top w:val="single" w:sz="4" w:space="0" w:color="000000"/>
              <w:left w:val="single" w:sz="4" w:space="0" w:color="000000"/>
              <w:bottom w:val="single" w:sz="4" w:space="0" w:color="000000"/>
              <w:right w:val="single" w:sz="4" w:space="0" w:color="000000"/>
            </w:tcBorders>
          </w:tcPr>
          <w:p w14:paraId="604A36CD" w14:textId="77777777" w:rsidR="00411FB8" w:rsidRPr="008B61D8" w:rsidRDefault="00411FB8">
            <w:pPr>
              <w:pStyle w:val="ConsPlusNormal"/>
              <w:jc w:val="center"/>
              <w:rPr>
                <w:rFonts w:ascii="Times New Roman" w:hAnsi="Times New Roman" w:cs="Times New Roman"/>
                <w:bCs/>
                <w:color w:val="000000"/>
                <w:sz w:val="26"/>
                <w:szCs w:val="26"/>
              </w:rPr>
            </w:pPr>
          </w:p>
        </w:tc>
        <w:tc>
          <w:tcPr>
            <w:tcW w:w="612" w:type="dxa"/>
            <w:vMerge/>
            <w:tcBorders>
              <w:top w:val="single" w:sz="4" w:space="0" w:color="000000"/>
              <w:left w:val="single" w:sz="4" w:space="0" w:color="000000"/>
              <w:bottom w:val="single" w:sz="4" w:space="0" w:color="000000"/>
              <w:right w:val="single" w:sz="4" w:space="0" w:color="000000"/>
            </w:tcBorders>
          </w:tcPr>
          <w:p w14:paraId="1A253E2D" w14:textId="77777777" w:rsidR="00411FB8" w:rsidRPr="008B61D8" w:rsidRDefault="00411FB8">
            <w:pPr>
              <w:pStyle w:val="ConsPlusNormal"/>
              <w:jc w:val="center"/>
              <w:rPr>
                <w:rFonts w:ascii="Times New Roman" w:hAnsi="Times New Roman" w:cs="Times New Roman"/>
                <w:bCs/>
                <w:color w:val="000000"/>
                <w:sz w:val="26"/>
                <w:szCs w:val="26"/>
              </w:rPr>
            </w:pPr>
          </w:p>
        </w:tc>
        <w:tc>
          <w:tcPr>
            <w:tcW w:w="2725" w:type="dxa"/>
            <w:vMerge/>
            <w:tcBorders>
              <w:top w:val="single" w:sz="4" w:space="0" w:color="000000"/>
              <w:left w:val="single" w:sz="4" w:space="0" w:color="000000"/>
              <w:bottom w:val="single" w:sz="4" w:space="0" w:color="000000"/>
              <w:right w:val="single" w:sz="4" w:space="0" w:color="000000"/>
            </w:tcBorders>
          </w:tcPr>
          <w:p w14:paraId="21CF06D0" w14:textId="77777777" w:rsidR="00411FB8" w:rsidRPr="008B61D8" w:rsidRDefault="00411FB8">
            <w:pPr>
              <w:pStyle w:val="ConsPlusNormal"/>
              <w:jc w:val="center"/>
              <w:rPr>
                <w:rFonts w:ascii="Times New Roman" w:hAnsi="Times New Roman" w:cs="Times New Roman"/>
                <w:bCs/>
                <w:color w:val="000000"/>
                <w:sz w:val="26"/>
                <w:szCs w:val="26"/>
              </w:rPr>
            </w:pPr>
          </w:p>
        </w:tc>
        <w:tc>
          <w:tcPr>
            <w:tcW w:w="2557" w:type="dxa"/>
            <w:gridSpan w:val="4"/>
            <w:tcBorders>
              <w:top w:val="single" w:sz="4" w:space="0" w:color="000000"/>
              <w:left w:val="single" w:sz="4" w:space="0" w:color="000000"/>
              <w:bottom w:val="single" w:sz="4" w:space="0" w:color="000000"/>
              <w:right w:val="single" w:sz="4" w:space="0" w:color="000000"/>
            </w:tcBorders>
            <w:vAlign w:val="center"/>
          </w:tcPr>
          <w:p w14:paraId="1E451176" w14:textId="77777777" w:rsidR="00411FB8" w:rsidRPr="008B61D8" w:rsidRDefault="00411FB8">
            <w:pPr>
              <w:pStyle w:val="ConsPlusNormal"/>
              <w:rPr>
                <w:rFonts w:ascii="Times New Roman" w:hAnsi="Times New Roman" w:cs="Times New Roman"/>
                <w:bCs/>
                <w:color w:val="000000"/>
                <w:sz w:val="26"/>
                <w:szCs w:val="26"/>
              </w:rPr>
            </w:pPr>
          </w:p>
        </w:tc>
        <w:tc>
          <w:tcPr>
            <w:tcW w:w="1805" w:type="dxa"/>
            <w:vMerge/>
            <w:tcBorders>
              <w:top w:val="single" w:sz="4" w:space="0" w:color="000000"/>
              <w:left w:val="single" w:sz="4" w:space="0" w:color="000000"/>
              <w:bottom w:val="single" w:sz="4" w:space="0" w:color="000000"/>
              <w:right w:val="single" w:sz="4" w:space="0" w:color="000000"/>
            </w:tcBorders>
          </w:tcPr>
          <w:p w14:paraId="5ABBA2AC" w14:textId="77777777" w:rsidR="00411FB8" w:rsidRPr="008B61D8" w:rsidRDefault="00411FB8">
            <w:pPr>
              <w:pStyle w:val="ConsPlusNormal"/>
              <w:rPr>
                <w:rFonts w:ascii="Times New Roman" w:hAnsi="Times New Roman" w:cs="Times New Roman"/>
                <w:bCs/>
                <w:color w:val="000000"/>
                <w:sz w:val="26"/>
                <w:szCs w:val="26"/>
              </w:rPr>
            </w:pPr>
          </w:p>
        </w:tc>
        <w:tc>
          <w:tcPr>
            <w:tcW w:w="1822" w:type="dxa"/>
            <w:vMerge/>
            <w:tcBorders>
              <w:top w:val="single" w:sz="4" w:space="0" w:color="000000"/>
              <w:left w:val="single" w:sz="4" w:space="0" w:color="000000"/>
              <w:bottom w:val="single" w:sz="4" w:space="0" w:color="000000"/>
              <w:right w:val="single" w:sz="4" w:space="0" w:color="000000"/>
            </w:tcBorders>
          </w:tcPr>
          <w:p w14:paraId="6B5C9346" w14:textId="77777777" w:rsidR="00411FB8" w:rsidRPr="008B61D8" w:rsidRDefault="00411FB8">
            <w:pPr>
              <w:pStyle w:val="ConsPlusNormal"/>
              <w:rPr>
                <w:rFonts w:ascii="Times New Roman" w:hAnsi="Times New Roman" w:cs="Times New Roman"/>
                <w:bCs/>
                <w:color w:val="000000"/>
                <w:sz w:val="26"/>
                <w:szCs w:val="26"/>
              </w:rPr>
            </w:pPr>
          </w:p>
        </w:tc>
        <w:tc>
          <w:tcPr>
            <w:tcW w:w="1821" w:type="dxa"/>
            <w:vMerge/>
            <w:tcBorders>
              <w:top w:val="single" w:sz="4" w:space="0" w:color="000000"/>
              <w:left w:val="single" w:sz="4" w:space="0" w:color="000000"/>
              <w:bottom w:val="single" w:sz="4" w:space="0" w:color="000000"/>
              <w:right w:val="single" w:sz="4" w:space="0" w:color="000000"/>
            </w:tcBorders>
          </w:tcPr>
          <w:p w14:paraId="598AC8C2"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3A1DECB9"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2F3CAA9D"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Фамилия</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14:paraId="456A213A"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13897FE5"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3x4 см</w:t>
            </w:r>
          </w:p>
        </w:tc>
        <w:tc>
          <w:tcPr>
            <w:tcW w:w="25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CFC3528"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Дата присвоения действующей квалификационной категории спортивного судьи (число, месяц, год)</w:t>
            </w:r>
          </w:p>
        </w:tc>
        <w:tc>
          <w:tcPr>
            <w:tcW w:w="1805" w:type="dxa"/>
            <w:tcBorders>
              <w:top w:val="single" w:sz="4" w:space="0" w:color="000000"/>
              <w:left w:val="single" w:sz="4" w:space="0" w:color="000000"/>
              <w:bottom w:val="single" w:sz="4" w:space="0" w:color="000000"/>
              <w:right w:val="single" w:sz="4" w:space="0" w:color="000000"/>
            </w:tcBorders>
            <w:vAlign w:val="center"/>
          </w:tcPr>
          <w:p w14:paraId="12900584"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3A306575"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DB0FE6F"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065CDAEF"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290F4D8D"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Имя</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14:paraId="4B1ED39E"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78A9337B" w14:textId="77777777" w:rsidR="00411FB8" w:rsidRPr="008B61D8" w:rsidRDefault="00411FB8">
            <w:pPr>
              <w:pStyle w:val="ConsPlusNormal"/>
              <w:rPr>
                <w:rFonts w:ascii="Times New Roman" w:hAnsi="Times New Roman" w:cs="Times New Roman"/>
                <w:bCs/>
                <w:color w:val="000000"/>
                <w:sz w:val="26"/>
                <w:szCs w:val="26"/>
              </w:rPr>
            </w:pPr>
          </w:p>
        </w:tc>
        <w:tc>
          <w:tcPr>
            <w:tcW w:w="2557" w:type="dxa"/>
            <w:gridSpan w:val="4"/>
            <w:vMerge/>
            <w:tcBorders>
              <w:top w:val="single" w:sz="4" w:space="0" w:color="000000"/>
              <w:left w:val="single" w:sz="4" w:space="0" w:color="000000"/>
              <w:bottom w:val="single" w:sz="4" w:space="0" w:color="000000"/>
              <w:right w:val="single" w:sz="4" w:space="0" w:color="000000"/>
            </w:tcBorders>
          </w:tcPr>
          <w:p w14:paraId="0E28E2C8"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190D81D"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3CBFB8FC"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2287D55"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6D481F4A" w14:textId="77777777" w:rsidTr="00A2002C">
        <w:trPr>
          <w:trHeight w:val="579"/>
        </w:trPr>
        <w:tc>
          <w:tcPr>
            <w:tcW w:w="2388" w:type="dxa"/>
            <w:tcBorders>
              <w:top w:val="single" w:sz="4" w:space="0" w:color="000000"/>
              <w:left w:val="single" w:sz="4" w:space="0" w:color="000000"/>
              <w:bottom w:val="single" w:sz="4" w:space="0" w:color="000000"/>
              <w:right w:val="single" w:sz="4" w:space="0" w:color="000000"/>
            </w:tcBorders>
            <w:vAlign w:val="center"/>
          </w:tcPr>
          <w:p w14:paraId="3347A704"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Отчество (при наличии)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14:paraId="5EDF1407"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2F1026A3" w14:textId="77777777" w:rsidR="00411FB8" w:rsidRPr="008B61D8" w:rsidRDefault="00411FB8">
            <w:pPr>
              <w:pStyle w:val="ConsPlusNormal"/>
              <w:rPr>
                <w:rFonts w:ascii="Times New Roman" w:hAnsi="Times New Roman" w:cs="Times New Roman"/>
                <w:bCs/>
                <w:color w:val="000000"/>
                <w:sz w:val="26"/>
                <w:szCs w:val="26"/>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19A709BE" w14:textId="77777777" w:rsidR="00411FB8" w:rsidRPr="008B61D8" w:rsidRDefault="00411FB8">
            <w:pPr>
              <w:pStyle w:val="ConsPlusNormal"/>
              <w:rPr>
                <w:rFonts w:ascii="Times New Roman" w:hAnsi="Times New Roman" w:cs="Times New Roman"/>
                <w:bCs/>
                <w:color w:val="000000"/>
                <w:sz w:val="26"/>
                <w:szCs w:val="26"/>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382D7F49" w14:textId="77777777" w:rsidR="00411FB8" w:rsidRPr="008B61D8" w:rsidRDefault="00411FB8">
            <w:pPr>
              <w:pStyle w:val="ConsPlusNormal"/>
              <w:rPr>
                <w:rFonts w:ascii="Times New Roman" w:hAnsi="Times New Roman" w:cs="Times New Roman"/>
                <w:bCs/>
                <w:color w:val="000000"/>
                <w:sz w:val="26"/>
                <w:szCs w:val="26"/>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478F560"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6F6A4641"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5B161868"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9B34417"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693F0D0F"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02E53A52"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Дата рождения (число, месяц, год)</w:t>
            </w:r>
          </w:p>
        </w:tc>
        <w:tc>
          <w:tcPr>
            <w:tcW w:w="612" w:type="dxa"/>
            <w:tcBorders>
              <w:top w:val="single" w:sz="4" w:space="0" w:color="000000"/>
              <w:left w:val="single" w:sz="4" w:space="0" w:color="000000"/>
              <w:bottom w:val="single" w:sz="4" w:space="0" w:color="000000"/>
              <w:right w:val="single" w:sz="4" w:space="0" w:color="000000"/>
            </w:tcBorders>
            <w:vAlign w:val="center"/>
          </w:tcPr>
          <w:p w14:paraId="2EFB0693" w14:textId="77777777" w:rsidR="00411FB8" w:rsidRPr="008B61D8" w:rsidRDefault="00411FB8">
            <w:pPr>
              <w:pStyle w:val="ConsPlusNormal"/>
              <w:rPr>
                <w:rFonts w:ascii="Times New Roman" w:hAnsi="Times New Roman" w:cs="Times New Roman"/>
                <w:bCs/>
                <w:color w:val="000000"/>
                <w:sz w:val="26"/>
                <w:szCs w:val="26"/>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F380460" w14:textId="77777777" w:rsidR="00411FB8" w:rsidRPr="008B61D8" w:rsidRDefault="00411FB8">
            <w:pPr>
              <w:pStyle w:val="ConsPlusNormal"/>
              <w:rPr>
                <w:rFonts w:ascii="Times New Roman" w:hAnsi="Times New Roman" w:cs="Times New Roman"/>
                <w:bCs/>
                <w:color w:val="000000"/>
                <w:sz w:val="26"/>
                <w:szCs w:val="26"/>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30CD8F3"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2EEBC8B5"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вида спорта</w:t>
            </w:r>
          </w:p>
        </w:tc>
        <w:tc>
          <w:tcPr>
            <w:tcW w:w="2557" w:type="dxa"/>
            <w:gridSpan w:val="4"/>
            <w:tcBorders>
              <w:top w:val="single" w:sz="4" w:space="0" w:color="000000"/>
              <w:left w:val="single" w:sz="4" w:space="0" w:color="000000"/>
              <w:bottom w:val="single" w:sz="4" w:space="0" w:color="000000"/>
              <w:right w:val="single" w:sz="4" w:space="0" w:color="000000"/>
            </w:tcBorders>
            <w:vAlign w:val="center"/>
          </w:tcPr>
          <w:p w14:paraId="267F86D8"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564E410"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0A8DFA41"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3C64B2F"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1F006C25" w14:textId="77777777" w:rsidTr="00A2002C">
        <w:trPr>
          <w:trHeight w:val="738"/>
        </w:trPr>
        <w:tc>
          <w:tcPr>
            <w:tcW w:w="2388" w:type="dxa"/>
            <w:tcBorders>
              <w:top w:val="single" w:sz="4" w:space="0" w:color="000000"/>
              <w:left w:val="single" w:sz="4" w:space="0" w:color="000000"/>
              <w:bottom w:val="single" w:sz="4" w:space="0" w:color="000000"/>
              <w:right w:val="single" w:sz="4" w:space="0" w:color="000000"/>
            </w:tcBorders>
            <w:vAlign w:val="center"/>
          </w:tcPr>
          <w:p w14:paraId="32E4E120"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lastRenderedPageBreak/>
              <w:t>Субъект Российской Федерации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14:paraId="119D58F4"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5C6A3153"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Номер-код вида спорта</w:t>
            </w:r>
          </w:p>
        </w:tc>
        <w:tc>
          <w:tcPr>
            <w:tcW w:w="2557" w:type="dxa"/>
            <w:gridSpan w:val="4"/>
            <w:tcBorders>
              <w:top w:val="single" w:sz="4" w:space="0" w:color="000000"/>
              <w:left w:val="single" w:sz="4" w:space="0" w:color="000000"/>
              <w:bottom w:val="single" w:sz="4" w:space="0" w:color="000000"/>
              <w:right w:val="single" w:sz="4" w:space="0" w:color="000000"/>
            </w:tcBorders>
            <w:vAlign w:val="center"/>
          </w:tcPr>
          <w:p w14:paraId="70F32F31"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3C66562C"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3D04BB10"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9892FEC"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64AF0B09" w14:textId="77777777">
        <w:tc>
          <w:tcPr>
            <w:tcW w:w="2388" w:type="dxa"/>
            <w:vMerge w:val="restart"/>
            <w:tcBorders>
              <w:top w:val="single" w:sz="4" w:space="0" w:color="000000"/>
              <w:left w:val="single" w:sz="4" w:space="0" w:color="000000"/>
              <w:bottom w:val="single" w:sz="4" w:space="0" w:color="000000"/>
              <w:right w:val="single" w:sz="4" w:space="0" w:color="000000"/>
            </w:tcBorders>
            <w:vAlign w:val="center"/>
          </w:tcPr>
          <w:p w14:paraId="6E418135"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Место работы (учебы), должность</w:t>
            </w:r>
          </w:p>
        </w:tc>
        <w:tc>
          <w:tcPr>
            <w:tcW w:w="191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206D02E" w14:textId="77777777" w:rsidR="00411FB8" w:rsidRPr="008B61D8" w:rsidRDefault="00411FB8">
            <w:pPr>
              <w:pStyle w:val="ConsPlusNormal"/>
              <w:rPr>
                <w:rFonts w:ascii="Times New Roman" w:hAnsi="Times New Roman" w:cs="Times New Roman"/>
                <w:bCs/>
                <w:color w:val="000000"/>
                <w:sz w:val="26"/>
                <w:szCs w:val="26"/>
              </w:rPr>
            </w:pPr>
          </w:p>
        </w:tc>
        <w:tc>
          <w:tcPr>
            <w:tcW w:w="2725" w:type="dxa"/>
            <w:vMerge w:val="restart"/>
            <w:tcBorders>
              <w:top w:val="single" w:sz="4" w:space="0" w:color="000000"/>
              <w:left w:val="single" w:sz="4" w:space="0" w:color="000000"/>
              <w:bottom w:val="single" w:sz="4" w:space="0" w:color="000000"/>
              <w:right w:val="single" w:sz="4" w:space="0" w:color="000000"/>
            </w:tcBorders>
            <w:vAlign w:val="center"/>
          </w:tcPr>
          <w:p w14:paraId="3A6D4D5A"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и адрес (место нахождения) организации, осуществляющей учет судейской деятельности спортивного судьи</w:t>
            </w:r>
          </w:p>
        </w:tc>
        <w:tc>
          <w:tcPr>
            <w:tcW w:w="25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E3D4AF8"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6071B454"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051FE91D"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43EB4E9"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3ADB13DD" w14:textId="77777777">
        <w:tc>
          <w:tcPr>
            <w:tcW w:w="2388" w:type="dxa"/>
            <w:vMerge/>
            <w:tcBorders>
              <w:top w:val="single" w:sz="4" w:space="0" w:color="000000"/>
              <w:left w:val="single" w:sz="4" w:space="0" w:color="000000"/>
              <w:bottom w:val="single" w:sz="4" w:space="0" w:color="000000"/>
              <w:right w:val="single" w:sz="4" w:space="0" w:color="000000"/>
            </w:tcBorders>
          </w:tcPr>
          <w:p w14:paraId="2A47418C" w14:textId="77777777" w:rsidR="00411FB8" w:rsidRPr="008B61D8" w:rsidRDefault="00411FB8">
            <w:pPr>
              <w:pStyle w:val="ConsPlusNormal"/>
              <w:rPr>
                <w:rFonts w:ascii="Times New Roman" w:hAnsi="Times New Roman" w:cs="Times New Roman"/>
                <w:bCs/>
                <w:color w:val="000000"/>
                <w:sz w:val="26"/>
                <w:szCs w:val="26"/>
              </w:rPr>
            </w:pPr>
          </w:p>
        </w:tc>
        <w:tc>
          <w:tcPr>
            <w:tcW w:w="1912" w:type="dxa"/>
            <w:gridSpan w:val="3"/>
            <w:vMerge/>
            <w:tcBorders>
              <w:top w:val="single" w:sz="4" w:space="0" w:color="000000"/>
              <w:left w:val="single" w:sz="4" w:space="0" w:color="000000"/>
              <w:bottom w:val="single" w:sz="4" w:space="0" w:color="000000"/>
              <w:right w:val="single" w:sz="4" w:space="0" w:color="000000"/>
            </w:tcBorders>
          </w:tcPr>
          <w:p w14:paraId="0AAA5335" w14:textId="77777777" w:rsidR="00411FB8" w:rsidRPr="008B61D8" w:rsidRDefault="00411FB8">
            <w:pPr>
              <w:pStyle w:val="ConsPlusNormal"/>
              <w:rPr>
                <w:rFonts w:ascii="Times New Roman" w:hAnsi="Times New Roman" w:cs="Times New Roman"/>
                <w:bCs/>
                <w:color w:val="000000"/>
                <w:sz w:val="26"/>
                <w:szCs w:val="26"/>
              </w:rPr>
            </w:pPr>
          </w:p>
        </w:tc>
        <w:tc>
          <w:tcPr>
            <w:tcW w:w="2725" w:type="dxa"/>
            <w:vMerge/>
            <w:tcBorders>
              <w:top w:val="single" w:sz="4" w:space="0" w:color="000000"/>
              <w:left w:val="single" w:sz="4" w:space="0" w:color="000000"/>
              <w:bottom w:val="single" w:sz="4" w:space="0" w:color="000000"/>
              <w:right w:val="single" w:sz="4" w:space="0" w:color="000000"/>
            </w:tcBorders>
          </w:tcPr>
          <w:p w14:paraId="4346C656" w14:textId="77777777" w:rsidR="00411FB8" w:rsidRPr="008B61D8" w:rsidRDefault="00411FB8">
            <w:pPr>
              <w:pStyle w:val="ConsPlusNormal"/>
              <w:rPr>
                <w:rFonts w:ascii="Times New Roman" w:hAnsi="Times New Roman" w:cs="Times New Roman"/>
                <w:bCs/>
                <w:color w:val="000000"/>
                <w:sz w:val="26"/>
                <w:szCs w:val="26"/>
              </w:rPr>
            </w:pPr>
          </w:p>
        </w:tc>
        <w:tc>
          <w:tcPr>
            <w:tcW w:w="2557" w:type="dxa"/>
            <w:gridSpan w:val="4"/>
            <w:vMerge/>
            <w:tcBorders>
              <w:top w:val="single" w:sz="4" w:space="0" w:color="000000"/>
              <w:left w:val="single" w:sz="4" w:space="0" w:color="000000"/>
              <w:bottom w:val="single" w:sz="4" w:space="0" w:color="000000"/>
              <w:right w:val="single" w:sz="4" w:space="0" w:color="000000"/>
            </w:tcBorders>
          </w:tcPr>
          <w:p w14:paraId="0D339FEC"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108AC993"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3763BFA7"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8BC4CCD"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160FEC4D"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0195D264"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Образование</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14:paraId="6BB4F648"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18590B97"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Спортивное звание (при наличии)</w:t>
            </w:r>
          </w:p>
        </w:tc>
        <w:tc>
          <w:tcPr>
            <w:tcW w:w="2557" w:type="dxa"/>
            <w:gridSpan w:val="4"/>
            <w:tcBorders>
              <w:top w:val="single" w:sz="4" w:space="0" w:color="000000"/>
              <w:left w:val="single" w:sz="4" w:space="0" w:color="000000"/>
              <w:bottom w:val="single" w:sz="4" w:space="0" w:color="000000"/>
              <w:right w:val="single" w:sz="4" w:space="0" w:color="000000"/>
            </w:tcBorders>
            <w:vAlign w:val="center"/>
          </w:tcPr>
          <w:p w14:paraId="2B1E605F" w14:textId="77777777" w:rsidR="00411FB8" w:rsidRPr="008B61D8" w:rsidRDefault="00411FB8">
            <w:pPr>
              <w:pStyle w:val="ConsPlusNormal"/>
              <w:rPr>
                <w:rFonts w:ascii="Times New Roman" w:hAnsi="Times New Roman" w:cs="Times New Roman"/>
                <w:bCs/>
                <w:color w:val="000000"/>
                <w:sz w:val="26"/>
                <w:szCs w:val="26"/>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763DF0C"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5D70B496"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7CCC78B"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0A2D5A15" w14:textId="77777777">
        <w:tc>
          <w:tcPr>
            <w:tcW w:w="7025" w:type="dxa"/>
            <w:gridSpan w:val="5"/>
            <w:tcBorders>
              <w:top w:val="single" w:sz="4" w:space="0" w:color="000000"/>
              <w:left w:val="single" w:sz="4" w:space="0" w:color="000000"/>
              <w:bottom w:val="single" w:sz="4" w:space="0" w:color="000000"/>
              <w:right w:val="single" w:sz="4" w:space="0" w:color="000000"/>
            </w:tcBorders>
            <w:vAlign w:val="center"/>
          </w:tcPr>
          <w:p w14:paraId="7BE9006A"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1822" w:type="dxa"/>
            <w:gridSpan w:val="3"/>
            <w:tcBorders>
              <w:top w:val="single" w:sz="4" w:space="0" w:color="000000"/>
              <w:left w:val="single" w:sz="4" w:space="0" w:color="000000"/>
              <w:bottom w:val="single" w:sz="4" w:space="0" w:color="000000"/>
              <w:right w:val="single" w:sz="4" w:space="0" w:color="000000"/>
            </w:tcBorders>
            <w:vAlign w:val="center"/>
          </w:tcPr>
          <w:p w14:paraId="34C1D66C"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Дата (число, месяц, год)</w:t>
            </w:r>
          </w:p>
        </w:tc>
        <w:tc>
          <w:tcPr>
            <w:tcW w:w="735" w:type="dxa"/>
            <w:tcBorders>
              <w:top w:val="single" w:sz="4" w:space="0" w:color="000000"/>
              <w:left w:val="single" w:sz="4" w:space="0" w:color="000000"/>
              <w:bottom w:val="single" w:sz="4" w:space="0" w:color="000000"/>
              <w:right w:val="single" w:sz="4" w:space="0" w:color="000000"/>
            </w:tcBorders>
            <w:vAlign w:val="center"/>
          </w:tcPr>
          <w:p w14:paraId="0B4BC714"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Оценка</w:t>
            </w:r>
          </w:p>
        </w:tc>
        <w:tc>
          <w:tcPr>
            <w:tcW w:w="1805" w:type="dxa"/>
            <w:tcBorders>
              <w:top w:val="single" w:sz="4" w:space="0" w:color="000000"/>
              <w:left w:val="single" w:sz="4" w:space="0" w:color="000000"/>
              <w:bottom w:val="single" w:sz="4" w:space="0" w:color="000000"/>
              <w:right w:val="single" w:sz="4" w:space="0" w:color="000000"/>
            </w:tcBorders>
            <w:vAlign w:val="center"/>
          </w:tcPr>
          <w:p w14:paraId="7520F592" w14:textId="77777777" w:rsidR="00411FB8" w:rsidRPr="008B61D8" w:rsidRDefault="00411FB8">
            <w:pPr>
              <w:pStyle w:val="ConsPlusNormal"/>
              <w:rPr>
                <w:rFonts w:ascii="Times New Roman" w:hAnsi="Times New Roman" w:cs="Times New Roman"/>
                <w:bCs/>
                <w:color w:val="000000"/>
                <w:sz w:val="26"/>
                <w:szCs w:val="26"/>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0C79E1CC" w14:textId="77777777" w:rsidR="00411FB8" w:rsidRPr="008B61D8" w:rsidRDefault="00411FB8">
            <w:pPr>
              <w:pStyle w:val="ConsPlusNormal"/>
              <w:rPr>
                <w:rFonts w:ascii="Times New Roman" w:hAnsi="Times New Roman" w:cs="Times New Roman"/>
                <w:bCs/>
                <w:color w:val="000000"/>
                <w:sz w:val="26"/>
                <w:szCs w:val="2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AD7F70C"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4FA06614"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08E59F7D" w14:textId="77777777" w:rsidR="00411FB8" w:rsidRPr="008B61D8" w:rsidRDefault="00707E63">
            <w:pPr>
              <w:pStyle w:val="ConsPlusNormal"/>
              <w:rPr>
                <w:bCs/>
                <w:sz w:val="26"/>
                <w:szCs w:val="26"/>
              </w:rPr>
            </w:pPr>
            <w:r w:rsidRPr="008B61D8">
              <w:rPr>
                <w:rFonts w:ascii="Times New Roman" w:hAnsi="Times New Roman" w:cs="Times New Roman"/>
                <w:bCs/>
                <w:color w:val="000000"/>
                <w:sz w:val="26"/>
                <w:szCs w:val="26"/>
              </w:rPr>
              <w:t>1</w:t>
            </w:r>
          </w:p>
        </w:tc>
        <w:tc>
          <w:tcPr>
            <w:tcW w:w="612" w:type="dxa"/>
            <w:tcBorders>
              <w:top w:val="single" w:sz="4" w:space="0" w:color="000000"/>
              <w:left w:val="single" w:sz="4" w:space="0" w:color="000000"/>
              <w:bottom w:val="single" w:sz="4" w:space="0" w:color="000000"/>
              <w:right w:val="single" w:sz="4" w:space="0" w:color="000000"/>
            </w:tcBorders>
            <w:vAlign w:val="bottom"/>
          </w:tcPr>
          <w:p w14:paraId="6C24394D" w14:textId="77777777" w:rsidR="00411FB8" w:rsidRPr="008B61D8" w:rsidRDefault="00411FB8">
            <w:pPr>
              <w:pStyle w:val="ConsPlusNormal"/>
              <w:rPr>
                <w:rFonts w:ascii="Times New Roman" w:hAnsi="Times New Roman" w:cs="Times New Roman"/>
                <w:bCs/>
                <w:color w:val="000000"/>
                <w:sz w:val="26"/>
                <w:szCs w:val="26"/>
              </w:rPr>
            </w:pPr>
          </w:p>
        </w:tc>
        <w:tc>
          <w:tcPr>
            <w:tcW w:w="688" w:type="dxa"/>
            <w:tcBorders>
              <w:top w:val="single" w:sz="4" w:space="0" w:color="000000"/>
              <w:left w:val="single" w:sz="4" w:space="0" w:color="000000"/>
              <w:bottom w:val="single" w:sz="4" w:space="0" w:color="000000"/>
              <w:right w:val="single" w:sz="4" w:space="0" w:color="000000"/>
            </w:tcBorders>
            <w:vAlign w:val="bottom"/>
          </w:tcPr>
          <w:p w14:paraId="44B73655" w14:textId="77777777" w:rsidR="00411FB8" w:rsidRPr="008B61D8" w:rsidRDefault="00411FB8">
            <w:pPr>
              <w:pStyle w:val="ConsPlusNormal"/>
              <w:rPr>
                <w:rFonts w:ascii="Times New Roman" w:hAnsi="Times New Roman" w:cs="Times New Roman"/>
                <w:bCs/>
                <w:color w:val="000000"/>
                <w:sz w:val="26"/>
                <w:szCs w:val="26"/>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43AC425B"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bottom"/>
          </w:tcPr>
          <w:p w14:paraId="427A70FA" w14:textId="77777777" w:rsidR="00411FB8" w:rsidRPr="008B61D8" w:rsidRDefault="00411FB8">
            <w:pPr>
              <w:pStyle w:val="ConsPlusNormal"/>
              <w:rPr>
                <w:rFonts w:ascii="Times New Roman" w:hAnsi="Times New Roman" w:cs="Times New Roman"/>
                <w:bCs/>
                <w:color w:val="000000"/>
                <w:sz w:val="26"/>
                <w:szCs w:val="26"/>
              </w:rPr>
            </w:pPr>
          </w:p>
        </w:tc>
        <w:tc>
          <w:tcPr>
            <w:tcW w:w="858" w:type="dxa"/>
            <w:tcBorders>
              <w:top w:val="single" w:sz="4" w:space="0" w:color="000000"/>
              <w:left w:val="single" w:sz="4" w:space="0" w:color="000000"/>
              <w:bottom w:val="single" w:sz="4" w:space="0" w:color="000000"/>
              <w:right w:val="single" w:sz="4" w:space="0" w:color="000000"/>
            </w:tcBorders>
            <w:vAlign w:val="bottom"/>
          </w:tcPr>
          <w:p w14:paraId="6E4D1171" w14:textId="77777777" w:rsidR="00411FB8" w:rsidRPr="008B61D8" w:rsidRDefault="00411FB8">
            <w:pPr>
              <w:pStyle w:val="ConsPlusNormal"/>
              <w:rPr>
                <w:rFonts w:ascii="Times New Roman" w:hAnsi="Times New Roman" w:cs="Times New Roman"/>
                <w:bCs/>
                <w:color w:val="000000"/>
                <w:sz w:val="26"/>
                <w:szCs w:val="26"/>
              </w:rPr>
            </w:pPr>
          </w:p>
        </w:tc>
        <w:tc>
          <w:tcPr>
            <w:tcW w:w="335" w:type="dxa"/>
            <w:tcBorders>
              <w:top w:val="single" w:sz="4" w:space="0" w:color="000000"/>
              <w:left w:val="single" w:sz="4" w:space="0" w:color="000000"/>
              <w:bottom w:val="single" w:sz="4" w:space="0" w:color="000000"/>
              <w:right w:val="single" w:sz="4" w:space="0" w:color="000000"/>
            </w:tcBorders>
            <w:vAlign w:val="bottom"/>
          </w:tcPr>
          <w:p w14:paraId="1DA3081A" w14:textId="77777777" w:rsidR="00411FB8" w:rsidRPr="008B61D8" w:rsidRDefault="00411FB8">
            <w:pPr>
              <w:pStyle w:val="ConsPlusNormal"/>
              <w:rPr>
                <w:rFonts w:ascii="Times New Roman" w:hAnsi="Times New Roman" w:cs="Times New Roman"/>
                <w:bCs/>
                <w:color w:val="000000"/>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bottom"/>
          </w:tcPr>
          <w:p w14:paraId="127A7E3A" w14:textId="77777777" w:rsidR="00411FB8" w:rsidRPr="008B61D8" w:rsidRDefault="00411FB8">
            <w:pPr>
              <w:pStyle w:val="ConsPlusNormal"/>
              <w:rPr>
                <w:rFonts w:ascii="Times New Roman" w:hAnsi="Times New Roman" w:cs="Times New Roman"/>
                <w:bCs/>
                <w:color w:val="000000"/>
                <w:sz w:val="26"/>
                <w:szCs w:val="26"/>
              </w:rPr>
            </w:pPr>
          </w:p>
        </w:tc>
        <w:tc>
          <w:tcPr>
            <w:tcW w:w="735" w:type="dxa"/>
            <w:tcBorders>
              <w:top w:val="single" w:sz="4" w:space="0" w:color="000000"/>
              <w:left w:val="single" w:sz="4" w:space="0" w:color="000000"/>
              <w:bottom w:val="single" w:sz="4" w:space="0" w:color="000000"/>
              <w:right w:val="single" w:sz="4" w:space="0" w:color="000000"/>
            </w:tcBorders>
            <w:vAlign w:val="bottom"/>
          </w:tcPr>
          <w:p w14:paraId="00493411" w14:textId="77777777" w:rsidR="00411FB8" w:rsidRPr="008B61D8" w:rsidRDefault="00411FB8">
            <w:pPr>
              <w:pStyle w:val="ConsPlusNormal"/>
              <w:rPr>
                <w:rFonts w:ascii="Times New Roman" w:hAnsi="Times New Roman" w:cs="Times New Roman"/>
                <w:bCs/>
                <w:color w:val="000000"/>
                <w:sz w:val="26"/>
                <w:szCs w:val="26"/>
              </w:rPr>
            </w:pP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14:paraId="135F1E1C" w14:textId="77777777" w:rsidR="00411FB8" w:rsidRPr="008B61D8" w:rsidRDefault="00411FB8">
            <w:pPr>
              <w:pStyle w:val="ConsPlusNormal"/>
              <w:rPr>
                <w:rFonts w:ascii="Times New Roman" w:hAnsi="Times New Roman" w:cs="Times New Roman"/>
                <w:bCs/>
                <w:color w:val="000000"/>
                <w:sz w:val="26"/>
                <w:szCs w:val="26"/>
              </w:rPr>
            </w:pPr>
          </w:p>
        </w:tc>
        <w:tc>
          <w:tcPr>
            <w:tcW w:w="1822" w:type="dxa"/>
            <w:vMerge w:val="restart"/>
            <w:tcBorders>
              <w:top w:val="single" w:sz="4" w:space="0" w:color="000000"/>
              <w:left w:val="single" w:sz="4" w:space="0" w:color="000000"/>
              <w:bottom w:val="single" w:sz="4" w:space="0" w:color="000000"/>
              <w:right w:val="single" w:sz="4" w:space="0" w:color="000000"/>
            </w:tcBorders>
            <w:vAlign w:val="center"/>
          </w:tcPr>
          <w:p w14:paraId="4312D8E9" w14:textId="77777777" w:rsidR="00411FB8" w:rsidRPr="008B61D8" w:rsidRDefault="00411FB8">
            <w:pPr>
              <w:pStyle w:val="ConsPlusNormal"/>
              <w:rPr>
                <w:rFonts w:ascii="Times New Roman" w:hAnsi="Times New Roman" w:cs="Times New Roman"/>
                <w:bCs/>
                <w:color w:val="000000"/>
                <w:sz w:val="26"/>
                <w:szCs w:val="26"/>
              </w:rPr>
            </w:pPr>
          </w:p>
        </w:tc>
        <w:tc>
          <w:tcPr>
            <w:tcW w:w="1821" w:type="dxa"/>
            <w:vMerge w:val="restart"/>
            <w:tcBorders>
              <w:top w:val="single" w:sz="4" w:space="0" w:color="000000"/>
              <w:left w:val="single" w:sz="4" w:space="0" w:color="000000"/>
              <w:bottom w:val="single" w:sz="4" w:space="0" w:color="000000"/>
              <w:right w:val="single" w:sz="4" w:space="0" w:color="000000"/>
            </w:tcBorders>
            <w:vAlign w:val="center"/>
          </w:tcPr>
          <w:p w14:paraId="45184874"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064CBBE5"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5778E23C" w14:textId="77777777" w:rsidR="00411FB8" w:rsidRPr="008B61D8" w:rsidRDefault="00707E63">
            <w:pPr>
              <w:pStyle w:val="ConsPlusNormal"/>
              <w:rPr>
                <w:bCs/>
                <w:sz w:val="26"/>
                <w:szCs w:val="26"/>
              </w:rPr>
            </w:pPr>
            <w:r w:rsidRPr="008B61D8">
              <w:rPr>
                <w:rFonts w:ascii="Times New Roman" w:hAnsi="Times New Roman" w:cs="Times New Roman"/>
                <w:bCs/>
                <w:color w:val="000000"/>
                <w:sz w:val="26"/>
                <w:szCs w:val="26"/>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38BF0E3" w14:textId="77777777" w:rsidR="00411FB8" w:rsidRPr="008B61D8" w:rsidRDefault="00411FB8">
            <w:pPr>
              <w:pStyle w:val="ConsPlusNormal"/>
              <w:rPr>
                <w:rFonts w:ascii="Times New Roman" w:hAnsi="Times New Roman" w:cs="Times New Roman"/>
                <w:bCs/>
                <w:color w:val="000000"/>
                <w:sz w:val="26"/>
                <w:szCs w:val="26"/>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AA50D2E" w14:textId="77777777" w:rsidR="00411FB8" w:rsidRPr="008B61D8" w:rsidRDefault="00411FB8">
            <w:pPr>
              <w:pStyle w:val="ConsPlusNormal"/>
              <w:rPr>
                <w:rFonts w:ascii="Times New Roman" w:hAnsi="Times New Roman" w:cs="Times New Roman"/>
                <w:bCs/>
                <w:color w:val="000000"/>
                <w:sz w:val="26"/>
                <w:szCs w:val="26"/>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68F779F2"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790E29C1" w14:textId="77777777" w:rsidR="00411FB8" w:rsidRPr="008B61D8" w:rsidRDefault="00411FB8">
            <w:pPr>
              <w:pStyle w:val="ConsPlusNormal"/>
              <w:rPr>
                <w:rFonts w:ascii="Times New Roman" w:hAnsi="Times New Roman" w:cs="Times New Roman"/>
                <w:bCs/>
                <w:color w:val="000000"/>
                <w:sz w:val="26"/>
                <w:szCs w:val="26"/>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2F64C015" w14:textId="77777777" w:rsidR="00411FB8" w:rsidRPr="008B61D8" w:rsidRDefault="00411FB8">
            <w:pPr>
              <w:pStyle w:val="ConsPlusNormal"/>
              <w:rPr>
                <w:rFonts w:ascii="Times New Roman" w:hAnsi="Times New Roman" w:cs="Times New Roman"/>
                <w:bCs/>
                <w:color w:val="000000"/>
                <w:sz w:val="26"/>
                <w:szCs w:val="26"/>
              </w:rPr>
            </w:pPr>
          </w:p>
        </w:tc>
        <w:tc>
          <w:tcPr>
            <w:tcW w:w="335" w:type="dxa"/>
            <w:tcBorders>
              <w:top w:val="single" w:sz="4" w:space="0" w:color="000000"/>
              <w:left w:val="single" w:sz="4" w:space="0" w:color="000000"/>
              <w:bottom w:val="single" w:sz="4" w:space="0" w:color="000000"/>
              <w:right w:val="single" w:sz="4" w:space="0" w:color="000000"/>
            </w:tcBorders>
            <w:vAlign w:val="center"/>
          </w:tcPr>
          <w:p w14:paraId="4729BFEB" w14:textId="77777777" w:rsidR="00411FB8" w:rsidRPr="008B61D8" w:rsidRDefault="00411FB8">
            <w:pPr>
              <w:pStyle w:val="ConsPlusNormal"/>
              <w:rPr>
                <w:rFonts w:ascii="Times New Roman" w:hAnsi="Times New Roman" w:cs="Times New Roman"/>
                <w:bCs/>
                <w:color w:val="000000"/>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27B46F7E" w14:textId="77777777" w:rsidR="00411FB8" w:rsidRPr="008B61D8" w:rsidRDefault="00411FB8">
            <w:pPr>
              <w:pStyle w:val="ConsPlusNormal"/>
              <w:rPr>
                <w:rFonts w:ascii="Times New Roman" w:hAnsi="Times New Roman" w:cs="Times New Roman"/>
                <w:bCs/>
                <w:color w:val="000000"/>
                <w:sz w:val="26"/>
                <w:szCs w:val="26"/>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5025F570" w14:textId="77777777" w:rsidR="00411FB8" w:rsidRPr="008B61D8" w:rsidRDefault="00411FB8">
            <w:pPr>
              <w:pStyle w:val="ConsPlusNormal"/>
              <w:rPr>
                <w:rFonts w:ascii="Times New Roman" w:hAnsi="Times New Roman" w:cs="Times New Roman"/>
                <w:bCs/>
                <w:color w:val="000000"/>
                <w:sz w:val="26"/>
                <w:szCs w:val="26"/>
              </w:rPr>
            </w:pPr>
          </w:p>
        </w:tc>
        <w:tc>
          <w:tcPr>
            <w:tcW w:w="1805" w:type="dxa"/>
            <w:vMerge/>
            <w:tcBorders>
              <w:top w:val="single" w:sz="4" w:space="0" w:color="000000"/>
              <w:left w:val="single" w:sz="4" w:space="0" w:color="000000"/>
              <w:bottom w:val="single" w:sz="4" w:space="0" w:color="000000"/>
              <w:right w:val="single" w:sz="4" w:space="0" w:color="000000"/>
            </w:tcBorders>
          </w:tcPr>
          <w:p w14:paraId="5B459A29" w14:textId="77777777" w:rsidR="00411FB8" w:rsidRPr="008B61D8" w:rsidRDefault="00411FB8">
            <w:pPr>
              <w:pStyle w:val="ConsPlusNormal"/>
              <w:rPr>
                <w:rFonts w:ascii="Times New Roman" w:hAnsi="Times New Roman" w:cs="Times New Roman"/>
                <w:bCs/>
                <w:color w:val="000000"/>
                <w:sz w:val="26"/>
                <w:szCs w:val="26"/>
              </w:rPr>
            </w:pPr>
          </w:p>
        </w:tc>
        <w:tc>
          <w:tcPr>
            <w:tcW w:w="1822" w:type="dxa"/>
            <w:vMerge/>
            <w:tcBorders>
              <w:top w:val="single" w:sz="4" w:space="0" w:color="000000"/>
              <w:left w:val="single" w:sz="4" w:space="0" w:color="000000"/>
              <w:bottom w:val="single" w:sz="4" w:space="0" w:color="000000"/>
              <w:right w:val="single" w:sz="4" w:space="0" w:color="000000"/>
            </w:tcBorders>
          </w:tcPr>
          <w:p w14:paraId="1837F3E2" w14:textId="77777777" w:rsidR="00411FB8" w:rsidRPr="008B61D8" w:rsidRDefault="00411FB8">
            <w:pPr>
              <w:pStyle w:val="ConsPlusNormal"/>
              <w:rPr>
                <w:rFonts w:ascii="Times New Roman" w:hAnsi="Times New Roman" w:cs="Times New Roman"/>
                <w:bCs/>
                <w:color w:val="000000"/>
                <w:sz w:val="26"/>
                <w:szCs w:val="26"/>
              </w:rPr>
            </w:pPr>
          </w:p>
        </w:tc>
        <w:tc>
          <w:tcPr>
            <w:tcW w:w="1821" w:type="dxa"/>
            <w:vMerge/>
            <w:tcBorders>
              <w:top w:val="single" w:sz="4" w:space="0" w:color="000000"/>
              <w:left w:val="single" w:sz="4" w:space="0" w:color="000000"/>
              <w:bottom w:val="single" w:sz="4" w:space="0" w:color="000000"/>
              <w:right w:val="single" w:sz="4" w:space="0" w:color="000000"/>
            </w:tcBorders>
          </w:tcPr>
          <w:p w14:paraId="3593E88A"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2D96526C" w14:textId="77777777">
        <w:tc>
          <w:tcPr>
            <w:tcW w:w="2388" w:type="dxa"/>
            <w:tcBorders>
              <w:top w:val="single" w:sz="4" w:space="0" w:color="000000"/>
              <w:left w:val="single" w:sz="4" w:space="0" w:color="000000"/>
              <w:bottom w:val="single" w:sz="4" w:space="0" w:color="000000"/>
              <w:right w:val="single" w:sz="4" w:space="0" w:color="000000"/>
            </w:tcBorders>
            <w:vAlign w:val="center"/>
          </w:tcPr>
          <w:p w14:paraId="48D0F7CA" w14:textId="77777777" w:rsidR="00411FB8" w:rsidRPr="008B61D8" w:rsidRDefault="00707E63">
            <w:pPr>
              <w:pStyle w:val="ConsPlusNormal"/>
              <w:rPr>
                <w:bCs/>
                <w:sz w:val="26"/>
                <w:szCs w:val="26"/>
              </w:rPr>
            </w:pPr>
            <w:r w:rsidRPr="008B61D8">
              <w:rPr>
                <w:rFonts w:ascii="Times New Roman" w:hAnsi="Times New Roman" w:cs="Times New Roman"/>
                <w:bCs/>
                <w:color w:val="000000"/>
                <w:sz w:val="26"/>
                <w:szCs w:val="26"/>
              </w:rPr>
              <w:t>3</w:t>
            </w:r>
          </w:p>
        </w:tc>
        <w:tc>
          <w:tcPr>
            <w:tcW w:w="612" w:type="dxa"/>
            <w:tcBorders>
              <w:top w:val="single" w:sz="4" w:space="0" w:color="000000"/>
              <w:left w:val="single" w:sz="4" w:space="0" w:color="000000"/>
              <w:bottom w:val="single" w:sz="4" w:space="0" w:color="000000"/>
              <w:right w:val="single" w:sz="4" w:space="0" w:color="000000"/>
            </w:tcBorders>
            <w:vAlign w:val="center"/>
          </w:tcPr>
          <w:p w14:paraId="13BED1AF" w14:textId="77777777" w:rsidR="00411FB8" w:rsidRPr="008B61D8" w:rsidRDefault="00411FB8">
            <w:pPr>
              <w:pStyle w:val="ConsPlusNormal"/>
              <w:rPr>
                <w:rFonts w:ascii="Times New Roman" w:hAnsi="Times New Roman" w:cs="Times New Roman"/>
                <w:bCs/>
                <w:color w:val="000000"/>
                <w:sz w:val="26"/>
                <w:szCs w:val="26"/>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A7EDD20" w14:textId="77777777" w:rsidR="00411FB8" w:rsidRPr="008B61D8" w:rsidRDefault="00411FB8">
            <w:pPr>
              <w:pStyle w:val="ConsPlusNormal"/>
              <w:rPr>
                <w:rFonts w:ascii="Times New Roman" w:hAnsi="Times New Roman" w:cs="Times New Roman"/>
                <w:bCs/>
                <w:color w:val="000000"/>
                <w:sz w:val="26"/>
                <w:szCs w:val="26"/>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FF5D118" w14:textId="77777777" w:rsidR="00411FB8" w:rsidRPr="008B61D8" w:rsidRDefault="00411FB8">
            <w:pPr>
              <w:pStyle w:val="ConsPlusNormal"/>
              <w:rPr>
                <w:rFonts w:ascii="Times New Roman" w:hAnsi="Times New Roman" w:cs="Times New Roman"/>
                <w:bCs/>
                <w:color w:val="000000"/>
                <w:sz w:val="26"/>
                <w:szCs w:val="26"/>
              </w:rPr>
            </w:pPr>
          </w:p>
        </w:tc>
        <w:tc>
          <w:tcPr>
            <w:tcW w:w="2725" w:type="dxa"/>
            <w:tcBorders>
              <w:top w:val="single" w:sz="4" w:space="0" w:color="000000"/>
              <w:left w:val="single" w:sz="4" w:space="0" w:color="000000"/>
              <w:bottom w:val="single" w:sz="4" w:space="0" w:color="000000"/>
              <w:right w:val="single" w:sz="4" w:space="0" w:color="000000"/>
            </w:tcBorders>
            <w:vAlign w:val="center"/>
          </w:tcPr>
          <w:p w14:paraId="64634F99" w14:textId="77777777" w:rsidR="00411FB8" w:rsidRPr="008B61D8" w:rsidRDefault="00411FB8">
            <w:pPr>
              <w:pStyle w:val="ConsPlusNormal"/>
              <w:rPr>
                <w:rFonts w:ascii="Times New Roman" w:hAnsi="Times New Roman" w:cs="Times New Roman"/>
                <w:bCs/>
                <w:color w:val="000000"/>
                <w:sz w:val="26"/>
                <w:szCs w:val="26"/>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50F17E2B" w14:textId="77777777" w:rsidR="00411FB8" w:rsidRPr="008B61D8" w:rsidRDefault="00411FB8">
            <w:pPr>
              <w:pStyle w:val="ConsPlusNormal"/>
              <w:rPr>
                <w:rFonts w:ascii="Times New Roman" w:hAnsi="Times New Roman" w:cs="Times New Roman"/>
                <w:bCs/>
                <w:color w:val="000000"/>
                <w:sz w:val="26"/>
                <w:szCs w:val="26"/>
              </w:rPr>
            </w:pPr>
          </w:p>
        </w:tc>
        <w:tc>
          <w:tcPr>
            <w:tcW w:w="335" w:type="dxa"/>
            <w:tcBorders>
              <w:top w:val="single" w:sz="4" w:space="0" w:color="000000"/>
              <w:left w:val="single" w:sz="4" w:space="0" w:color="000000"/>
              <w:bottom w:val="single" w:sz="4" w:space="0" w:color="000000"/>
              <w:right w:val="single" w:sz="4" w:space="0" w:color="000000"/>
            </w:tcBorders>
            <w:vAlign w:val="center"/>
          </w:tcPr>
          <w:p w14:paraId="5B820C70" w14:textId="77777777" w:rsidR="00411FB8" w:rsidRPr="008B61D8" w:rsidRDefault="00411FB8">
            <w:pPr>
              <w:pStyle w:val="ConsPlusNormal"/>
              <w:rPr>
                <w:rFonts w:ascii="Times New Roman" w:hAnsi="Times New Roman" w:cs="Times New Roman"/>
                <w:bCs/>
                <w:color w:val="000000"/>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27241635" w14:textId="77777777" w:rsidR="00411FB8" w:rsidRPr="008B61D8" w:rsidRDefault="00411FB8">
            <w:pPr>
              <w:pStyle w:val="ConsPlusNormal"/>
              <w:rPr>
                <w:rFonts w:ascii="Times New Roman" w:hAnsi="Times New Roman" w:cs="Times New Roman"/>
                <w:bCs/>
                <w:color w:val="000000"/>
                <w:sz w:val="26"/>
                <w:szCs w:val="26"/>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2E74A9D9" w14:textId="77777777" w:rsidR="00411FB8" w:rsidRPr="008B61D8" w:rsidRDefault="00411FB8">
            <w:pPr>
              <w:pStyle w:val="ConsPlusNormal"/>
              <w:rPr>
                <w:rFonts w:ascii="Times New Roman" w:hAnsi="Times New Roman" w:cs="Times New Roman"/>
                <w:bCs/>
                <w:color w:val="000000"/>
                <w:sz w:val="26"/>
                <w:szCs w:val="26"/>
              </w:rPr>
            </w:pPr>
          </w:p>
        </w:tc>
        <w:tc>
          <w:tcPr>
            <w:tcW w:w="1805" w:type="dxa"/>
            <w:vMerge/>
            <w:tcBorders>
              <w:top w:val="single" w:sz="4" w:space="0" w:color="000000"/>
              <w:left w:val="single" w:sz="4" w:space="0" w:color="000000"/>
              <w:bottom w:val="single" w:sz="4" w:space="0" w:color="000000"/>
              <w:right w:val="single" w:sz="4" w:space="0" w:color="000000"/>
            </w:tcBorders>
          </w:tcPr>
          <w:p w14:paraId="4CA4C552" w14:textId="77777777" w:rsidR="00411FB8" w:rsidRPr="008B61D8" w:rsidRDefault="00411FB8">
            <w:pPr>
              <w:pStyle w:val="ConsPlusNormal"/>
              <w:rPr>
                <w:rFonts w:ascii="Times New Roman" w:hAnsi="Times New Roman" w:cs="Times New Roman"/>
                <w:bCs/>
                <w:color w:val="000000"/>
                <w:sz w:val="26"/>
                <w:szCs w:val="26"/>
              </w:rPr>
            </w:pPr>
          </w:p>
        </w:tc>
        <w:tc>
          <w:tcPr>
            <w:tcW w:w="1822" w:type="dxa"/>
            <w:vMerge/>
            <w:tcBorders>
              <w:top w:val="single" w:sz="4" w:space="0" w:color="000000"/>
              <w:left w:val="single" w:sz="4" w:space="0" w:color="000000"/>
              <w:bottom w:val="single" w:sz="4" w:space="0" w:color="000000"/>
              <w:right w:val="single" w:sz="4" w:space="0" w:color="000000"/>
            </w:tcBorders>
          </w:tcPr>
          <w:p w14:paraId="6832AC4F" w14:textId="77777777" w:rsidR="00411FB8" w:rsidRPr="008B61D8" w:rsidRDefault="00411FB8">
            <w:pPr>
              <w:pStyle w:val="ConsPlusNormal"/>
              <w:rPr>
                <w:rFonts w:ascii="Times New Roman" w:hAnsi="Times New Roman" w:cs="Times New Roman"/>
                <w:bCs/>
                <w:color w:val="000000"/>
                <w:sz w:val="26"/>
                <w:szCs w:val="26"/>
              </w:rPr>
            </w:pPr>
          </w:p>
        </w:tc>
        <w:tc>
          <w:tcPr>
            <w:tcW w:w="1821" w:type="dxa"/>
            <w:vMerge/>
            <w:tcBorders>
              <w:top w:val="single" w:sz="4" w:space="0" w:color="000000"/>
              <w:left w:val="single" w:sz="4" w:space="0" w:color="000000"/>
              <w:bottom w:val="single" w:sz="4" w:space="0" w:color="000000"/>
              <w:right w:val="single" w:sz="4" w:space="0" w:color="000000"/>
            </w:tcBorders>
          </w:tcPr>
          <w:p w14:paraId="7B094483"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57CD8AF8" w14:textId="77777777">
        <w:tc>
          <w:tcPr>
            <w:tcW w:w="4300" w:type="dxa"/>
            <w:gridSpan w:val="4"/>
            <w:tcBorders>
              <w:top w:val="single" w:sz="4" w:space="0" w:color="000000"/>
              <w:left w:val="single" w:sz="4" w:space="0" w:color="000000"/>
              <w:bottom w:val="single" w:sz="4" w:space="0" w:color="000000"/>
              <w:right w:val="single" w:sz="4" w:space="0" w:color="000000"/>
            </w:tcBorders>
            <w:vAlign w:val="center"/>
          </w:tcPr>
          <w:p w14:paraId="7AE4C462" w14:textId="77777777" w:rsidR="00411FB8" w:rsidRPr="008B61D8" w:rsidRDefault="00707E63">
            <w:pPr>
              <w:pStyle w:val="ConsPlusNormal"/>
              <w:jc w:val="center"/>
              <w:rPr>
                <w:bCs/>
                <w:sz w:val="26"/>
                <w:szCs w:val="26"/>
              </w:rPr>
            </w:pPr>
            <w:r w:rsidRPr="008B61D8">
              <w:rPr>
                <w:rFonts w:ascii="Times New Roman" w:hAnsi="Times New Roman" w:cs="Times New Roman"/>
                <w:bCs/>
                <w:color w:val="000000"/>
                <w:sz w:val="26"/>
                <w:szCs w:val="26"/>
              </w:rPr>
              <w:t>Наименование региональной спортивной федерации</w:t>
            </w:r>
          </w:p>
        </w:tc>
        <w:tc>
          <w:tcPr>
            <w:tcW w:w="5282" w:type="dxa"/>
            <w:gridSpan w:val="5"/>
            <w:tcBorders>
              <w:top w:val="single" w:sz="4" w:space="0" w:color="000000"/>
              <w:left w:val="single" w:sz="4" w:space="0" w:color="000000"/>
              <w:bottom w:val="single" w:sz="4" w:space="0" w:color="000000"/>
              <w:right w:val="single" w:sz="4" w:space="0" w:color="000000"/>
            </w:tcBorders>
            <w:vAlign w:val="center"/>
          </w:tcPr>
          <w:p w14:paraId="354EEAEC" w14:textId="77777777" w:rsidR="00411FB8" w:rsidRPr="008B61D8" w:rsidRDefault="00411FB8">
            <w:pPr>
              <w:pStyle w:val="ConsPlusNormal"/>
              <w:rPr>
                <w:rFonts w:ascii="Times New Roman" w:hAnsi="Times New Roman" w:cs="Times New Roman"/>
                <w:bCs/>
                <w:color w:val="000000"/>
                <w:sz w:val="26"/>
                <w:szCs w:val="26"/>
              </w:rPr>
            </w:pPr>
          </w:p>
        </w:tc>
        <w:tc>
          <w:tcPr>
            <w:tcW w:w="5448" w:type="dxa"/>
            <w:gridSpan w:val="3"/>
            <w:tcBorders>
              <w:top w:val="single" w:sz="4" w:space="0" w:color="000000"/>
              <w:left w:val="single" w:sz="4" w:space="0" w:color="000000"/>
              <w:bottom w:val="single" w:sz="4" w:space="0" w:color="000000"/>
              <w:right w:val="single" w:sz="4" w:space="0" w:color="000000"/>
            </w:tcBorders>
            <w:vAlign w:val="center"/>
          </w:tcPr>
          <w:p w14:paraId="2F973B5F"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47B01B4F" w14:textId="77777777">
        <w:tc>
          <w:tcPr>
            <w:tcW w:w="4300" w:type="dxa"/>
            <w:gridSpan w:val="4"/>
            <w:tcBorders>
              <w:top w:val="single" w:sz="4" w:space="0" w:color="000000"/>
              <w:left w:val="single" w:sz="4" w:space="0" w:color="000000"/>
              <w:right w:val="single" w:sz="4" w:space="0" w:color="000000"/>
            </w:tcBorders>
          </w:tcPr>
          <w:p w14:paraId="035935AC" w14:textId="77777777" w:rsidR="00411FB8" w:rsidRPr="008B61D8" w:rsidRDefault="00707E63">
            <w:pPr>
              <w:pStyle w:val="ConsPlusNormal"/>
              <w:rPr>
                <w:bCs/>
                <w:sz w:val="20"/>
                <w:szCs w:val="20"/>
              </w:rPr>
            </w:pPr>
            <w:r w:rsidRPr="008B61D8">
              <w:rPr>
                <w:rFonts w:ascii="Times New Roman" w:hAnsi="Times New Roman" w:cs="Times New Roman"/>
                <w:bCs/>
                <w:color w:val="000000"/>
                <w:sz w:val="20"/>
                <w:szCs w:val="20"/>
              </w:rPr>
              <w:t>_________ ________________</w:t>
            </w:r>
          </w:p>
          <w:p w14:paraId="106CB857" w14:textId="77777777" w:rsidR="00411FB8" w:rsidRPr="008B61D8" w:rsidRDefault="00707E63">
            <w:pPr>
              <w:pStyle w:val="ConsPlusNormal"/>
              <w:rPr>
                <w:bCs/>
                <w:sz w:val="20"/>
                <w:szCs w:val="20"/>
              </w:rPr>
            </w:pPr>
            <w:r w:rsidRPr="008B61D8">
              <w:rPr>
                <w:rFonts w:ascii="Times New Roman" w:hAnsi="Times New Roman" w:cs="Times New Roman"/>
                <w:bCs/>
                <w:color w:val="000000"/>
                <w:sz w:val="20"/>
                <w:szCs w:val="20"/>
              </w:rPr>
              <w:t>должность (фамилия, инициалы)</w:t>
            </w:r>
          </w:p>
        </w:tc>
        <w:tc>
          <w:tcPr>
            <w:tcW w:w="5282" w:type="dxa"/>
            <w:gridSpan w:val="5"/>
            <w:vMerge w:val="restart"/>
            <w:tcBorders>
              <w:top w:val="single" w:sz="4" w:space="0" w:color="000000"/>
              <w:left w:val="single" w:sz="4" w:space="0" w:color="000000"/>
              <w:bottom w:val="single" w:sz="4" w:space="0" w:color="000000"/>
              <w:right w:val="single" w:sz="4" w:space="0" w:color="000000"/>
            </w:tcBorders>
          </w:tcPr>
          <w:p w14:paraId="35E8A591" w14:textId="77777777" w:rsidR="00411FB8" w:rsidRPr="008B61D8" w:rsidRDefault="00411FB8">
            <w:pPr>
              <w:pStyle w:val="ConsPlusNormal"/>
              <w:rPr>
                <w:rFonts w:ascii="Times New Roman" w:hAnsi="Times New Roman" w:cs="Times New Roman"/>
                <w:bCs/>
                <w:color w:val="000000"/>
                <w:sz w:val="26"/>
                <w:szCs w:val="26"/>
              </w:rPr>
            </w:pPr>
          </w:p>
        </w:tc>
        <w:tc>
          <w:tcPr>
            <w:tcW w:w="5448" w:type="dxa"/>
            <w:gridSpan w:val="3"/>
            <w:vMerge w:val="restart"/>
            <w:tcBorders>
              <w:top w:val="single" w:sz="4" w:space="0" w:color="000000"/>
              <w:left w:val="single" w:sz="4" w:space="0" w:color="000000"/>
              <w:bottom w:val="single" w:sz="4" w:space="0" w:color="000000"/>
              <w:right w:val="single" w:sz="4" w:space="0" w:color="000000"/>
            </w:tcBorders>
          </w:tcPr>
          <w:p w14:paraId="39247BDA" w14:textId="77777777" w:rsidR="00411FB8" w:rsidRPr="008B61D8" w:rsidRDefault="00411FB8">
            <w:pPr>
              <w:pStyle w:val="ConsPlusNormal"/>
              <w:rPr>
                <w:rFonts w:ascii="Times New Roman" w:hAnsi="Times New Roman" w:cs="Times New Roman"/>
                <w:bCs/>
                <w:color w:val="000000"/>
                <w:sz w:val="26"/>
                <w:szCs w:val="26"/>
              </w:rPr>
            </w:pPr>
          </w:p>
        </w:tc>
      </w:tr>
      <w:tr w:rsidR="00411FB8" w:rsidRPr="008B61D8" w14:paraId="74FE7E49" w14:textId="77777777">
        <w:tc>
          <w:tcPr>
            <w:tcW w:w="4300" w:type="dxa"/>
            <w:gridSpan w:val="4"/>
            <w:tcBorders>
              <w:left w:val="single" w:sz="4" w:space="0" w:color="000000"/>
              <w:right w:val="single" w:sz="4" w:space="0" w:color="000000"/>
            </w:tcBorders>
          </w:tcPr>
          <w:p w14:paraId="4A14799E" w14:textId="77777777" w:rsidR="00411FB8" w:rsidRPr="008B61D8" w:rsidRDefault="00707E63">
            <w:pPr>
              <w:pStyle w:val="ConsPlusNormal"/>
              <w:rPr>
                <w:bCs/>
                <w:sz w:val="20"/>
                <w:szCs w:val="20"/>
              </w:rPr>
            </w:pPr>
            <w:r w:rsidRPr="008B61D8">
              <w:rPr>
                <w:rFonts w:ascii="Times New Roman" w:hAnsi="Times New Roman" w:cs="Times New Roman"/>
                <w:bCs/>
                <w:color w:val="000000"/>
                <w:sz w:val="20"/>
                <w:szCs w:val="20"/>
              </w:rPr>
              <w:t>___________________ _______</w:t>
            </w:r>
          </w:p>
          <w:p w14:paraId="0E8A8D06" w14:textId="77777777" w:rsidR="00411FB8" w:rsidRPr="008B61D8" w:rsidRDefault="00707E63">
            <w:pPr>
              <w:pStyle w:val="ConsPlusNormal"/>
              <w:rPr>
                <w:bCs/>
                <w:sz w:val="20"/>
                <w:szCs w:val="20"/>
              </w:rPr>
            </w:pPr>
            <w:r w:rsidRPr="008B61D8">
              <w:rPr>
                <w:rFonts w:ascii="Times New Roman" w:hAnsi="Times New Roman" w:cs="Times New Roman"/>
                <w:bCs/>
                <w:color w:val="000000"/>
                <w:sz w:val="20"/>
                <w:szCs w:val="20"/>
              </w:rPr>
              <w:t>дата (число, месяц, год) подпись</w:t>
            </w:r>
          </w:p>
        </w:tc>
        <w:tc>
          <w:tcPr>
            <w:tcW w:w="5282" w:type="dxa"/>
            <w:gridSpan w:val="5"/>
            <w:vMerge/>
            <w:tcBorders>
              <w:top w:val="single" w:sz="4" w:space="0" w:color="000000"/>
              <w:left w:val="single" w:sz="4" w:space="0" w:color="000000"/>
              <w:bottom w:val="single" w:sz="4" w:space="0" w:color="000000"/>
              <w:right w:val="single" w:sz="4" w:space="0" w:color="000000"/>
            </w:tcBorders>
          </w:tcPr>
          <w:p w14:paraId="7450E4DC" w14:textId="77777777" w:rsidR="00411FB8" w:rsidRPr="008B61D8" w:rsidRDefault="00411FB8">
            <w:pPr>
              <w:pStyle w:val="ConsPlusNormal"/>
              <w:rPr>
                <w:rFonts w:ascii="Times New Roman" w:hAnsi="Times New Roman" w:cs="Times New Roman"/>
                <w:bCs/>
                <w:color w:val="000000"/>
                <w:sz w:val="28"/>
                <w:szCs w:val="28"/>
              </w:rPr>
            </w:pPr>
          </w:p>
        </w:tc>
        <w:tc>
          <w:tcPr>
            <w:tcW w:w="5448" w:type="dxa"/>
            <w:gridSpan w:val="3"/>
            <w:vMerge/>
            <w:tcBorders>
              <w:top w:val="single" w:sz="4" w:space="0" w:color="000000"/>
              <w:left w:val="single" w:sz="4" w:space="0" w:color="000000"/>
              <w:bottom w:val="single" w:sz="4" w:space="0" w:color="000000"/>
              <w:right w:val="single" w:sz="4" w:space="0" w:color="000000"/>
            </w:tcBorders>
          </w:tcPr>
          <w:p w14:paraId="5E68C946"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F7B578D" w14:textId="77777777">
        <w:tc>
          <w:tcPr>
            <w:tcW w:w="4300" w:type="dxa"/>
            <w:gridSpan w:val="4"/>
            <w:tcBorders>
              <w:left w:val="single" w:sz="4" w:space="0" w:color="000000"/>
              <w:bottom w:val="single" w:sz="4" w:space="0" w:color="000000"/>
              <w:right w:val="single" w:sz="4" w:space="0" w:color="000000"/>
            </w:tcBorders>
          </w:tcPr>
          <w:p w14:paraId="623F9A06" w14:textId="77777777" w:rsidR="00411FB8" w:rsidRPr="008B61D8" w:rsidRDefault="00707E63">
            <w:pPr>
              <w:pStyle w:val="ConsPlusNormal"/>
              <w:rPr>
                <w:bCs/>
                <w:sz w:val="20"/>
                <w:szCs w:val="20"/>
              </w:rPr>
            </w:pPr>
            <w:r w:rsidRPr="008B61D8">
              <w:rPr>
                <w:rFonts w:ascii="Times New Roman" w:hAnsi="Times New Roman" w:cs="Times New Roman"/>
                <w:bCs/>
                <w:color w:val="000000"/>
                <w:sz w:val="20"/>
                <w:szCs w:val="20"/>
              </w:rPr>
              <w:t>Место печати (при наличии)</w:t>
            </w:r>
          </w:p>
        </w:tc>
        <w:tc>
          <w:tcPr>
            <w:tcW w:w="5282" w:type="dxa"/>
            <w:gridSpan w:val="5"/>
            <w:vMerge/>
            <w:tcBorders>
              <w:top w:val="single" w:sz="4" w:space="0" w:color="000000"/>
              <w:left w:val="single" w:sz="4" w:space="0" w:color="000000"/>
              <w:bottom w:val="single" w:sz="4" w:space="0" w:color="000000"/>
              <w:right w:val="single" w:sz="4" w:space="0" w:color="000000"/>
            </w:tcBorders>
          </w:tcPr>
          <w:p w14:paraId="3D04BA69" w14:textId="77777777" w:rsidR="00411FB8" w:rsidRPr="008B61D8" w:rsidRDefault="00411FB8">
            <w:pPr>
              <w:pStyle w:val="ConsPlusNormal"/>
              <w:rPr>
                <w:rFonts w:ascii="Times New Roman" w:hAnsi="Times New Roman" w:cs="Times New Roman"/>
                <w:bCs/>
                <w:color w:val="000000"/>
                <w:sz w:val="28"/>
                <w:szCs w:val="28"/>
              </w:rPr>
            </w:pPr>
          </w:p>
        </w:tc>
        <w:tc>
          <w:tcPr>
            <w:tcW w:w="5448" w:type="dxa"/>
            <w:gridSpan w:val="3"/>
            <w:vMerge/>
            <w:tcBorders>
              <w:top w:val="single" w:sz="4" w:space="0" w:color="000000"/>
              <w:left w:val="single" w:sz="4" w:space="0" w:color="000000"/>
              <w:bottom w:val="single" w:sz="4" w:space="0" w:color="000000"/>
              <w:right w:val="single" w:sz="4" w:space="0" w:color="000000"/>
            </w:tcBorders>
          </w:tcPr>
          <w:p w14:paraId="79702D00" w14:textId="77777777" w:rsidR="00411FB8" w:rsidRPr="008B61D8" w:rsidRDefault="00411FB8">
            <w:pPr>
              <w:pStyle w:val="ConsPlusNormal"/>
              <w:rPr>
                <w:rFonts w:ascii="Times New Roman" w:hAnsi="Times New Roman" w:cs="Times New Roman"/>
                <w:bCs/>
                <w:color w:val="000000"/>
                <w:sz w:val="28"/>
                <w:szCs w:val="28"/>
              </w:rPr>
            </w:pPr>
          </w:p>
        </w:tc>
      </w:tr>
    </w:tbl>
    <w:p w14:paraId="39A58996" w14:textId="77777777" w:rsidR="00A2002C" w:rsidRPr="008B61D8" w:rsidRDefault="00A2002C">
      <w:pPr>
        <w:pStyle w:val="ConsPlusNormal"/>
        <w:jc w:val="right"/>
        <w:rPr>
          <w:rFonts w:ascii="Times New Roman" w:hAnsi="Times New Roman" w:cs="Times New Roman"/>
          <w:bCs/>
          <w:color w:val="000000"/>
          <w:sz w:val="28"/>
          <w:szCs w:val="28"/>
        </w:rPr>
        <w:sectPr w:rsidR="00A2002C" w:rsidRPr="008B61D8" w:rsidSect="00A2002C">
          <w:type w:val="continuous"/>
          <w:pgSz w:w="16838" w:h="11906" w:orient="landscape"/>
          <w:pgMar w:top="1134" w:right="1134" w:bottom="709" w:left="1134" w:header="0" w:footer="0" w:gutter="0"/>
          <w:cols w:space="720"/>
          <w:formProt w:val="0"/>
          <w:docGrid w:linePitch="100"/>
        </w:sectPr>
      </w:pPr>
    </w:p>
    <w:p w14:paraId="19DAB47C" w14:textId="6AA46B0F"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Приложение № 2</w:t>
      </w:r>
    </w:p>
    <w:p w14:paraId="764AC0FA"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 административному регламенту</w:t>
      </w:r>
    </w:p>
    <w:p w14:paraId="2CDA1F0C"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предоставления муниципальной услуги</w:t>
      </w:r>
    </w:p>
    <w:p w14:paraId="46E5DC50"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присвоения квалификационных категорий спортивных судей</w:t>
      </w:r>
    </w:p>
    <w:p w14:paraId="7B41B171"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("спортивный судья второй категории",</w:t>
      </w:r>
    </w:p>
    <w:p w14:paraId="224127BA"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"спортивный судья третьей категории")</w:t>
      </w:r>
    </w:p>
    <w:p w14:paraId="389DBECC"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16AD62B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КАРТОЧКА</w:t>
      </w:r>
    </w:p>
    <w:p w14:paraId="14B1C335"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УЧЕТА СУДЕЙСКОЙ ДЕЯТЕЛЬНОСТИ СПОРТИВНОГО СУДЬИ</w:t>
      </w:r>
    </w:p>
    <w:p w14:paraId="029A73DE" w14:textId="77777777" w:rsidR="00411FB8" w:rsidRPr="008B61D8" w:rsidRDefault="00411FB8">
      <w:pPr>
        <w:pStyle w:val="ConsPlusNormal"/>
        <w:ind w:firstLine="540"/>
        <w:jc w:val="both"/>
        <w:rPr>
          <w:rFonts w:ascii="Times New Roman" w:hAnsi="Times New Roman" w:cs="Times New Roman"/>
          <w:bCs/>
          <w:color w:val="000000"/>
          <w:sz w:val="28"/>
          <w:szCs w:val="28"/>
        </w:rPr>
      </w:pPr>
    </w:p>
    <w:tbl>
      <w:tblPr>
        <w:tblW w:w="14740" w:type="dxa"/>
        <w:tblInd w:w="-85" w:type="dxa"/>
        <w:tblCellMar>
          <w:top w:w="102" w:type="dxa"/>
          <w:left w:w="62" w:type="dxa"/>
          <w:bottom w:w="102" w:type="dxa"/>
          <w:right w:w="62" w:type="dxa"/>
        </w:tblCellMar>
        <w:tblLook w:val="04A0" w:firstRow="1" w:lastRow="0" w:firstColumn="1" w:lastColumn="0" w:noHBand="0" w:noVBand="1"/>
      </w:tblPr>
      <w:tblGrid>
        <w:gridCol w:w="1702"/>
        <w:gridCol w:w="4131"/>
        <w:gridCol w:w="2378"/>
        <w:gridCol w:w="2237"/>
        <w:gridCol w:w="415"/>
        <w:gridCol w:w="1254"/>
        <w:gridCol w:w="487"/>
        <w:gridCol w:w="1609"/>
        <w:gridCol w:w="966"/>
        <w:gridCol w:w="752"/>
        <w:gridCol w:w="577"/>
        <w:gridCol w:w="209"/>
        <w:gridCol w:w="512"/>
        <w:gridCol w:w="738"/>
      </w:tblGrid>
      <w:tr w:rsidR="00411FB8" w:rsidRPr="008B61D8" w14:paraId="481DCA6C" w14:textId="77777777">
        <w:tc>
          <w:tcPr>
            <w:tcW w:w="6140" w:type="dxa"/>
            <w:gridSpan w:val="6"/>
            <w:vMerge w:val="restart"/>
            <w:tcBorders>
              <w:top w:val="single" w:sz="4" w:space="0" w:color="000000"/>
              <w:left w:val="single" w:sz="4" w:space="0" w:color="000000"/>
              <w:bottom w:val="single" w:sz="4" w:space="0" w:color="000000"/>
              <w:right w:val="single" w:sz="4" w:space="0" w:color="000000"/>
            </w:tcBorders>
          </w:tcPr>
          <w:p w14:paraId="7A5BB42E" w14:textId="77777777" w:rsidR="00411FB8" w:rsidRPr="008B61D8" w:rsidRDefault="00707E63">
            <w:pPr>
              <w:pStyle w:val="ConsPlusNormal"/>
              <w:jc w:val="center"/>
              <w:rPr>
                <w:rFonts w:ascii="Times New Roman" w:hAnsi="Times New Roman" w:cs="Times New Roman"/>
                <w:bCs/>
                <w:color w:val="000000"/>
                <w:sz w:val="28"/>
                <w:szCs w:val="28"/>
              </w:rPr>
            </w:pPr>
            <w:bookmarkStart w:id="12" w:name="Par748"/>
            <w:bookmarkEnd w:id="12"/>
            <w:r w:rsidRPr="008B61D8">
              <w:rPr>
                <w:rFonts w:ascii="Times New Roman" w:hAnsi="Times New Roman" w:cs="Times New Roman"/>
                <w:bCs/>
                <w:color w:val="000000"/>
                <w:sz w:val="28"/>
                <w:szCs w:val="28"/>
              </w:rPr>
              <w:t>КАРТОЧКА</w:t>
            </w:r>
          </w:p>
          <w:p w14:paraId="2B1C532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УЧЕТА СУДЕЙСКОЙ ДЕЯТЕЛЬНОСТИ СПОРТИВНОГО СУДЬИ</w:t>
            </w:r>
          </w:p>
        </w:tc>
        <w:tc>
          <w:tcPr>
            <w:tcW w:w="2768" w:type="dxa"/>
            <w:gridSpan w:val="3"/>
            <w:tcBorders>
              <w:top w:val="single" w:sz="4" w:space="0" w:color="000000"/>
              <w:left w:val="single" w:sz="4" w:space="0" w:color="000000"/>
              <w:bottom w:val="single" w:sz="4" w:space="0" w:color="000000"/>
              <w:right w:val="single" w:sz="4" w:space="0" w:color="000000"/>
            </w:tcBorders>
          </w:tcPr>
          <w:p w14:paraId="78AFF009"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вида спорта</w:t>
            </w:r>
          </w:p>
        </w:tc>
        <w:tc>
          <w:tcPr>
            <w:tcW w:w="5830" w:type="dxa"/>
            <w:gridSpan w:val="5"/>
            <w:tcBorders>
              <w:top w:val="single" w:sz="4" w:space="0" w:color="000000"/>
              <w:left w:val="single" w:sz="4" w:space="0" w:color="000000"/>
              <w:bottom w:val="single" w:sz="4" w:space="0" w:color="000000"/>
              <w:right w:val="single" w:sz="4" w:space="0" w:color="000000"/>
            </w:tcBorders>
          </w:tcPr>
          <w:p w14:paraId="109891CB"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A5EC760" w14:textId="77777777">
        <w:tc>
          <w:tcPr>
            <w:tcW w:w="6140" w:type="dxa"/>
            <w:gridSpan w:val="6"/>
            <w:vMerge/>
            <w:tcBorders>
              <w:top w:val="single" w:sz="4" w:space="0" w:color="000000"/>
              <w:left w:val="single" w:sz="4" w:space="0" w:color="000000"/>
              <w:bottom w:val="single" w:sz="4" w:space="0" w:color="000000"/>
              <w:right w:val="single" w:sz="4" w:space="0" w:color="000000"/>
            </w:tcBorders>
          </w:tcPr>
          <w:p w14:paraId="39EB7B7C" w14:textId="77777777" w:rsidR="00411FB8" w:rsidRPr="008B61D8" w:rsidRDefault="00411FB8">
            <w:pPr>
              <w:pStyle w:val="ConsPlusNormal"/>
              <w:rPr>
                <w:rFonts w:ascii="Times New Roman" w:hAnsi="Times New Roman" w:cs="Times New Roman"/>
                <w:bCs/>
                <w:color w:val="000000"/>
                <w:sz w:val="28"/>
                <w:szCs w:val="28"/>
              </w:rPr>
            </w:pPr>
          </w:p>
        </w:tc>
        <w:tc>
          <w:tcPr>
            <w:tcW w:w="2768" w:type="dxa"/>
            <w:gridSpan w:val="3"/>
            <w:tcBorders>
              <w:top w:val="single" w:sz="4" w:space="0" w:color="000000"/>
              <w:left w:val="single" w:sz="4" w:space="0" w:color="000000"/>
              <w:bottom w:val="single" w:sz="4" w:space="0" w:color="000000"/>
              <w:right w:val="single" w:sz="4" w:space="0" w:color="000000"/>
            </w:tcBorders>
          </w:tcPr>
          <w:p w14:paraId="19ED0D41"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Номер-код вида спорта</w:t>
            </w:r>
          </w:p>
        </w:tc>
        <w:tc>
          <w:tcPr>
            <w:tcW w:w="5830" w:type="dxa"/>
            <w:gridSpan w:val="5"/>
            <w:tcBorders>
              <w:top w:val="single" w:sz="4" w:space="0" w:color="000000"/>
              <w:left w:val="single" w:sz="4" w:space="0" w:color="000000"/>
              <w:bottom w:val="single" w:sz="4" w:space="0" w:color="000000"/>
              <w:right w:val="single" w:sz="4" w:space="0" w:color="000000"/>
            </w:tcBorders>
          </w:tcPr>
          <w:p w14:paraId="36223BD9"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7CECA647" w14:textId="77777777">
        <w:tc>
          <w:tcPr>
            <w:tcW w:w="1531" w:type="dxa"/>
            <w:vMerge w:val="restart"/>
            <w:tcBorders>
              <w:top w:val="single" w:sz="4" w:space="0" w:color="000000"/>
              <w:left w:val="single" w:sz="4" w:space="0" w:color="000000"/>
              <w:bottom w:val="single" w:sz="4" w:space="0" w:color="000000"/>
              <w:right w:val="single" w:sz="4" w:space="0" w:color="000000"/>
            </w:tcBorders>
          </w:tcPr>
          <w:p w14:paraId="01139C0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Фамилия</w:t>
            </w:r>
          </w:p>
        </w:tc>
        <w:tc>
          <w:tcPr>
            <w:tcW w:w="1238" w:type="dxa"/>
            <w:vMerge w:val="restart"/>
            <w:tcBorders>
              <w:top w:val="single" w:sz="4" w:space="0" w:color="000000"/>
              <w:left w:val="single" w:sz="4" w:space="0" w:color="000000"/>
              <w:bottom w:val="single" w:sz="4" w:space="0" w:color="000000"/>
              <w:right w:val="single" w:sz="4" w:space="0" w:color="000000"/>
            </w:tcBorders>
          </w:tcPr>
          <w:p w14:paraId="6855461A" w14:textId="77777777" w:rsidR="00411FB8" w:rsidRPr="008B61D8" w:rsidRDefault="00411FB8">
            <w:pPr>
              <w:pStyle w:val="ConsPlusNormal"/>
              <w:rPr>
                <w:rFonts w:ascii="Times New Roman" w:hAnsi="Times New Roman" w:cs="Times New Roman"/>
                <w:bCs/>
                <w:color w:val="000000"/>
                <w:sz w:val="28"/>
                <w:szCs w:val="28"/>
              </w:rPr>
            </w:pPr>
          </w:p>
        </w:tc>
        <w:tc>
          <w:tcPr>
            <w:tcW w:w="2303" w:type="dxa"/>
            <w:gridSpan w:val="3"/>
            <w:vMerge w:val="restart"/>
            <w:tcBorders>
              <w:top w:val="single" w:sz="4" w:space="0" w:color="000000"/>
              <w:left w:val="single" w:sz="4" w:space="0" w:color="000000"/>
              <w:bottom w:val="single" w:sz="4" w:space="0" w:color="000000"/>
              <w:right w:val="single" w:sz="4" w:space="0" w:color="000000"/>
            </w:tcBorders>
          </w:tcPr>
          <w:p w14:paraId="2A6F4EE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Имя</w:t>
            </w:r>
          </w:p>
        </w:tc>
        <w:tc>
          <w:tcPr>
            <w:tcW w:w="1067" w:type="dxa"/>
            <w:vMerge w:val="restart"/>
            <w:tcBorders>
              <w:top w:val="single" w:sz="4" w:space="0" w:color="000000"/>
              <w:left w:val="single" w:sz="4" w:space="0" w:color="000000"/>
              <w:bottom w:val="single" w:sz="4" w:space="0" w:color="000000"/>
              <w:right w:val="single" w:sz="4" w:space="0" w:color="000000"/>
            </w:tcBorders>
          </w:tcPr>
          <w:p w14:paraId="0B33CC97" w14:textId="77777777" w:rsidR="00411FB8" w:rsidRPr="008B61D8" w:rsidRDefault="00411FB8">
            <w:pPr>
              <w:pStyle w:val="ConsPlusNormal"/>
              <w:rPr>
                <w:rFonts w:ascii="Times New Roman" w:hAnsi="Times New Roman" w:cs="Times New Roman"/>
                <w:bCs/>
                <w:color w:val="000000"/>
                <w:sz w:val="28"/>
                <w:szCs w:val="28"/>
              </w:rPr>
            </w:pPr>
          </w:p>
        </w:tc>
        <w:tc>
          <w:tcPr>
            <w:tcW w:w="1805" w:type="dxa"/>
            <w:gridSpan w:val="2"/>
            <w:tcBorders>
              <w:top w:val="single" w:sz="4" w:space="0" w:color="000000"/>
              <w:left w:val="single" w:sz="4" w:space="0" w:color="000000"/>
              <w:bottom w:val="single" w:sz="4" w:space="0" w:color="000000"/>
              <w:right w:val="single" w:sz="4" w:space="0" w:color="000000"/>
            </w:tcBorders>
          </w:tcPr>
          <w:p w14:paraId="5D3C854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Отчество (при наличии)</w:t>
            </w:r>
          </w:p>
        </w:tc>
        <w:tc>
          <w:tcPr>
            <w:tcW w:w="964" w:type="dxa"/>
            <w:vMerge w:val="restart"/>
            <w:tcBorders>
              <w:top w:val="single" w:sz="4" w:space="0" w:color="000000"/>
              <w:left w:val="single" w:sz="4" w:space="0" w:color="000000"/>
              <w:bottom w:val="single" w:sz="4" w:space="0" w:color="000000"/>
              <w:right w:val="single" w:sz="4" w:space="0" w:color="000000"/>
            </w:tcBorders>
          </w:tcPr>
          <w:p w14:paraId="75D31A56" w14:textId="77777777" w:rsidR="00411FB8" w:rsidRPr="008B61D8" w:rsidRDefault="00411FB8">
            <w:pPr>
              <w:pStyle w:val="ConsPlusNormal"/>
              <w:rPr>
                <w:rFonts w:ascii="Times New Roman" w:hAnsi="Times New Roman" w:cs="Times New Roman"/>
                <w:bCs/>
                <w:color w:val="000000"/>
                <w:sz w:val="28"/>
                <w:szCs w:val="28"/>
              </w:rPr>
            </w:pPr>
          </w:p>
        </w:tc>
        <w:tc>
          <w:tcPr>
            <w:tcW w:w="3444" w:type="dxa"/>
            <w:gridSpan w:val="4"/>
            <w:tcBorders>
              <w:top w:val="single" w:sz="4" w:space="0" w:color="000000"/>
              <w:left w:val="single" w:sz="4" w:space="0" w:color="000000"/>
              <w:bottom w:val="single" w:sz="4" w:space="0" w:color="000000"/>
              <w:right w:val="single" w:sz="4" w:space="0" w:color="000000"/>
            </w:tcBorders>
          </w:tcPr>
          <w:p w14:paraId="3EA6520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рождения</w:t>
            </w:r>
          </w:p>
        </w:tc>
        <w:tc>
          <w:tcPr>
            <w:tcW w:w="2386" w:type="dxa"/>
            <w:vMerge w:val="restart"/>
            <w:tcBorders>
              <w:top w:val="single" w:sz="4" w:space="0" w:color="000000"/>
              <w:left w:val="single" w:sz="4" w:space="0" w:color="000000"/>
              <w:bottom w:val="single" w:sz="4" w:space="0" w:color="000000"/>
              <w:right w:val="single" w:sz="4" w:space="0" w:color="000000"/>
            </w:tcBorders>
          </w:tcPr>
          <w:p w14:paraId="0DA48E1D"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Фото 3x4 см</w:t>
            </w:r>
          </w:p>
        </w:tc>
      </w:tr>
      <w:tr w:rsidR="00411FB8" w:rsidRPr="008B61D8" w14:paraId="7CDB6E57" w14:textId="77777777">
        <w:tc>
          <w:tcPr>
            <w:tcW w:w="1531" w:type="dxa"/>
            <w:vMerge/>
            <w:tcBorders>
              <w:top w:val="single" w:sz="4" w:space="0" w:color="000000"/>
              <w:left w:val="single" w:sz="4" w:space="0" w:color="000000"/>
              <w:bottom w:val="single" w:sz="4" w:space="0" w:color="000000"/>
              <w:right w:val="single" w:sz="4" w:space="0" w:color="000000"/>
            </w:tcBorders>
          </w:tcPr>
          <w:p w14:paraId="1DB3F764" w14:textId="77777777" w:rsidR="00411FB8" w:rsidRPr="008B61D8" w:rsidRDefault="00411FB8">
            <w:pPr>
              <w:pStyle w:val="ConsPlusNormal"/>
              <w:jc w:val="center"/>
              <w:rPr>
                <w:rFonts w:ascii="Times New Roman" w:hAnsi="Times New Roman" w:cs="Times New Roman"/>
                <w:bCs/>
                <w:color w:val="000000"/>
                <w:sz w:val="28"/>
                <w:szCs w:val="28"/>
              </w:rPr>
            </w:pPr>
          </w:p>
        </w:tc>
        <w:tc>
          <w:tcPr>
            <w:tcW w:w="1238" w:type="dxa"/>
            <w:vMerge/>
            <w:tcBorders>
              <w:top w:val="single" w:sz="4" w:space="0" w:color="000000"/>
              <w:left w:val="single" w:sz="4" w:space="0" w:color="000000"/>
              <w:bottom w:val="single" w:sz="4" w:space="0" w:color="000000"/>
              <w:right w:val="single" w:sz="4" w:space="0" w:color="000000"/>
            </w:tcBorders>
          </w:tcPr>
          <w:p w14:paraId="1C268C13" w14:textId="77777777" w:rsidR="00411FB8" w:rsidRPr="008B61D8" w:rsidRDefault="00411FB8">
            <w:pPr>
              <w:pStyle w:val="ConsPlusNormal"/>
              <w:jc w:val="center"/>
              <w:rPr>
                <w:rFonts w:ascii="Times New Roman" w:hAnsi="Times New Roman" w:cs="Times New Roman"/>
                <w:bCs/>
                <w:color w:val="000000"/>
                <w:sz w:val="28"/>
                <w:szCs w:val="28"/>
              </w:rPr>
            </w:pPr>
          </w:p>
        </w:tc>
        <w:tc>
          <w:tcPr>
            <w:tcW w:w="2298" w:type="dxa"/>
            <w:gridSpan w:val="3"/>
            <w:vMerge/>
            <w:tcBorders>
              <w:top w:val="single" w:sz="4" w:space="0" w:color="000000"/>
              <w:left w:val="single" w:sz="4" w:space="0" w:color="000000"/>
              <w:bottom w:val="single" w:sz="4" w:space="0" w:color="000000"/>
              <w:right w:val="single" w:sz="4" w:space="0" w:color="000000"/>
            </w:tcBorders>
          </w:tcPr>
          <w:p w14:paraId="0DD87917" w14:textId="77777777" w:rsidR="00411FB8" w:rsidRPr="008B61D8" w:rsidRDefault="00411FB8">
            <w:pPr>
              <w:pStyle w:val="ConsPlusNormal"/>
              <w:jc w:val="center"/>
              <w:rPr>
                <w:rFonts w:ascii="Times New Roman" w:hAnsi="Times New Roman" w:cs="Times New Roman"/>
                <w:bCs/>
                <w:color w:val="000000"/>
                <w:sz w:val="28"/>
                <w:szCs w:val="28"/>
              </w:rPr>
            </w:pPr>
          </w:p>
        </w:tc>
        <w:tc>
          <w:tcPr>
            <w:tcW w:w="1070" w:type="dxa"/>
            <w:tcBorders>
              <w:top w:val="single" w:sz="4" w:space="0" w:color="000000"/>
              <w:left w:val="single" w:sz="4" w:space="0" w:color="000000"/>
              <w:bottom w:val="single" w:sz="4" w:space="0" w:color="000000"/>
              <w:right w:val="single" w:sz="4" w:space="0" w:color="000000"/>
            </w:tcBorders>
          </w:tcPr>
          <w:p w14:paraId="44AA2612" w14:textId="77777777" w:rsidR="00411FB8" w:rsidRPr="008B61D8" w:rsidRDefault="00411FB8">
            <w:pPr>
              <w:pStyle w:val="ConsPlusNormal"/>
              <w:jc w:val="center"/>
              <w:rPr>
                <w:rFonts w:ascii="Times New Roman" w:hAnsi="Times New Roman" w:cs="Times New Roman"/>
                <w:bCs/>
                <w:color w:val="000000"/>
                <w:sz w:val="28"/>
                <w:szCs w:val="28"/>
              </w:rPr>
            </w:pPr>
          </w:p>
        </w:tc>
        <w:tc>
          <w:tcPr>
            <w:tcW w:w="1807" w:type="dxa"/>
            <w:gridSpan w:val="2"/>
            <w:tcBorders>
              <w:top w:val="single" w:sz="4" w:space="0" w:color="000000"/>
              <w:left w:val="single" w:sz="4" w:space="0" w:color="000000"/>
              <w:bottom w:val="single" w:sz="4" w:space="0" w:color="000000"/>
              <w:right w:val="single" w:sz="4" w:space="0" w:color="000000"/>
            </w:tcBorders>
          </w:tcPr>
          <w:p w14:paraId="4E835BA7" w14:textId="77777777" w:rsidR="00411FB8" w:rsidRPr="008B61D8" w:rsidRDefault="00411FB8">
            <w:pPr>
              <w:pStyle w:val="ConsPlusNormal"/>
              <w:jc w:val="center"/>
              <w:rPr>
                <w:rFonts w:ascii="Times New Roman" w:hAnsi="Times New Roman" w:cs="Times New Roman"/>
                <w:bCs/>
                <w:color w:val="000000"/>
                <w:sz w:val="28"/>
                <w:szCs w:val="28"/>
              </w:rPr>
            </w:pPr>
          </w:p>
        </w:tc>
        <w:tc>
          <w:tcPr>
            <w:tcW w:w="964" w:type="dxa"/>
            <w:vMerge/>
            <w:tcBorders>
              <w:top w:val="single" w:sz="4" w:space="0" w:color="000000"/>
              <w:left w:val="single" w:sz="4" w:space="0" w:color="000000"/>
              <w:bottom w:val="single" w:sz="4" w:space="0" w:color="000000"/>
              <w:right w:val="single" w:sz="4" w:space="0" w:color="000000"/>
            </w:tcBorders>
          </w:tcPr>
          <w:p w14:paraId="205FEAB7" w14:textId="77777777" w:rsidR="00411FB8" w:rsidRPr="008B61D8" w:rsidRDefault="00411FB8">
            <w:pPr>
              <w:pStyle w:val="ConsPlusNormal"/>
              <w:jc w:val="center"/>
              <w:rPr>
                <w:rFonts w:ascii="Times New Roman" w:hAnsi="Times New Roman" w:cs="Times New Roman"/>
                <w:bCs/>
                <w:color w:val="000000"/>
                <w:sz w:val="28"/>
                <w:szCs w:val="28"/>
              </w:rPr>
            </w:pPr>
          </w:p>
        </w:tc>
        <w:tc>
          <w:tcPr>
            <w:tcW w:w="1348" w:type="dxa"/>
            <w:tcBorders>
              <w:top w:val="single" w:sz="4" w:space="0" w:color="000000"/>
              <w:left w:val="single" w:sz="4" w:space="0" w:color="000000"/>
              <w:bottom w:val="single" w:sz="4" w:space="0" w:color="000000"/>
              <w:right w:val="single" w:sz="4" w:space="0" w:color="000000"/>
            </w:tcBorders>
          </w:tcPr>
          <w:p w14:paraId="1ABC282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число</w:t>
            </w:r>
          </w:p>
        </w:tc>
        <w:tc>
          <w:tcPr>
            <w:tcW w:w="1254" w:type="dxa"/>
            <w:gridSpan w:val="2"/>
            <w:tcBorders>
              <w:top w:val="single" w:sz="4" w:space="0" w:color="000000"/>
              <w:left w:val="single" w:sz="4" w:space="0" w:color="000000"/>
              <w:bottom w:val="single" w:sz="4" w:space="0" w:color="000000"/>
              <w:right w:val="single" w:sz="4" w:space="0" w:color="000000"/>
            </w:tcBorders>
          </w:tcPr>
          <w:p w14:paraId="3F5E1AF1"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месяц</w:t>
            </w:r>
          </w:p>
        </w:tc>
        <w:tc>
          <w:tcPr>
            <w:tcW w:w="842" w:type="dxa"/>
            <w:tcBorders>
              <w:top w:val="single" w:sz="4" w:space="0" w:color="000000"/>
              <w:left w:val="single" w:sz="4" w:space="0" w:color="000000"/>
              <w:bottom w:val="single" w:sz="4" w:space="0" w:color="000000"/>
              <w:right w:val="single" w:sz="4" w:space="0" w:color="000000"/>
            </w:tcBorders>
          </w:tcPr>
          <w:p w14:paraId="183C6C2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год</w:t>
            </w:r>
          </w:p>
        </w:tc>
        <w:tc>
          <w:tcPr>
            <w:tcW w:w="2386" w:type="dxa"/>
            <w:vMerge/>
            <w:tcBorders>
              <w:top w:val="single" w:sz="4" w:space="0" w:color="000000"/>
              <w:left w:val="single" w:sz="4" w:space="0" w:color="000000"/>
              <w:bottom w:val="single" w:sz="4" w:space="0" w:color="000000"/>
              <w:right w:val="single" w:sz="4" w:space="0" w:color="000000"/>
            </w:tcBorders>
          </w:tcPr>
          <w:p w14:paraId="610E4E37" w14:textId="77777777" w:rsidR="00411FB8" w:rsidRPr="008B61D8" w:rsidRDefault="00411FB8">
            <w:pPr>
              <w:pStyle w:val="ConsPlusNormal"/>
              <w:jc w:val="center"/>
              <w:rPr>
                <w:rFonts w:ascii="Times New Roman" w:hAnsi="Times New Roman" w:cs="Times New Roman"/>
                <w:bCs/>
                <w:color w:val="000000"/>
                <w:sz w:val="28"/>
                <w:szCs w:val="28"/>
              </w:rPr>
            </w:pPr>
          </w:p>
        </w:tc>
      </w:tr>
      <w:tr w:rsidR="00411FB8" w:rsidRPr="008B61D8" w14:paraId="5369EE66" w14:textId="77777777">
        <w:tc>
          <w:tcPr>
            <w:tcW w:w="1531" w:type="dxa"/>
            <w:vMerge w:val="restart"/>
            <w:tcBorders>
              <w:top w:val="single" w:sz="4" w:space="0" w:color="000000"/>
              <w:left w:val="single" w:sz="4" w:space="0" w:color="000000"/>
              <w:bottom w:val="single" w:sz="4" w:space="0" w:color="000000"/>
              <w:right w:val="single" w:sz="4" w:space="0" w:color="000000"/>
            </w:tcBorders>
          </w:tcPr>
          <w:p w14:paraId="0925020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Субъект Российской Федерации</w:t>
            </w:r>
          </w:p>
        </w:tc>
        <w:tc>
          <w:tcPr>
            <w:tcW w:w="1238" w:type="dxa"/>
            <w:vMerge w:val="restart"/>
            <w:tcBorders>
              <w:top w:val="single" w:sz="4" w:space="0" w:color="000000"/>
              <w:left w:val="single" w:sz="4" w:space="0" w:color="000000"/>
              <w:bottom w:val="single" w:sz="4" w:space="0" w:color="000000"/>
              <w:right w:val="single" w:sz="4" w:space="0" w:color="000000"/>
            </w:tcBorders>
          </w:tcPr>
          <w:p w14:paraId="6BCCB610" w14:textId="77777777" w:rsidR="00411FB8" w:rsidRPr="008B61D8" w:rsidRDefault="00411FB8">
            <w:pPr>
              <w:pStyle w:val="ConsPlusNormal"/>
              <w:rPr>
                <w:rFonts w:ascii="Times New Roman" w:hAnsi="Times New Roman" w:cs="Times New Roman"/>
                <w:bCs/>
                <w:color w:val="000000"/>
                <w:sz w:val="28"/>
                <w:szCs w:val="28"/>
              </w:rPr>
            </w:pPr>
          </w:p>
        </w:tc>
        <w:tc>
          <w:tcPr>
            <w:tcW w:w="2298" w:type="dxa"/>
            <w:gridSpan w:val="3"/>
            <w:vMerge w:val="restart"/>
            <w:tcBorders>
              <w:top w:val="single" w:sz="4" w:space="0" w:color="000000"/>
              <w:left w:val="single" w:sz="4" w:space="0" w:color="000000"/>
              <w:bottom w:val="single" w:sz="4" w:space="0" w:color="000000"/>
              <w:right w:val="single" w:sz="4" w:space="0" w:color="000000"/>
            </w:tcBorders>
          </w:tcPr>
          <w:p w14:paraId="277181F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Муниципальное образование</w:t>
            </w:r>
          </w:p>
        </w:tc>
        <w:tc>
          <w:tcPr>
            <w:tcW w:w="1070" w:type="dxa"/>
            <w:vMerge w:val="restart"/>
            <w:tcBorders>
              <w:top w:val="single" w:sz="4" w:space="0" w:color="000000"/>
              <w:left w:val="single" w:sz="4" w:space="0" w:color="000000"/>
              <w:bottom w:val="single" w:sz="4" w:space="0" w:color="000000"/>
              <w:right w:val="single" w:sz="4" w:space="0" w:color="000000"/>
            </w:tcBorders>
          </w:tcPr>
          <w:p w14:paraId="4894C29E" w14:textId="77777777" w:rsidR="00411FB8" w:rsidRPr="008B61D8" w:rsidRDefault="00411FB8">
            <w:pPr>
              <w:pStyle w:val="ConsPlusNormal"/>
              <w:rPr>
                <w:rFonts w:ascii="Times New Roman" w:hAnsi="Times New Roman" w:cs="Times New Roman"/>
                <w:bCs/>
                <w:color w:val="000000"/>
                <w:sz w:val="28"/>
                <w:szCs w:val="28"/>
              </w:rPr>
            </w:pPr>
          </w:p>
        </w:tc>
        <w:tc>
          <w:tcPr>
            <w:tcW w:w="1807" w:type="dxa"/>
            <w:gridSpan w:val="2"/>
            <w:vMerge w:val="restart"/>
            <w:tcBorders>
              <w:top w:val="single" w:sz="4" w:space="0" w:color="000000"/>
              <w:left w:val="single" w:sz="4" w:space="0" w:color="000000"/>
              <w:bottom w:val="single" w:sz="4" w:space="0" w:color="000000"/>
              <w:right w:val="single" w:sz="4" w:space="0" w:color="000000"/>
            </w:tcBorders>
          </w:tcPr>
          <w:p w14:paraId="0DFAFCF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Спортивное звание в данном виде спорта (при наличии)</w:t>
            </w:r>
          </w:p>
        </w:tc>
        <w:tc>
          <w:tcPr>
            <w:tcW w:w="964" w:type="dxa"/>
            <w:vMerge w:val="restart"/>
            <w:tcBorders>
              <w:top w:val="single" w:sz="4" w:space="0" w:color="000000"/>
              <w:left w:val="single" w:sz="4" w:space="0" w:color="000000"/>
              <w:bottom w:val="single" w:sz="4" w:space="0" w:color="000000"/>
              <w:right w:val="single" w:sz="4" w:space="0" w:color="000000"/>
            </w:tcBorders>
          </w:tcPr>
          <w:p w14:paraId="70C77A33" w14:textId="77777777" w:rsidR="00411FB8" w:rsidRPr="008B61D8" w:rsidRDefault="00411FB8">
            <w:pPr>
              <w:pStyle w:val="ConsPlusNormal"/>
              <w:rPr>
                <w:rFonts w:ascii="Times New Roman" w:hAnsi="Times New Roman" w:cs="Times New Roman"/>
                <w:bCs/>
                <w:color w:val="000000"/>
                <w:sz w:val="28"/>
                <w:szCs w:val="28"/>
              </w:rPr>
            </w:pPr>
          </w:p>
        </w:tc>
        <w:tc>
          <w:tcPr>
            <w:tcW w:w="1348" w:type="dxa"/>
            <w:tcBorders>
              <w:top w:val="single" w:sz="4" w:space="0" w:color="000000"/>
              <w:left w:val="single" w:sz="4" w:space="0" w:color="000000"/>
              <w:bottom w:val="single" w:sz="4" w:space="0" w:color="000000"/>
              <w:right w:val="single" w:sz="4" w:space="0" w:color="000000"/>
            </w:tcBorders>
          </w:tcPr>
          <w:p w14:paraId="2FA7FB00" w14:textId="77777777" w:rsidR="00411FB8" w:rsidRPr="008B61D8" w:rsidRDefault="00411FB8">
            <w:pPr>
              <w:pStyle w:val="ConsPlusNormal"/>
              <w:rPr>
                <w:rFonts w:ascii="Times New Roman" w:hAnsi="Times New Roman" w:cs="Times New Roman"/>
                <w:bCs/>
                <w:color w:val="000000"/>
                <w:sz w:val="28"/>
                <w:szCs w:val="28"/>
              </w:rPr>
            </w:pPr>
          </w:p>
        </w:tc>
        <w:tc>
          <w:tcPr>
            <w:tcW w:w="1254" w:type="dxa"/>
            <w:gridSpan w:val="2"/>
            <w:tcBorders>
              <w:top w:val="single" w:sz="4" w:space="0" w:color="000000"/>
              <w:left w:val="single" w:sz="4" w:space="0" w:color="000000"/>
              <w:bottom w:val="single" w:sz="4" w:space="0" w:color="000000"/>
              <w:right w:val="single" w:sz="4" w:space="0" w:color="000000"/>
            </w:tcBorders>
          </w:tcPr>
          <w:p w14:paraId="5A550E3C" w14:textId="77777777" w:rsidR="00411FB8" w:rsidRPr="008B61D8" w:rsidRDefault="00411FB8">
            <w:pPr>
              <w:pStyle w:val="ConsPlusNormal"/>
              <w:rPr>
                <w:rFonts w:ascii="Times New Roman" w:hAnsi="Times New Roman" w:cs="Times New Roman"/>
                <w:bCs/>
                <w:color w:val="000000"/>
                <w:sz w:val="28"/>
                <w:szCs w:val="28"/>
              </w:rPr>
            </w:pPr>
          </w:p>
        </w:tc>
        <w:tc>
          <w:tcPr>
            <w:tcW w:w="842" w:type="dxa"/>
            <w:tcBorders>
              <w:top w:val="single" w:sz="4" w:space="0" w:color="000000"/>
              <w:left w:val="single" w:sz="4" w:space="0" w:color="000000"/>
              <w:bottom w:val="single" w:sz="4" w:space="0" w:color="000000"/>
              <w:right w:val="single" w:sz="4" w:space="0" w:color="000000"/>
            </w:tcBorders>
          </w:tcPr>
          <w:p w14:paraId="0C0FE878" w14:textId="77777777" w:rsidR="00411FB8" w:rsidRPr="008B61D8" w:rsidRDefault="00411FB8">
            <w:pPr>
              <w:pStyle w:val="ConsPlusNormal"/>
              <w:rPr>
                <w:rFonts w:ascii="Times New Roman" w:hAnsi="Times New Roman" w:cs="Times New Roman"/>
                <w:bCs/>
                <w:color w:val="000000"/>
                <w:sz w:val="28"/>
                <w:szCs w:val="28"/>
              </w:rPr>
            </w:pPr>
          </w:p>
        </w:tc>
        <w:tc>
          <w:tcPr>
            <w:tcW w:w="2386" w:type="dxa"/>
            <w:vMerge/>
            <w:tcBorders>
              <w:top w:val="single" w:sz="4" w:space="0" w:color="000000"/>
              <w:left w:val="single" w:sz="4" w:space="0" w:color="000000"/>
              <w:bottom w:val="single" w:sz="4" w:space="0" w:color="000000"/>
              <w:right w:val="single" w:sz="4" w:space="0" w:color="000000"/>
            </w:tcBorders>
          </w:tcPr>
          <w:p w14:paraId="595600CF"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4C1A41D" w14:textId="77777777">
        <w:tc>
          <w:tcPr>
            <w:tcW w:w="1531" w:type="dxa"/>
            <w:vMerge/>
            <w:tcBorders>
              <w:top w:val="single" w:sz="4" w:space="0" w:color="000000"/>
              <w:left w:val="single" w:sz="4" w:space="0" w:color="000000"/>
              <w:bottom w:val="single" w:sz="4" w:space="0" w:color="000000"/>
              <w:right w:val="single" w:sz="4" w:space="0" w:color="000000"/>
            </w:tcBorders>
          </w:tcPr>
          <w:p w14:paraId="21EB99CC" w14:textId="77777777" w:rsidR="00411FB8" w:rsidRPr="008B61D8" w:rsidRDefault="00411FB8">
            <w:pPr>
              <w:pStyle w:val="ConsPlusNormal"/>
              <w:rPr>
                <w:rFonts w:ascii="Times New Roman" w:hAnsi="Times New Roman" w:cs="Times New Roman"/>
                <w:bCs/>
                <w:color w:val="000000"/>
                <w:sz w:val="28"/>
                <w:szCs w:val="28"/>
              </w:rPr>
            </w:pPr>
          </w:p>
        </w:tc>
        <w:tc>
          <w:tcPr>
            <w:tcW w:w="1238" w:type="dxa"/>
            <w:vMerge/>
            <w:tcBorders>
              <w:top w:val="single" w:sz="4" w:space="0" w:color="000000"/>
              <w:left w:val="single" w:sz="4" w:space="0" w:color="000000"/>
              <w:bottom w:val="single" w:sz="4" w:space="0" w:color="000000"/>
              <w:right w:val="single" w:sz="4" w:space="0" w:color="000000"/>
            </w:tcBorders>
          </w:tcPr>
          <w:p w14:paraId="6677D94F" w14:textId="77777777" w:rsidR="00411FB8" w:rsidRPr="008B61D8" w:rsidRDefault="00411FB8">
            <w:pPr>
              <w:pStyle w:val="ConsPlusNormal"/>
              <w:rPr>
                <w:rFonts w:ascii="Times New Roman" w:hAnsi="Times New Roman" w:cs="Times New Roman"/>
                <w:bCs/>
                <w:color w:val="000000"/>
                <w:sz w:val="28"/>
                <w:szCs w:val="28"/>
              </w:rPr>
            </w:pPr>
          </w:p>
        </w:tc>
        <w:tc>
          <w:tcPr>
            <w:tcW w:w="2303" w:type="dxa"/>
            <w:gridSpan w:val="3"/>
            <w:vMerge/>
            <w:tcBorders>
              <w:top w:val="single" w:sz="4" w:space="0" w:color="000000"/>
              <w:left w:val="single" w:sz="4" w:space="0" w:color="000000"/>
              <w:bottom w:val="single" w:sz="4" w:space="0" w:color="000000"/>
              <w:right w:val="single" w:sz="4" w:space="0" w:color="000000"/>
            </w:tcBorders>
          </w:tcPr>
          <w:p w14:paraId="1ED8A05D" w14:textId="77777777" w:rsidR="00411FB8" w:rsidRPr="008B61D8" w:rsidRDefault="00411FB8">
            <w:pPr>
              <w:pStyle w:val="ConsPlusNormal"/>
              <w:rPr>
                <w:rFonts w:ascii="Times New Roman" w:hAnsi="Times New Roman" w:cs="Times New Roman"/>
                <w:bCs/>
                <w:color w:val="000000"/>
                <w:sz w:val="28"/>
                <w:szCs w:val="28"/>
              </w:rPr>
            </w:pPr>
          </w:p>
        </w:tc>
        <w:tc>
          <w:tcPr>
            <w:tcW w:w="1067" w:type="dxa"/>
            <w:vMerge/>
            <w:tcBorders>
              <w:top w:val="single" w:sz="4" w:space="0" w:color="000000"/>
              <w:left w:val="single" w:sz="4" w:space="0" w:color="000000"/>
              <w:bottom w:val="single" w:sz="4" w:space="0" w:color="000000"/>
              <w:right w:val="single" w:sz="4" w:space="0" w:color="000000"/>
            </w:tcBorders>
          </w:tcPr>
          <w:p w14:paraId="778CE281" w14:textId="77777777" w:rsidR="00411FB8" w:rsidRPr="008B61D8" w:rsidRDefault="00411FB8">
            <w:pPr>
              <w:pStyle w:val="ConsPlusNormal"/>
              <w:rPr>
                <w:rFonts w:ascii="Times New Roman" w:hAnsi="Times New Roman" w:cs="Times New Roman"/>
                <w:bCs/>
                <w:color w:val="000000"/>
                <w:sz w:val="28"/>
                <w:szCs w:val="28"/>
              </w:rPr>
            </w:pPr>
          </w:p>
        </w:tc>
        <w:tc>
          <w:tcPr>
            <w:tcW w:w="1805" w:type="dxa"/>
            <w:gridSpan w:val="2"/>
            <w:vMerge/>
            <w:tcBorders>
              <w:top w:val="single" w:sz="4" w:space="0" w:color="000000"/>
              <w:left w:val="single" w:sz="4" w:space="0" w:color="000000"/>
              <w:bottom w:val="single" w:sz="4" w:space="0" w:color="000000"/>
              <w:right w:val="single" w:sz="4" w:space="0" w:color="000000"/>
            </w:tcBorders>
          </w:tcPr>
          <w:p w14:paraId="72DA5D14" w14:textId="77777777" w:rsidR="00411FB8" w:rsidRPr="008B61D8" w:rsidRDefault="00411FB8">
            <w:pPr>
              <w:pStyle w:val="ConsPlusNormal"/>
              <w:rPr>
                <w:rFonts w:ascii="Times New Roman" w:hAnsi="Times New Roman" w:cs="Times New Roman"/>
                <w:bCs/>
                <w:color w:val="000000"/>
                <w:sz w:val="28"/>
                <w:szCs w:val="28"/>
              </w:rPr>
            </w:pPr>
          </w:p>
        </w:tc>
        <w:tc>
          <w:tcPr>
            <w:tcW w:w="964" w:type="dxa"/>
            <w:vMerge/>
            <w:tcBorders>
              <w:top w:val="single" w:sz="4" w:space="0" w:color="000000"/>
              <w:left w:val="single" w:sz="4" w:space="0" w:color="000000"/>
              <w:bottom w:val="single" w:sz="4" w:space="0" w:color="000000"/>
              <w:right w:val="single" w:sz="4" w:space="0" w:color="000000"/>
            </w:tcBorders>
          </w:tcPr>
          <w:p w14:paraId="3E31CFF6" w14:textId="77777777" w:rsidR="00411FB8" w:rsidRPr="008B61D8" w:rsidRDefault="00411FB8">
            <w:pPr>
              <w:pStyle w:val="ConsPlusNormal"/>
              <w:rPr>
                <w:rFonts w:ascii="Times New Roman" w:hAnsi="Times New Roman" w:cs="Times New Roman"/>
                <w:bCs/>
                <w:color w:val="000000"/>
                <w:sz w:val="28"/>
                <w:szCs w:val="28"/>
              </w:rPr>
            </w:pPr>
          </w:p>
        </w:tc>
        <w:tc>
          <w:tcPr>
            <w:tcW w:w="3444" w:type="dxa"/>
            <w:gridSpan w:val="4"/>
            <w:tcBorders>
              <w:top w:val="single" w:sz="4" w:space="0" w:color="000000"/>
              <w:left w:val="single" w:sz="4" w:space="0" w:color="000000"/>
              <w:bottom w:val="single" w:sz="4" w:space="0" w:color="000000"/>
              <w:right w:val="single" w:sz="4" w:space="0" w:color="000000"/>
            </w:tcBorders>
          </w:tcPr>
          <w:p w14:paraId="1803E869"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начала судейской деятельности спортивного судьи</w:t>
            </w:r>
          </w:p>
        </w:tc>
        <w:tc>
          <w:tcPr>
            <w:tcW w:w="2386" w:type="dxa"/>
            <w:vMerge/>
            <w:tcBorders>
              <w:top w:val="single" w:sz="4" w:space="0" w:color="000000"/>
              <w:left w:val="single" w:sz="4" w:space="0" w:color="000000"/>
              <w:bottom w:val="single" w:sz="4" w:space="0" w:color="000000"/>
              <w:right w:val="single" w:sz="4" w:space="0" w:color="000000"/>
            </w:tcBorders>
          </w:tcPr>
          <w:p w14:paraId="68F7C807" w14:textId="77777777" w:rsidR="00411FB8" w:rsidRPr="008B61D8" w:rsidRDefault="00411FB8">
            <w:pPr>
              <w:pStyle w:val="ConsPlusNormal"/>
              <w:jc w:val="center"/>
              <w:rPr>
                <w:rFonts w:ascii="Times New Roman" w:hAnsi="Times New Roman" w:cs="Times New Roman"/>
                <w:bCs/>
                <w:color w:val="000000"/>
                <w:sz w:val="28"/>
                <w:szCs w:val="28"/>
              </w:rPr>
            </w:pPr>
          </w:p>
        </w:tc>
      </w:tr>
      <w:tr w:rsidR="00411FB8" w:rsidRPr="008B61D8" w14:paraId="33422B86" w14:textId="77777777">
        <w:tc>
          <w:tcPr>
            <w:tcW w:w="1531" w:type="dxa"/>
            <w:vMerge/>
            <w:tcBorders>
              <w:top w:val="single" w:sz="4" w:space="0" w:color="000000"/>
              <w:left w:val="single" w:sz="4" w:space="0" w:color="000000"/>
              <w:bottom w:val="single" w:sz="4" w:space="0" w:color="000000"/>
              <w:right w:val="single" w:sz="4" w:space="0" w:color="000000"/>
            </w:tcBorders>
          </w:tcPr>
          <w:p w14:paraId="13C1B1C6" w14:textId="77777777" w:rsidR="00411FB8" w:rsidRPr="008B61D8" w:rsidRDefault="00411FB8">
            <w:pPr>
              <w:pStyle w:val="ConsPlusNormal"/>
              <w:jc w:val="center"/>
              <w:rPr>
                <w:rFonts w:ascii="Times New Roman" w:hAnsi="Times New Roman" w:cs="Times New Roman"/>
                <w:bCs/>
                <w:color w:val="000000"/>
                <w:sz w:val="28"/>
                <w:szCs w:val="28"/>
              </w:rPr>
            </w:pPr>
          </w:p>
        </w:tc>
        <w:tc>
          <w:tcPr>
            <w:tcW w:w="1238" w:type="dxa"/>
            <w:vMerge/>
            <w:tcBorders>
              <w:top w:val="single" w:sz="4" w:space="0" w:color="000000"/>
              <w:left w:val="single" w:sz="4" w:space="0" w:color="000000"/>
              <w:bottom w:val="single" w:sz="4" w:space="0" w:color="000000"/>
              <w:right w:val="single" w:sz="4" w:space="0" w:color="000000"/>
            </w:tcBorders>
          </w:tcPr>
          <w:p w14:paraId="08CDA61D" w14:textId="77777777" w:rsidR="00411FB8" w:rsidRPr="008B61D8" w:rsidRDefault="00411FB8">
            <w:pPr>
              <w:pStyle w:val="ConsPlusNormal"/>
              <w:jc w:val="center"/>
              <w:rPr>
                <w:rFonts w:ascii="Times New Roman" w:hAnsi="Times New Roman" w:cs="Times New Roman"/>
                <w:bCs/>
                <w:color w:val="000000"/>
                <w:sz w:val="28"/>
                <w:szCs w:val="28"/>
              </w:rPr>
            </w:pPr>
          </w:p>
        </w:tc>
        <w:tc>
          <w:tcPr>
            <w:tcW w:w="2298" w:type="dxa"/>
            <w:gridSpan w:val="3"/>
            <w:vMerge/>
            <w:tcBorders>
              <w:top w:val="single" w:sz="4" w:space="0" w:color="000000"/>
              <w:left w:val="single" w:sz="4" w:space="0" w:color="000000"/>
              <w:bottom w:val="single" w:sz="4" w:space="0" w:color="000000"/>
              <w:right w:val="single" w:sz="4" w:space="0" w:color="000000"/>
            </w:tcBorders>
          </w:tcPr>
          <w:p w14:paraId="546A6E51" w14:textId="77777777" w:rsidR="00411FB8" w:rsidRPr="008B61D8" w:rsidRDefault="00411FB8">
            <w:pPr>
              <w:pStyle w:val="ConsPlusNormal"/>
              <w:jc w:val="center"/>
              <w:rPr>
                <w:rFonts w:ascii="Times New Roman" w:hAnsi="Times New Roman" w:cs="Times New Roman"/>
                <w:bCs/>
                <w:color w:val="000000"/>
                <w:sz w:val="28"/>
                <w:szCs w:val="28"/>
              </w:rPr>
            </w:pPr>
          </w:p>
        </w:tc>
        <w:tc>
          <w:tcPr>
            <w:tcW w:w="1070" w:type="dxa"/>
            <w:vMerge/>
            <w:tcBorders>
              <w:top w:val="single" w:sz="4" w:space="0" w:color="000000"/>
              <w:left w:val="single" w:sz="4" w:space="0" w:color="000000"/>
              <w:bottom w:val="single" w:sz="4" w:space="0" w:color="000000"/>
              <w:right w:val="single" w:sz="4" w:space="0" w:color="000000"/>
            </w:tcBorders>
          </w:tcPr>
          <w:p w14:paraId="1216F3B8" w14:textId="77777777" w:rsidR="00411FB8" w:rsidRPr="008B61D8" w:rsidRDefault="00411FB8">
            <w:pPr>
              <w:pStyle w:val="ConsPlusNormal"/>
              <w:jc w:val="center"/>
              <w:rPr>
                <w:rFonts w:ascii="Times New Roman" w:hAnsi="Times New Roman" w:cs="Times New Roman"/>
                <w:bCs/>
                <w:color w:val="000000"/>
                <w:sz w:val="28"/>
                <w:szCs w:val="28"/>
              </w:rPr>
            </w:pPr>
          </w:p>
        </w:tc>
        <w:tc>
          <w:tcPr>
            <w:tcW w:w="1807" w:type="dxa"/>
            <w:gridSpan w:val="2"/>
            <w:vMerge/>
            <w:tcBorders>
              <w:top w:val="single" w:sz="4" w:space="0" w:color="000000"/>
              <w:left w:val="single" w:sz="4" w:space="0" w:color="000000"/>
              <w:bottom w:val="single" w:sz="4" w:space="0" w:color="000000"/>
              <w:right w:val="single" w:sz="4" w:space="0" w:color="000000"/>
            </w:tcBorders>
          </w:tcPr>
          <w:p w14:paraId="1590889A" w14:textId="77777777" w:rsidR="00411FB8" w:rsidRPr="008B61D8" w:rsidRDefault="00411FB8">
            <w:pPr>
              <w:pStyle w:val="ConsPlusNormal"/>
              <w:jc w:val="center"/>
              <w:rPr>
                <w:rFonts w:ascii="Times New Roman" w:hAnsi="Times New Roman" w:cs="Times New Roman"/>
                <w:bCs/>
                <w:color w:val="000000"/>
                <w:sz w:val="28"/>
                <w:szCs w:val="28"/>
              </w:rPr>
            </w:pPr>
          </w:p>
        </w:tc>
        <w:tc>
          <w:tcPr>
            <w:tcW w:w="964" w:type="dxa"/>
            <w:vMerge/>
            <w:tcBorders>
              <w:top w:val="single" w:sz="4" w:space="0" w:color="000000"/>
              <w:left w:val="single" w:sz="4" w:space="0" w:color="000000"/>
              <w:bottom w:val="single" w:sz="4" w:space="0" w:color="000000"/>
              <w:right w:val="single" w:sz="4" w:space="0" w:color="000000"/>
            </w:tcBorders>
          </w:tcPr>
          <w:p w14:paraId="64D53C9B" w14:textId="77777777" w:rsidR="00411FB8" w:rsidRPr="008B61D8" w:rsidRDefault="00411FB8">
            <w:pPr>
              <w:pStyle w:val="ConsPlusNormal"/>
              <w:jc w:val="center"/>
              <w:rPr>
                <w:rFonts w:ascii="Times New Roman" w:hAnsi="Times New Roman" w:cs="Times New Roman"/>
                <w:bCs/>
                <w:color w:val="000000"/>
                <w:sz w:val="28"/>
                <w:szCs w:val="28"/>
              </w:rPr>
            </w:pPr>
          </w:p>
        </w:tc>
        <w:tc>
          <w:tcPr>
            <w:tcW w:w="1348" w:type="dxa"/>
            <w:tcBorders>
              <w:top w:val="single" w:sz="4" w:space="0" w:color="000000"/>
              <w:left w:val="single" w:sz="4" w:space="0" w:color="000000"/>
              <w:bottom w:val="single" w:sz="4" w:space="0" w:color="000000"/>
              <w:right w:val="single" w:sz="4" w:space="0" w:color="000000"/>
            </w:tcBorders>
          </w:tcPr>
          <w:p w14:paraId="6382FD25"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число</w:t>
            </w:r>
          </w:p>
        </w:tc>
        <w:tc>
          <w:tcPr>
            <w:tcW w:w="1254" w:type="dxa"/>
            <w:gridSpan w:val="2"/>
            <w:tcBorders>
              <w:top w:val="single" w:sz="4" w:space="0" w:color="000000"/>
              <w:left w:val="single" w:sz="4" w:space="0" w:color="000000"/>
              <w:bottom w:val="single" w:sz="4" w:space="0" w:color="000000"/>
              <w:right w:val="single" w:sz="4" w:space="0" w:color="000000"/>
            </w:tcBorders>
          </w:tcPr>
          <w:p w14:paraId="3336516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месяц</w:t>
            </w:r>
          </w:p>
        </w:tc>
        <w:tc>
          <w:tcPr>
            <w:tcW w:w="842" w:type="dxa"/>
            <w:tcBorders>
              <w:top w:val="single" w:sz="4" w:space="0" w:color="000000"/>
              <w:left w:val="single" w:sz="4" w:space="0" w:color="000000"/>
              <w:bottom w:val="single" w:sz="4" w:space="0" w:color="000000"/>
              <w:right w:val="single" w:sz="4" w:space="0" w:color="000000"/>
            </w:tcBorders>
          </w:tcPr>
          <w:p w14:paraId="45DEAC65"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год</w:t>
            </w:r>
          </w:p>
        </w:tc>
        <w:tc>
          <w:tcPr>
            <w:tcW w:w="2386" w:type="dxa"/>
            <w:vMerge/>
            <w:tcBorders>
              <w:top w:val="single" w:sz="4" w:space="0" w:color="000000"/>
              <w:left w:val="single" w:sz="4" w:space="0" w:color="000000"/>
              <w:bottom w:val="single" w:sz="4" w:space="0" w:color="000000"/>
              <w:right w:val="single" w:sz="4" w:space="0" w:color="000000"/>
            </w:tcBorders>
          </w:tcPr>
          <w:p w14:paraId="0A888AD1" w14:textId="77777777" w:rsidR="00411FB8" w:rsidRPr="008B61D8" w:rsidRDefault="00411FB8">
            <w:pPr>
              <w:pStyle w:val="ConsPlusNormal"/>
              <w:jc w:val="center"/>
              <w:rPr>
                <w:rFonts w:ascii="Times New Roman" w:hAnsi="Times New Roman" w:cs="Times New Roman"/>
                <w:bCs/>
                <w:color w:val="000000"/>
                <w:sz w:val="28"/>
                <w:szCs w:val="28"/>
              </w:rPr>
            </w:pPr>
          </w:p>
        </w:tc>
      </w:tr>
      <w:tr w:rsidR="00411FB8" w:rsidRPr="008B61D8" w14:paraId="4B6458A0" w14:textId="77777777">
        <w:tc>
          <w:tcPr>
            <w:tcW w:w="2769" w:type="dxa"/>
            <w:gridSpan w:val="2"/>
            <w:tcBorders>
              <w:top w:val="single" w:sz="4" w:space="0" w:color="000000"/>
              <w:left w:val="single" w:sz="4" w:space="0" w:color="000000"/>
              <w:bottom w:val="single" w:sz="4" w:space="0" w:color="000000"/>
              <w:right w:val="single" w:sz="4" w:space="0" w:color="000000"/>
            </w:tcBorders>
            <w:vAlign w:val="center"/>
          </w:tcPr>
          <w:p w14:paraId="0C8C84FB" w14:textId="77777777" w:rsidR="00411FB8" w:rsidRPr="008B61D8" w:rsidRDefault="00707E63">
            <w:pPr>
              <w:pStyle w:val="ConsPlusNormal"/>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Образование</w:t>
            </w:r>
          </w:p>
        </w:tc>
        <w:tc>
          <w:tcPr>
            <w:tcW w:w="6139" w:type="dxa"/>
            <w:gridSpan w:val="7"/>
            <w:tcBorders>
              <w:top w:val="single" w:sz="4" w:space="0" w:color="000000"/>
              <w:left w:val="single" w:sz="4" w:space="0" w:color="000000"/>
              <w:bottom w:val="single" w:sz="4" w:space="0" w:color="000000"/>
              <w:right w:val="single" w:sz="4" w:space="0" w:color="000000"/>
            </w:tcBorders>
            <w:vAlign w:val="center"/>
          </w:tcPr>
          <w:p w14:paraId="05D647BC" w14:textId="77777777" w:rsidR="00411FB8" w:rsidRPr="008B61D8" w:rsidRDefault="00411FB8">
            <w:pPr>
              <w:pStyle w:val="ConsPlusNormal"/>
              <w:rPr>
                <w:rFonts w:ascii="Times New Roman" w:hAnsi="Times New Roman" w:cs="Times New Roman"/>
                <w:bCs/>
                <w:color w:val="000000"/>
                <w:sz w:val="28"/>
                <w:szCs w:val="28"/>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088AB3C5" w14:textId="77777777" w:rsidR="00411FB8" w:rsidRPr="008B61D8" w:rsidRDefault="00411FB8">
            <w:pPr>
              <w:pStyle w:val="ConsPlusNormal"/>
              <w:rPr>
                <w:rFonts w:ascii="Times New Roman" w:hAnsi="Times New Roman" w:cs="Times New Roman"/>
                <w:bCs/>
                <w:color w:val="000000"/>
                <w:sz w:val="28"/>
                <w:szCs w:val="28"/>
              </w:rPr>
            </w:pPr>
          </w:p>
        </w:tc>
        <w:tc>
          <w:tcPr>
            <w:tcW w:w="1254" w:type="dxa"/>
            <w:gridSpan w:val="2"/>
            <w:tcBorders>
              <w:top w:val="single" w:sz="4" w:space="0" w:color="000000"/>
              <w:left w:val="single" w:sz="4" w:space="0" w:color="000000"/>
              <w:bottom w:val="single" w:sz="4" w:space="0" w:color="000000"/>
              <w:right w:val="single" w:sz="4" w:space="0" w:color="000000"/>
            </w:tcBorders>
            <w:vAlign w:val="center"/>
          </w:tcPr>
          <w:p w14:paraId="4C1F3015" w14:textId="77777777" w:rsidR="00411FB8" w:rsidRPr="008B61D8" w:rsidRDefault="00411FB8">
            <w:pPr>
              <w:pStyle w:val="ConsPlusNormal"/>
              <w:rPr>
                <w:rFonts w:ascii="Times New Roman" w:hAnsi="Times New Roman" w:cs="Times New Roman"/>
                <w:bCs/>
                <w:color w:val="000000"/>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63847336" w14:textId="77777777" w:rsidR="00411FB8" w:rsidRPr="008B61D8" w:rsidRDefault="00411FB8">
            <w:pPr>
              <w:pStyle w:val="ConsPlusNormal"/>
              <w:rPr>
                <w:rFonts w:ascii="Times New Roman" w:hAnsi="Times New Roman" w:cs="Times New Roman"/>
                <w:bCs/>
                <w:color w:val="000000"/>
                <w:sz w:val="28"/>
                <w:szCs w:val="28"/>
              </w:rPr>
            </w:pPr>
          </w:p>
        </w:tc>
        <w:tc>
          <w:tcPr>
            <w:tcW w:w="2386" w:type="dxa"/>
            <w:tcBorders>
              <w:top w:val="single" w:sz="4" w:space="0" w:color="000000"/>
              <w:left w:val="single" w:sz="4" w:space="0" w:color="000000"/>
              <w:bottom w:val="single" w:sz="4" w:space="0" w:color="000000"/>
              <w:right w:val="single" w:sz="4" w:space="0" w:color="000000"/>
            </w:tcBorders>
            <w:vAlign w:val="center"/>
          </w:tcPr>
          <w:p w14:paraId="6B44D9CC"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EA2C250" w14:textId="77777777">
        <w:tc>
          <w:tcPr>
            <w:tcW w:w="2769" w:type="dxa"/>
            <w:gridSpan w:val="2"/>
            <w:tcBorders>
              <w:top w:val="single" w:sz="4" w:space="0" w:color="000000"/>
              <w:left w:val="single" w:sz="4" w:space="0" w:color="000000"/>
              <w:bottom w:val="single" w:sz="4" w:space="0" w:color="000000"/>
              <w:right w:val="single" w:sz="4" w:space="0" w:color="000000"/>
            </w:tcBorders>
            <w:vAlign w:val="center"/>
          </w:tcPr>
          <w:p w14:paraId="63A8D328" w14:textId="77777777" w:rsidR="00411FB8" w:rsidRPr="008B61D8" w:rsidRDefault="00707E63">
            <w:pPr>
              <w:pStyle w:val="ConsPlusNormal"/>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Место работы (учебы), должность</w:t>
            </w:r>
          </w:p>
        </w:tc>
        <w:tc>
          <w:tcPr>
            <w:tcW w:w="11969" w:type="dxa"/>
            <w:gridSpan w:val="12"/>
            <w:tcBorders>
              <w:top w:val="single" w:sz="4" w:space="0" w:color="000000"/>
              <w:left w:val="single" w:sz="4" w:space="0" w:color="000000"/>
              <w:bottom w:val="single" w:sz="4" w:space="0" w:color="000000"/>
              <w:right w:val="single" w:sz="4" w:space="0" w:color="000000"/>
            </w:tcBorders>
          </w:tcPr>
          <w:p w14:paraId="5EB987FC"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15A543B2" w14:textId="77777777">
        <w:tc>
          <w:tcPr>
            <w:tcW w:w="2769" w:type="dxa"/>
            <w:gridSpan w:val="2"/>
            <w:tcBorders>
              <w:top w:val="single" w:sz="4" w:space="0" w:color="000000"/>
              <w:left w:val="single" w:sz="4" w:space="0" w:color="000000"/>
              <w:bottom w:val="single" w:sz="4" w:space="0" w:color="000000"/>
              <w:right w:val="single" w:sz="4" w:space="0" w:color="000000"/>
            </w:tcBorders>
            <w:vAlign w:val="center"/>
          </w:tcPr>
          <w:p w14:paraId="150542E5" w14:textId="77777777" w:rsidR="00411FB8" w:rsidRPr="008B61D8" w:rsidRDefault="00707E63">
            <w:pPr>
              <w:pStyle w:val="ConsPlusNormal"/>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Контактные телефоны, адрес электронной почты</w:t>
            </w:r>
          </w:p>
        </w:tc>
        <w:tc>
          <w:tcPr>
            <w:tcW w:w="11969" w:type="dxa"/>
            <w:gridSpan w:val="12"/>
            <w:tcBorders>
              <w:top w:val="single" w:sz="4" w:space="0" w:color="000000"/>
              <w:left w:val="single" w:sz="4" w:space="0" w:color="000000"/>
              <w:bottom w:val="single" w:sz="4" w:space="0" w:color="000000"/>
              <w:right w:val="single" w:sz="4" w:space="0" w:color="000000"/>
            </w:tcBorders>
          </w:tcPr>
          <w:p w14:paraId="05E3F7C7"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4E1AFA49" w14:textId="77777777">
        <w:tc>
          <w:tcPr>
            <w:tcW w:w="14738" w:type="dxa"/>
            <w:gridSpan w:val="14"/>
            <w:tcBorders>
              <w:top w:val="single" w:sz="4" w:space="0" w:color="000000"/>
              <w:left w:val="single" w:sz="4" w:space="0" w:color="000000"/>
              <w:bottom w:val="single" w:sz="4" w:space="0" w:color="000000"/>
              <w:right w:val="single" w:sz="4" w:space="0" w:color="000000"/>
            </w:tcBorders>
            <w:vAlign w:val="center"/>
          </w:tcPr>
          <w:p w14:paraId="0022B23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Организация, осуществляющая учет судейской деятельности спортивного судьи</w:t>
            </w:r>
          </w:p>
        </w:tc>
      </w:tr>
      <w:tr w:rsidR="00411FB8" w:rsidRPr="008B61D8" w14:paraId="67EAF02E" w14:textId="77777777">
        <w:tc>
          <w:tcPr>
            <w:tcW w:w="1531" w:type="dxa"/>
            <w:tcBorders>
              <w:top w:val="single" w:sz="4" w:space="0" w:color="000000"/>
              <w:left w:val="single" w:sz="4" w:space="0" w:color="000000"/>
              <w:bottom w:val="single" w:sz="4" w:space="0" w:color="000000"/>
              <w:right w:val="single" w:sz="4" w:space="0" w:color="000000"/>
            </w:tcBorders>
            <w:vAlign w:val="center"/>
          </w:tcPr>
          <w:p w14:paraId="7C009F5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w:t>
            </w:r>
          </w:p>
        </w:tc>
        <w:tc>
          <w:tcPr>
            <w:tcW w:w="3228" w:type="dxa"/>
            <w:gridSpan w:val="3"/>
            <w:tcBorders>
              <w:top w:val="single" w:sz="4" w:space="0" w:color="000000"/>
              <w:left w:val="single" w:sz="4" w:space="0" w:color="000000"/>
              <w:bottom w:val="single" w:sz="4" w:space="0" w:color="000000"/>
              <w:right w:val="single" w:sz="4" w:space="0" w:color="000000"/>
            </w:tcBorders>
            <w:vAlign w:val="center"/>
          </w:tcPr>
          <w:p w14:paraId="3EEE504F" w14:textId="77777777" w:rsidR="00411FB8" w:rsidRPr="008B61D8" w:rsidRDefault="00411FB8">
            <w:pPr>
              <w:pStyle w:val="ConsPlusNormal"/>
              <w:rPr>
                <w:rFonts w:ascii="Times New Roman" w:hAnsi="Times New Roman" w:cs="Times New Roman"/>
                <w:bCs/>
                <w:color w:val="000000"/>
                <w:sz w:val="28"/>
                <w:szCs w:val="28"/>
              </w:rPr>
            </w:pP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14:paraId="578BB00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Адрес (место нахождения)</w:t>
            </w:r>
          </w:p>
        </w:tc>
        <w:tc>
          <w:tcPr>
            <w:tcW w:w="2392" w:type="dxa"/>
            <w:gridSpan w:val="2"/>
            <w:tcBorders>
              <w:top w:val="single" w:sz="4" w:space="0" w:color="000000"/>
              <w:left w:val="single" w:sz="4" w:space="0" w:color="000000"/>
              <w:bottom w:val="single" w:sz="4" w:space="0" w:color="000000"/>
              <w:right w:val="single" w:sz="4" w:space="0" w:color="000000"/>
            </w:tcBorders>
            <w:vAlign w:val="center"/>
          </w:tcPr>
          <w:p w14:paraId="24EDDC42" w14:textId="77777777" w:rsidR="00411FB8" w:rsidRPr="008B61D8" w:rsidRDefault="00411FB8">
            <w:pPr>
              <w:pStyle w:val="ConsPlusNormal"/>
              <w:rPr>
                <w:rFonts w:ascii="Times New Roman" w:hAnsi="Times New Roman" w:cs="Times New Roman"/>
                <w:bCs/>
                <w:color w:val="000000"/>
                <w:sz w:val="28"/>
                <w:szCs w:val="28"/>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54279B4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Телефон, адрес электронной почты</w:t>
            </w:r>
          </w:p>
        </w:tc>
        <w:tc>
          <w:tcPr>
            <w:tcW w:w="3566" w:type="dxa"/>
            <w:gridSpan w:val="3"/>
            <w:tcBorders>
              <w:top w:val="single" w:sz="4" w:space="0" w:color="000000"/>
              <w:left w:val="single" w:sz="4" w:space="0" w:color="000000"/>
              <w:bottom w:val="single" w:sz="4" w:space="0" w:color="000000"/>
              <w:right w:val="single" w:sz="4" w:space="0" w:color="000000"/>
            </w:tcBorders>
            <w:vAlign w:val="center"/>
          </w:tcPr>
          <w:p w14:paraId="0E7CE1B1"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77A6392" w14:textId="77777777">
        <w:tc>
          <w:tcPr>
            <w:tcW w:w="1531" w:type="dxa"/>
            <w:vMerge w:val="restart"/>
            <w:tcBorders>
              <w:top w:val="single" w:sz="4" w:space="0" w:color="000000"/>
              <w:left w:val="single" w:sz="4" w:space="0" w:color="000000"/>
              <w:bottom w:val="single" w:sz="4" w:space="0" w:color="000000"/>
              <w:right w:val="single" w:sz="4" w:space="0" w:color="000000"/>
            </w:tcBorders>
            <w:vAlign w:val="center"/>
          </w:tcPr>
          <w:p w14:paraId="3B0D0D59"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квалификационной категории спортивного судьи</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14:paraId="7EC5D3BD"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Присвоена/подтверждена/лишена/восстановлена</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14:paraId="0658F3A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Реквизиты документа о присвоении/подтверждении/лишении/восстановлении</w:t>
            </w:r>
          </w:p>
        </w:tc>
        <w:tc>
          <w:tcPr>
            <w:tcW w:w="4149" w:type="dxa"/>
            <w:gridSpan w:val="5"/>
            <w:tcBorders>
              <w:top w:val="single" w:sz="4" w:space="0" w:color="000000"/>
              <w:left w:val="single" w:sz="4" w:space="0" w:color="000000"/>
              <w:bottom w:val="single" w:sz="4" w:space="0" w:color="000000"/>
              <w:right w:val="single" w:sz="4" w:space="0" w:color="000000"/>
            </w:tcBorders>
            <w:vAlign w:val="center"/>
          </w:tcPr>
          <w:p w14:paraId="1D87CFB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2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E378F7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Фамилия и инициалы должностного лица, подписавшего документ</w:t>
            </w:r>
          </w:p>
        </w:tc>
        <w:tc>
          <w:tcPr>
            <w:tcW w:w="3566" w:type="dxa"/>
            <w:gridSpan w:val="3"/>
            <w:tcBorders>
              <w:top w:val="single" w:sz="4" w:space="0" w:color="000000"/>
              <w:left w:val="single" w:sz="4" w:space="0" w:color="000000"/>
              <w:bottom w:val="single" w:sz="4" w:space="0" w:color="000000"/>
              <w:right w:val="single" w:sz="4" w:space="0" w:color="000000"/>
            </w:tcBorders>
            <w:vAlign w:val="center"/>
          </w:tcPr>
          <w:p w14:paraId="3487C41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Печать организации, подпись, фамилия и инициалы лица, ответственного за оформление карточки учета</w:t>
            </w:r>
          </w:p>
        </w:tc>
      </w:tr>
      <w:tr w:rsidR="00411FB8" w:rsidRPr="008B61D8" w14:paraId="1302AD1A" w14:textId="77777777">
        <w:tc>
          <w:tcPr>
            <w:tcW w:w="1531" w:type="dxa"/>
            <w:vMerge/>
            <w:tcBorders>
              <w:top w:val="single" w:sz="4" w:space="0" w:color="000000"/>
              <w:left w:val="single" w:sz="4" w:space="0" w:color="000000"/>
              <w:bottom w:val="single" w:sz="4" w:space="0" w:color="000000"/>
              <w:right w:val="single" w:sz="4" w:space="0" w:color="000000"/>
            </w:tcBorders>
          </w:tcPr>
          <w:p w14:paraId="0D4AC13E" w14:textId="77777777" w:rsidR="00411FB8" w:rsidRPr="008B61D8" w:rsidRDefault="00411FB8">
            <w:pPr>
              <w:pStyle w:val="ConsPlusNormal"/>
              <w:jc w:val="center"/>
              <w:rPr>
                <w:rFonts w:ascii="Times New Roman" w:hAnsi="Times New Roman" w:cs="Times New Roman"/>
                <w:bCs/>
                <w:color w:val="000000"/>
                <w:sz w:val="28"/>
                <w:szCs w:val="28"/>
              </w:rPr>
            </w:pPr>
          </w:p>
        </w:tc>
        <w:tc>
          <w:tcPr>
            <w:tcW w:w="1238" w:type="dxa"/>
            <w:vMerge/>
            <w:tcBorders>
              <w:top w:val="single" w:sz="4" w:space="0" w:color="000000"/>
              <w:left w:val="single" w:sz="4" w:space="0" w:color="000000"/>
              <w:bottom w:val="single" w:sz="4" w:space="0" w:color="000000"/>
              <w:right w:val="single" w:sz="4" w:space="0" w:color="000000"/>
            </w:tcBorders>
          </w:tcPr>
          <w:p w14:paraId="07E41BE7" w14:textId="77777777" w:rsidR="00411FB8" w:rsidRPr="008B61D8" w:rsidRDefault="00411FB8">
            <w:pPr>
              <w:pStyle w:val="ConsPlusNormal"/>
              <w:jc w:val="center"/>
              <w:rPr>
                <w:rFonts w:ascii="Times New Roman" w:hAnsi="Times New Roman" w:cs="Times New Roman"/>
                <w:bCs/>
                <w:color w:val="000000"/>
                <w:sz w:val="28"/>
                <w:szCs w:val="2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550F1F1E"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(число, месяц, год)</w:t>
            </w:r>
          </w:p>
        </w:tc>
        <w:tc>
          <w:tcPr>
            <w:tcW w:w="964" w:type="dxa"/>
            <w:tcBorders>
              <w:top w:val="single" w:sz="4" w:space="0" w:color="000000"/>
              <w:left w:val="single" w:sz="4" w:space="0" w:color="000000"/>
              <w:bottom w:val="single" w:sz="4" w:space="0" w:color="000000"/>
              <w:right w:val="single" w:sz="4" w:space="0" w:color="000000"/>
            </w:tcBorders>
            <w:vAlign w:val="center"/>
          </w:tcPr>
          <w:p w14:paraId="4029B69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Номер</w:t>
            </w:r>
          </w:p>
        </w:tc>
        <w:tc>
          <w:tcPr>
            <w:tcW w:w="4149" w:type="dxa"/>
            <w:gridSpan w:val="5"/>
            <w:tcBorders>
              <w:top w:val="single" w:sz="4" w:space="0" w:color="000000"/>
              <w:left w:val="single" w:sz="4" w:space="0" w:color="000000"/>
              <w:bottom w:val="single" w:sz="4" w:space="0" w:color="000000"/>
              <w:right w:val="single" w:sz="4" w:space="0" w:color="000000"/>
            </w:tcBorders>
            <w:vAlign w:val="center"/>
          </w:tcPr>
          <w:p w14:paraId="1B4D8509" w14:textId="77777777" w:rsidR="00411FB8" w:rsidRPr="008B61D8" w:rsidRDefault="00411FB8">
            <w:pPr>
              <w:pStyle w:val="ConsPlusNormal"/>
              <w:rPr>
                <w:rFonts w:ascii="Times New Roman" w:hAnsi="Times New Roman" w:cs="Times New Roman"/>
                <w:bCs/>
                <w:color w:val="000000"/>
                <w:sz w:val="28"/>
                <w:szCs w:val="28"/>
              </w:rPr>
            </w:pPr>
          </w:p>
        </w:tc>
        <w:tc>
          <w:tcPr>
            <w:tcW w:w="2264" w:type="dxa"/>
            <w:gridSpan w:val="2"/>
            <w:vMerge/>
            <w:tcBorders>
              <w:top w:val="single" w:sz="4" w:space="0" w:color="000000"/>
              <w:left w:val="single" w:sz="4" w:space="0" w:color="000000"/>
              <w:bottom w:val="single" w:sz="4" w:space="0" w:color="000000"/>
              <w:right w:val="single" w:sz="4" w:space="0" w:color="000000"/>
            </w:tcBorders>
          </w:tcPr>
          <w:p w14:paraId="07F57221" w14:textId="77777777" w:rsidR="00411FB8" w:rsidRPr="008B61D8" w:rsidRDefault="00411FB8">
            <w:pPr>
              <w:pStyle w:val="ConsPlusNormal"/>
              <w:rPr>
                <w:rFonts w:ascii="Times New Roman" w:hAnsi="Times New Roman" w:cs="Times New Roman"/>
                <w:bCs/>
                <w:color w:val="000000"/>
                <w:sz w:val="28"/>
                <w:szCs w:val="28"/>
              </w:rPr>
            </w:pPr>
          </w:p>
        </w:tc>
        <w:tc>
          <w:tcPr>
            <w:tcW w:w="3566" w:type="dxa"/>
            <w:gridSpan w:val="3"/>
            <w:tcBorders>
              <w:top w:val="single" w:sz="4" w:space="0" w:color="000000"/>
              <w:left w:val="single" w:sz="4" w:space="0" w:color="000000"/>
              <w:bottom w:val="single" w:sz="4" w:space="0" w:color="000000"/>
              <w:right w:val="single" w:sz="4" w:space="0" w:color="000000"/>
            </w:tcBorders>
          </w:tcPr>
          <w:p w14:paraId="6E2816E1"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349C9643" w14:textId="77777777">
        <w:tc>
          <w:tcPr>
            <w:tcW w:w="1531" w:type="dxa"/>
            <w:tcBorders>
              <w:top w:val="single" w:sz="4" w:space="0" w:color="000000"/>
              <w:left w:val="single" w:sz="4" w:space="0" w:color="000000"/>
              <w:bottom w:val="single" w:sz="4" w:space="0" w:color="000000"/>
              <w:right w:val="single" w:sz="4" w:space="0" w:color="000000"/>
            </w:tcBorders>
            <w:vAlign w:val="center"/>
          </w:tcPr>
          <w:p w14:paraId="68B77F8E" w14:textId="77777777" w:rsidR="00411FB8" w:rsidRPr="008B61D8" w:rsidRDefault="00411FB8">
            <w:pPr>
              <w:pStyle w:val="ConsPlusNormal"/>
              <w:rPr>
                <w:rFonts w:ascii="Times New Roman" w:hAnsi="Times New Roman" w:cs="Times New Roman"/>
                <w:bCs/>
                <w:color w:val="000000"/>
                <w:sz w:val="28"/>
                <w:szCs w:val="28"/>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2A564DE" w14:textId="77777777" w:rsidR="00411FB8" w:rsidRPr="008B61D8" w:rsidRDefault="00411FB8">
            <w:pPr>
              <w:pStyle w:val="ConsPlusNormal"/>
              <w:rPr>
                <w:rFonts w:ascii="Times New Roman" w:hAnsi="Times New Roman" w:cs="Times New Roman"/>
                <w:bCs/>
                <w:color w:val="000000"/>
                <w:sz w:val="28"/>
                <w:szCs w:val="2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7E1B8345" w14:textId="77777777" w:rsidR="00411FB8" w:rsidRPr="008B61D8" w:rsidRDefault="00411FB8">
            <w:pPr>
              <w:pStyle w:val="ConsPlusNormal"/>
              <w:rPr>
                <w:rFonts w:ascii="Times New Roman" w:hAnsi="Times New Roman" w:cs="Times New Roman"/>
                <w:bCs/>
                <w:color w:val="000000"/>
                <w:sz w:val="28"/>
                <w:szCs w:val="28"/>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087DA1E" w14:textId="77777777" w:rsidR="00411FB8" w:rsidRPr="008B61D8" w:rsidRDefault="00411FB8">
            <w:pPr>
              <w:pStyle w:val="ConsPlusNormal"/>
              <w:rPr>
                <w:rFonts w:ascii="Times New Roman" w:hAnsi="Times New Roman" w:cs="Times New Roman"/>
                <w:bCs/>
                <w:color w:val="000000"/>
                <w:sz w:val="28"/>
                <w:szCs w:val="28"/>
              </w:rPr>
            </w:pPr>
          </w:p>
        </w:tc>
        <w:tc>
          <w:tcPr>
            <w:tcW w:w="4149" w:type="dxa"/>
            <w:gridSpan w:val="5"/>
            <w:tcBorders>
              <w:top w:val="single" w:sz="4" w:space="0" w:color="000000"/>
              <w:left w:val="single" w:sz="4" w:space="0" w:color="000000"/>
              <w:bottom w:val="single" w:sz="4" w:space="0" w:color="000000"/>
              <w:right w:val="single" w:sz="4" w:space="0" w:color="000000"/>
            </w:tcBorders>
            <w:vAlign w:val="center"/>
          </w:tcPr>
          <w:p w14:paraId="76C761AC" w14:textId="77777777" w:rsidR="00411FB8" w:rsidRPr="008B61D8" w:rsidRDefault="00411FB8">
            <w:pPr>
              <w:pStyle w:val="ConsPlusNormal"/>
              <w:rPr>
                <w:rFonts w:ascii="Times New Roman" w:hAnsi="Times New Roman" w:cs="Times New Roman"/>
                <w:bCs/>
                <w:color w:val="000000"/>
                <w:sz w:val="28"/>
                <w:szCs w:val="28"/>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59FB0D34" w14:textId="77777777" w:rsidR="00411FB8" w:rsidRPr="008B61D8" w:rsidRDefault="00411FB8">
            <w:pPr>
              <w:pStyle w:val="ConsPlusNormal"/>
              <w:rPr>
                <w:rFonts w:ascii="Times New Roman" w:hAnsi="Times New Roman" w:cs="Times New Roman"/>
                <w:bCs/>
                <w:color w:val="000000"/>
                <w:sz w:val="28"/>
                <w:szCs w:val="28"/>
              </w:rPr>
            </w:pPr>
          </w:p>
        </w:tc>
        <w:tc>
          <w:tcPr>
            <w:tcW w:w="3566" w:type="dxa"/>
            <w:gridSpan w:val="3"/>
            <w:tcBorders>
              <w:top w:val="single" w:sz="4" w:space="0" w:color="000000"/>
              <w:left w:val="single" w:sz="4" w:space="0" w:color="000000"/>
              <w:bottom w:val="single" w:sz="4" w:space="0" w:color="000000"/>
              <w:right w:val="single" w:sz="4" w:space="0" w:color="000000"/>
            </w:tcBorders>
            <w:vAlign w:val="center"/>
          </w:tcPr>
          <w:p w14:paraId="0F3663BA" w14:textId="77777777" w:rsidR="00411FB8" w:rsidRPr="008B61D8" w:rsidRDefault="00411FB8">
            <w:pPr>
              <w:pStyle w:val="ConsPlusNormal"/>
              <w:rPr>
                <w:rFonts w:ascii="Times New Roman" w:hAnsi="Times New Roman" w:cs="Times New Roman"/>
                <w:bCs/>
                <w:color w:val="000000"/>
                <w:sz w:val="28"/>
                <w:szCs w:val="28"/>
              </w:rPr>
            </w:pPr>
          </w:p>
        </w:tc>
      </w:tr>
    </w:tbl>
    <w:p w14:paraId="763D4AF3"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2871387A" w14:textId="77777777" w:rsidR="00411FB8" w:rsidRPr="008B61D8" w:rsidRDefault="00411FB8">
      <w:pPr>
        <w:pStyle w:val="ConsPlusNormal"/>
        <w:jc w:val="center"/>
        <w:rPr>
          <w:rFonts w:ascii="Times New Roman" w:hAnsi="Times New Roman" w:cs="Times New Roman"/>
          <w:bCs/>
          <w:color w:val="000000"/>
          <w:sz w:val="28"/>
          <w:szCs w:val="28"/>
        </w:rPr>
      </w:pPr>
    </w:p>
    <w:p w14:paraId="27EA080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ТЕОРЕТИЧЕСКАЯ ПОДГОТОВКА, ВЫПОЛНЕНИЕ ТЕСТОВ ПО ФИЗИЧЕСКОЙ</w:t>
      </w:r>
    </w:p>
    <w:p w14:paraId="584353F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ПОДГОТОВКЕ, СДАЧА КВАЛИФИКАЦИОННОГО ЗАЧЕТА (ЭКЗАМЕНА)</w:t>
      </w:r>
    </w:p>
    <w:p w14:paraId="29F990B0"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7643D9F" w14:textId="77777777" w:rsidR="00411FB8" w:rsidRPr="008B61D8" w:rsidRDefault="00411FB8">
      <w:pPr>
        <w:rPr>
          <w:rFonts w:eastAsia="Liberation Serif"/>
          <w:bCs/>
          <w:color w:val="000000"/>
          <w:kern w:val="2"/>
          <w:sz w:val="28"/>
          <w:szCs w:val="28"/>
          <w:lang w:eastAsia="hi-IN"/>
        </w:rPr>
      </w:pPr>
    </w:p>
    <w:tbl>
      <w:tblPr>
        <w:tblW w:w="17827" w:type="dxa"/>
        <w:tblInd w:w="29" w:type="dxa"/>
        <w:tblCellMar>
          <w:top w:w="102" w:type="dxa"/>
          <w:left w:w="62" w:type="dxa"/>
          <w:bottom w:w="102" w:type="dxa"/>
          <w:right w:w="62" w:type="dxa"/>
        </w:tblCellMar>
        <w:tblLook w:val="04A0" w:firstRow="1" w:lastRow="0" w:firstColumn="1" w:lastColumn="0" w:noHBand="0" w:noVBand="1"/>
      </w:tblPr>
      <w:tblGrid>
        <w:gridCol w:w="982"/>
        <w:gridCol w:w="1501"/>
        <w:gridCol w:w="1007"/>
        <w:gridCol w:w="982"/>
        <w:gridCol w:w="1501"/>
        <w:gridCol w:w="982"/>
        <w:gridCol w:w="1331"/>
        <w:gridCol w:w="1007"/>
        <w:gridCol w:w="1163"/>
        <w:gridCol w:w="1701"/>
        <w:gridCol w:w="1843"/>
        <w:gridCol w:w="1417"/>
        <w:gridCol w:w="2410"/>
      </w:tblGrid>
      <w:tr w:rsidR="00411FB8" w:rsidRPr="008B61D8" w14:paraId="298E66CC" w14:textId="77777777" w:rsidTr="00CC063C">
        <w:tc>
          <w:tcPr>
            <w:tcW w:w="5973" w:type="dxa"/>
            <w:gridSpan w:val="5"/>
            <w:tcBorders>
              <w:top w:val="single" w:sz="4" w:space="0" w:color="000000"/>
              <w:left w:val="single" w:sz="4" w:space="0" w:color="000000"/>
              <w:bottom w:val="single" w:sz="4" w:space="0" w:color="000000"/>
              <w:right w:val="single" w:sz="4" w:space="0" w:color="000000"/>
            </w:tcBorders>
            <w:vAlign w:val="center"/>
          </w:tcPr>
          <w:p w14:paraId="207EE2F5" w14:textId="71A5C8A0"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частие в теоретической подготовке в качестве</w:t>
            </w:r>
          </w:p>
        </w:tc>
        <w:tc>
          <w:tcPr>
            <w:tcW w:w="33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ED58F1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Сдача квалификационного зачета (экзамена)</w:t>
            </w:r>
          </w:p>
        </w:tc>
        <w:tc>
          <w:tcPr>
            <w:tcW w:w="6124"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1E061FE" w14:textId="77777777" w:rsidR="00411FB8" w:rsidRPr="008B61D8" w:rsidRDefault="00707E63">
            <w:pPr>
              <w:pStyle w:val="ConsPlusNormal"/>
              <w:tabs>
                <w:tab w:val="left" w:pos="3340"/>
                <w:tab w:val="left" w:pos="4760"/>
              </w:tabs>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Выполнение тестов по физической подготовке</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81C1CE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Проводящая организация, дата внесения записи, подпись, фамилия и инициалы лица, ответственного за оформление карточки учета</w:t>
            </w:r>
          </w:p>
        </w:tc>
      </w:tr>
      <w:tr w:rsidR="00411FB8" w:rsidRPr="008B61D8" w14:paraId="777D7851" w14:textId="77777777" w:rsidTr="00CC063C">
        <w:tc>
          <w:tcPr>
            <w:tcW w:w="3490" w:type="dxa"/>
            <w:gridSpan w:val="3"/>
            <w:tcBorders>
              <w:top w:val="single" w:sz="4" w:space="0" w:color="000000"/>
              <w:left w:val="single" w:sz="4" w:space="0" w:color="000000"/>
              <w:bottom w:val="single" w:sz="4" w:space="0" w:color="000000"/>
              <w:right w:val="single" w:sz="4" w:space="0" w:color="000000"/>
            </w:tcBorders>
            <w:vAlign w:val="center"/>
          </w:tcPr>
          <w:p w14:paraId="570A6A8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Лектора</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14:paraId="45A50B9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Участника</w:t>
            </w:r>
          </w:p>
        </w:tc>
        <w:tc>
          <w:tcPr>
            <w:tcW w:w="3320" w:type="dxa"/>
            <w:gridSpan w:val="3"/>
            <w:vMerge/>
            <w:tcBorders>
              <w:top w:val="single" w:sz="4" w:space="0" w:color="000000"/>
              <w:left w:val="single" w:sz="4" w:space="0" w:color="000000"/>
              <w:bottom w:val="single" w:sz="4" w:space="0" w:color="000000"/>
              <w:right w:val="single" w:sz="4" w:space="0" w:color="000000"/>
            </w:tcBorders>
          </w:tcPr>
          <w:p w14:paraId="67BA7E30" w14:textId="77777777" w:rsidR="00411FB8" w:rsidRPr="008B61D8" w:rsidRDefault="00411FB8">
            <w:pPr>
              <w:pStyle w:val="ConsPlusNormal"/>
              <w:jc w:val="center"/>
              <w:rPr>
                <w:rFonts w:ascii="Times New Roman" w:hAnsi="Times New Roman" w:cs="Times New Roman"/>
                <w:bCs/>
                <w:color w:val="000000"/>
                <w:sz w:val="28"/>
                <w:szCs w:val="28"/>
              </w:rPr>
            </w:pPr>
          </w:p>
        </w:tc>
        <w:tc>
          <w:tcPr>
            <w:tcW w:w="6124" w:type="dxa"/>
            <w:gridSpan w:val="4"/>
            <w:vMerge/>
            <w:tcBorders>
              <w:top w:val="single" w:sz="4" w:space="0" w:color="000000"/>
              <w:left w:val="single" w:sz="4" w:space="0" w:color="000000"/>
              <w:bottom w:val="single" w:sz="4" w:space="0" w:color="000000"/>
              <w:right w:val="single" w:sz="4" w:space="0" w:color="000000"/>
            </w:tcBorders>
          </w:tcPr>
          <w:p w14:paraId="7887EB93" w14:textId="77777777" w:rsidR="00411FB8" w:rsidRPr="008B61D8" w:rsidRDefault="00411FB8">
            <w:pPr>
              <w:pStyle w:val="ConsPlusNormal"/>
              <w:jc w:val="center"/>
              <w:rPr>
                <w:rFonts w:ascii="Times New Roman" w:hAnsi="Times New Roman" w:cs="Times New Roman"/>
                <w:bCs/>
                <w:color w:val="000000"/>
                <w:sz w:val="28"/>
                <w:szCs w:val="28"/>
              </w:rPr>
            </w:pPr>
          </w:p>
        </w:tc>
        <w:tc>
          <w:tcPr>
            <w:tcW w:w="2410" w:type="dxa"/>
            <w:vMerge/>
            <w:tcBorders>
              <w:top w:val="single" w:sz="4" w:space="0" w:color="000000"/>
              <w:left w:val="single" w:sz="4" w:space="0" w:color="000000"/>
              <w:bottom w:val="single" w:sz="4" w:space="0" w:color="000000"/>
              <w:right w:val="single" w:sz="4" w:space="0" w:color="000000"/>
            </w:tcBorders>
          </w:tcPr>
          <w:p w14:paraId="11655513" w14:textId="77777777" w:rsidR="00411FB8" w:rsidRPr="008B61D8" w:rsidRDefault="00411FB8">
            <w:pPr>
              <w:pStyle w:val="ConsPlusNormal"/>
              <w:jc w:val="center"/>
              <w:rPr>
                <w:rFonts w:ascii="Times New Roman" w:hAnsi="Times New Roman" w:cs="Times New Roman"/>
                <w:bCs/>
                <w:color w:val="000000"/>
                <w:sz w:val="28"/>
                <w:szCs w:val="28"/>
              </w:rPr>
            </w:pPr>
          </w:p>
        </w:tc>
      </w:tr>
      <w:tr w:rsidR="00411FB8" w:rsidRPr="008B61D8" w14:paraId="5D6E025B" w14:textId="77777777" w:rsidTr="00CC063C">
        <w:tc>
          <w:tcPr>
            <w:tcW w:w="982" w:type="dxa"/>
            <w:tcBorders>
              <w:top w:val="single" w:sz="4" w:space="0" w:color="000000"/>
              <w:left w:val="single" w:sz="4" w:space="0" w:color="000000"/>
              <w:bottom w:val="single" w:sz="4" w:space="0" w:color="000000"/>
              <w:right w:val="single" w:sz="4" w:space="0" w:color="000000"/>
            </w:tcBorders>
            <w:vAlign w:val="center"/>
          </w:tcPr>
          <w:p w14:paraId="237DA10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(число, месяц, год)</w:t>
            </w:r>
          </w:p>
        </w:tc>
        <w:tc>
          <w:tcPr>
            <w:tcW w:w="1501" w:type="dxa"/>
            <w:tcBorders>
              <w:top w:val="single" w:sz="4" w:space="0" w:color="000000"/>
              <w:left w:val="single" w:sz="4" w:space="0" w:color="000000"/>
              <w:bottom w:val="single" w:sz="4" w:space="0" w:color="000000"/>
              <w:right w:val="single" w:sz="4" w:space="0" w:color="000000"/>
            </w:tcBorders>
            <w:vAlign w:val="center"/>
          </w:tcPr>
          <w:p w14:paraId="25976F1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Место проведения (адрес)</w:t>
            </w:r>
          </w:p>
        </w:tc>
        <w:tc>
          <w:tcPr>
            <w:tcW w:w="1007" w:type="dxa"/>
            <w:tcBorders>
              <w:top w:val="single" w:sz="4" w:space="0" w:color="000000"/>
              <w:left w:val="single" w:sz="4" w:space="0" w:color="000000"/>
              <w:bottom w:val="single" w:sz="4" w:space="0" w:color="000000"/>
              <w:right w:val="single" w:sz="4" w:space="0" w:color="000000"/>
            </w:tcBorders>
            <w:vAlign w:val="center"/>
          </w:tcPr>
          <w:p w14:paraId="3D8CE419"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Оценка</w:t>
            </w:r>
          </w:p>
        </w:tc>
        <w:tc>
          <w:tcPr>
            <w:tcW w:w="982" w:type="dxa"/>
            <w:tcBorders>
              <w:top w:val="single" w:sz="4" w:space="0" w:color="000000"/>
              <w:left w:val="single" w:sz="4" w:space="0" w:color="000000"/>
              <w:bottom w:val="single" w:sz="4" w:space="0" w:color="000000"/>
              <w:right w:val="single" w:sz="4" w:space="0" w:color="000000"/>
            </w:tcBorders>
            <w:vAlign w:val="center"/>
          </w:tcPr>
          <w:p w14:paraId="611775C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(число, месяц, год)</w:t>
            </w:r>
          </w:p>
        </w:tc>
        <w:tc>
          <w:tcPr>
            <w:tcW w:w="1501" w:type="dxa"/>
            <w:tcBorders>
              <w:top w:val="single" w:sz="4" w:space="0" w:color="000000"/>
              <w:left w:val="single" w:sz="4" w:space="0" w:color="000000"/>
              <w:bottom w:val="single" w:sz="4" w:space="0" w:color="000000"/>
              <w:right w:val="single" w:sz="4" w:space="0" w:color="000000"/>
            </w:tcBorders>
            <w:vAlign w:val="center"/>
          </w:tcPr>
          <w:p w14:paraId="5C0D9C25"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Место проведения (адрес)</w:t>
            </w:r>
          </w:p>
        </w:tc>
        <w:tc>
          <w:tcPr>
            <w:tcW w:w="982" w:type="dxa"/>
            <w:tcBorders>
              <w:top w:val="single" w:sz="4" w:space="0" w:color="000000"/>
              <w:left w:val="single" w:sz="4" w:space="0" w:color="000000"/>
              <w:bottom w:val="single" w:sz="4" w:space="0" w:color="000000"/>
              <w:right w:val="single" w:sz="4" w:space="0" w:color="000000"/>
            </w:tcBorders>
            <w:vAlign w:val="center"/>
          </w:tcPr>
          <w:p w14:paraId="112C1D4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(число, месяц, год)</w:t>
            </w:r>
          </w:p>
        </w:tc>
        <w:tc>
          <w:tcPr>
            <w:tcW w:w="1331" w:type="dxa"/>
            <w:tcBorders>
              <w:top w:val="single" w:sz="4" w:space="0" w:color="000000"/>
              <w:left w:val="single" w:sz="4" w:space="0" w:color="000000"/>
              <w:bottom w:val="single" w:sz="4" w:space="0" w:color="000000"/>
              <w:right w:val="single" w:sz="4" w:space="0" w:color="000000"/>
            </w:tcBorders>
            <w:vAlign w:val="center"/>
          </w:tcPr>
          <w:p w14:paraId="646BB42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протокола</w:t>
            </w:r>
          </w:p>
        </w:tc>
        <w:tc>
          <w:tcPr>
            <w:tcW w:w="1007" w:type="dxa"/>
            <w:tcBorders>
              <w:top w:val="single" w:sz="4" w:space="0" w:color="000000"/>
              <w:left w:val="single" w:sz="4" w:space="0" w:color="000000"/>
              <w:bottom w:val="single" w:sz="4" w:space="0" w:color="000000"/>
              <w:right w:val="single" w:sz="4" w:space="0" w:color="000000"/>
            </w:tcBorders>
            <w:vAlign w:val="center"/>
          </w:tcPr>
          <w:p w14:paraId="12EA74E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Оценка</w:t>
            </w:r>
          </w:p>
        </w:tc>
        <w:tc>
          <w:tcPr>
            <w:tcW w:w="1163" w:type="dxa"/>
            <w:tcBorders>
              <w:top w:val="single" w:sz="4" w:space="0" w:color="000000"/>
              <w:left w:val="single" w:sz="4" w:space="0" w:color="000000"/>
              <w:bottom w:val="single" w:sz="4" w:space="0" w:color="000000"/>
              <w:right w:val="single" w:sz="4" w:space="0" w:color="000000"/>
            </w:tcBorders>
            <w:vAlign w:val="center"/>
          </w:tcPr>
          <w:p w14:paraId="4793F27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(число, месяц, год)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11C8FD8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Место проведения (адрес)</w:t>
            </w:r>
          </w:p>
        </w:tc>
        <w:tc>
          <w:tcPr>
            <w:tcW w:w="1843" w:type="dxa"/>
            <w:tcBorders>
              <w:top w:val="single" w:sz="4" w:space="0" w:color="000000"/>
              <w:left w:val="single" w:sz="4" w:space="0" w:color="000000"/>
              <w:bottom w:val="single" w:sz="4" w:space="0" w:color="000000"/>
              <w:right w:val="single" w:sz="4" w:space="0" w:color="000000"/>
            </w:tcBorders>
            <w:vAlign w:val="center"/>
          </w:tcPr>
          <w:p w14:paraId="66B2A5B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Должность спортивного судьи, наименование теста, результат</w:t>
            </w:r>
          </w:p>
        </w:tc>
        <w:tc>
          <w:tcPr>
            <w:tcW w:w="1417" w:type="dxa"/>
            <w:tcBorders>
              <w:top w:val="single" w:sz="4" w:space="0" w:color="000000"/>
              <w:left w:val="single" w:sz="4" w:space="0" w:color="000000"/>
              <w:bottom w:val="single" w:sz="4" w:space="0" w:color="000000"/>
              <w:right w:val="single" w:sz="4" w:space="0" w:color="000000"/>
            </w:tcBorders>
            <w:vAlign w:val="center"/>
          </w:tcPr>
          <w:p w14:paraId="6E8B50FD"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Оценка</w:t>
            </w:r>
          </w:p>
        </w:tc>
        <w:tc>
          <w:tcPr>
            <w:tcW w:w="2410" w:type="dxa"/>
            <w:vMerge/>
            <w:tcBorders>
              <w:top w:val="single" w:sz="4" w:space="0" w:color="000000"/>
              <w:left w:val="single" w:sz="4" w:space="0" w:color="000000"/>
              <w:bottom w:val="single" w:sz="4" w:space="0" w:color="000000"/>
              <w:right w:val="single" w:sz="4" w:space="0" w:color="000000"/>
            </w:tcBorders>
          </w:tcPr>
          <w:p w14:paraId="71AEE402" w14:textId="77777777" w:rsidR="00411FB8" w:rsidRPr="008B61D8" w:rsidRDefault="00411FB8">
            <w:pPr>
              <w:pStyle w:val="ConsPlusNormal"/>
              <w:jc w:val="center"/>
              <w:rPr>
                <w:rFonts w:ascii="Times New Roman" w:hAnsi="Times New Roman" w:cs="Times New Roman"/>
                <w:bCs/>
                <w:color w:val="000000"/>
                <w:sz w:val="28"/>
                <w:szCs w:val="28"/>
              </w:rPr>
            </w:pPr>
          </w:p>
        </w:tc>
      </w:tr>
      <w:tr w:rsidR="00411FB8" w:rsidRPr="008B61D8" w14:paraId="62F6CD34" w14:textId="77777777" w:rsidTr="00CC063C">
        <w:tc>
          <w:tcPr>
            <w:tcW w:w="982" w:type="dxa"/>
            <w:vMerge w:val="restart"/>
            <w:tcBorders>
              <w:top w:val="single" w:sz="4" w:space="0" w:color="000000"/>
              <w:left w:val="single" w:sz="4" w:space="0" w:color="000000"/>
              <w:bottom w:val="single" w:sz="4" w:space="0" w:color="000000"/>
              <w:right w:val="single" w:sz="4" w:space="0" w:color="000000"/>
            </w:tcBorders>
          </w:tcPr>
          <w:p w14:paraId="4EB499B8"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tcPr>
          <w:p w14:paraId="017A0702"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tcPr>
          <w:p w14:paraId="416B7F10"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val="restart"/>
            <w:tcBorders>
              <w:top w:val="single" w:sz="4" w:space="0" w:color="000000"/>
              <w:left w:val="single" w:sz="4" w:space="0" w:color="000000"/>
              <w:bottom w:val="single" w:sz="4" w:space="0" w:color="000000"/>
              <w:right w:val="single" w:sz="4" w:space="0" w:color="000000"/>
            </w:tcBorders>
          </w:tcPr>
          <w:p w14:paraId="53F67083"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tcPr>
          <w:p w14:paraId="304745E1"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val="restart"/>
            <w:tcBorders>
              <w:top w:val="single" w:sz="4" w:space="0" w:color="000000"/>
              <w:left w:val="single" w:sz="4" w:space="0" w:color="000000"/>
              <w:bottom w:val="single" w:sz="4" w:space="0" w:color="000000"/>
              <w:right w:val="single" w:sz="4" w:space="0" w:color="000000"/>
            </w:tcBorders>
          </w:tcPr>
          <w:p w14:paraId="39509EFB"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val="restart"/>
            <w:tcBorders>
              <w:top w:val="single" w:sz="4" w:space="0" w:color="000000"/>
              <w:left w:val="single" w:sz="4" w:space="0" w:color="000000"/>
              <w:bottom w:val="single" w:sz="4" w:space="0" w:color="000000"/>
              <w:right w:val="single" w:sz="4" w:space="0" w:color="000000"/>
            </w:tcBorders>
          </w:tcPr>
          <w:p w14:paraId="64EFDFA5"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tcPr>
          <w:p w14:paraId="61639C53"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val="restart"/>
            <w:tcBorders>
              <w:top w:val="single" w:sz="4" w:space="0" w:color="000000"/>
              <w:left w:val="single" w:sz="4" w:space="0" w:color="000000"/>
              <w:bottom w:val="single" w:sz="4" w:space="0" w:color="000000"/>
              <w:right w:val="single" w:sz="4" w:space="0" w:color="000000"/>
            </w:tcBorders>
          </w:tcPr>
          <w:p w14:paraId="4570FEC2"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AEA33D1"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25D29C83"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val="restart"/>
            <w:tcBorders>
              <w:top w:val="single" w:sz="4" w:space="0" w:color="000000"/>
              <w:left w:val="single" w:sz="4" w:space="0" w:color="000000"/>
              <w:bottom w:val="single" w:sz="4" w:space="0" w:color="000000"/>
              <w:right w:val="single" w:sz="4" w:space="0" w:color="000000"/>
            </w:tcBorders>
          </w:tcPr>
          <w:p w14:paraId="1BCB214A"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5AC8C33C"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9A62024"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301A8C70"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058A8187"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D97CD8B"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33B51B7F"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45ECB459"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24CF92AD"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4A3AB03E"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4888199B"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284B3C68"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6959273D"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1C43379D"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59B93D74"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3277668E"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41FB09CB"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652BD4A6"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5D89E0C2"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0D80675E"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120A426A"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2EA29801"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2EAE1A62"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6836E808"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1D707138"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7DB443E9"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079E484B"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5E482875"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1144E7B9"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1B7A682B"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36FAF11"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2DA4F4CD"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2C5038F0"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1CA50836"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0238BBDD"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558BC242"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6DA847ED"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6BDC39CB"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7AA213C2"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36DCF2C9"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555AE5DB"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1B30DE6C"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3CD1A33C"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51701202"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79477B0D"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7E9BFEEE"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418FF5E9"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4AD9B274"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1C9FD892"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3B441701"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3E336385"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547DBD35"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76D07690"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36616A20"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5231122F"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3F9376A2"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173AEB5D"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4A63FF57"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CA03A45"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7B11B989"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7207C30A"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ED243A8"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537A4298"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1459B4C3"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507853C3"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33323F26"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9AD7072"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7DBF7E82"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36652ACD"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6227D1C3"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2CA71722"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212F3F68"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AC0EB2D" w14:textId="77777777" w:rsidTr="00CC063C">
        <w:tc>
          <w:tcPr>
            <w:tcW w:w="982" w:type="dxa"/>
            <w:vMerge/>
            <w:tcBorders>
              <w:top w:val="single" w:sz="4" w:space="0" w:color="000000"/>
              <w:left w:val="single" w:sz="4" w:space="0" w:color="000000"/>
              <w:bottom w:val="single" w:sz="4" w:space="0" w:color="000000"/>
              <w:right w:val="single" w:sz="4" w:space="0" w:color="000000"/>
            </w:tcBorders>
          </w:tcPr>
          <w:p w14:paraId="19E83978"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7CF1603F"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53063ECE"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31A450A9"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07B7257C" w14:textId="77777777" w:rsidR="00411FB8" w:rsidRPr="008B61D8" w:rsidRDefault="00411FB8">
            <w:pPr>
              <w:pStyle w:val="ConsPlusNormal"/>
              <w:rPr>
                <w:rFonts w:ascii="Times New Roman" w:hAnsi="Times New Roman" w:cs="Times New Roman"/>
                <w:bCs/>
                <w:color w:val="000000"/>
                <w:sz w:val="28"/>
                <w:szCs w:val="28"/>
              </w:rPr>
            </w:pPr>
          </w:p>
        </w:tc>
        <w:tc>
          <w:tcPr>
            <w:tcW w:w="982" w:type="dxa"/>
            <w:vMerge/>
            <w:tcBorders>
              <w:top w:val="single" w:sz="4" w:space="0" w:color="000000"/>
              <w:left w:val="single" w:sz="4" w:space="0" w:color="000000"/>
              <w:bottom w:val="single" w:sz="4" w:space="0" w:color="000000"/>
              <w:right w:val="single" w:sz="4" w:space="0" w:color="000000"/>
            </w:tcBorders>
          </w:tcPr>
          <w:p w14:paraId="1825C178" w14:textId="77777777" w:rsidR="00411FB8" w:rsidRPr="008B61D8" w:rsidRDefault="00411FB8">
            <w:pPr>
              <w:pStyle w:val="ConsPlusNormal"/>
              <w:rPr>
                <w:rFonts w:ascii="Times New Roman" w:hAnsi="Times New Roman" w:cs="Times New Roman"/>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tcPr>
          <w:p w14:paraId="7B7BCDA4"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578CFD7E" w14:textId="77777777" w:rsidR="00411FB8" w:rsidRPr="008B61D8" w:rsidRDefault="00411FB8">
            <w:pPr>
              <w:pStyle w:val="ConsPlusNormal"/>
              <w:rPr>
                <w:rFonts w:ascii="Times New Roman" w:hAnsi="Times New Roman" w:cs="Times New Roman"/>
                <w:bCs/>
                <w:color w:val="000000"/>
                <w:sz w:val="28"/>
                <w:szCs w:val="28"/>
              </w:rPr>
            </w:pPr>
          </w:p>
        </w:tc>
        <w:tc>
          <w:tcPr>
            <w:tcW w:w="1163" w:type="dxa"/>
            <w:vMerge/>
            <w:tcBorders>
              <w:top w:val="single" w:sz="4" w:space="0" w:color="000000"/>
              <w:left w:val="single" w:sz="4" w:space="0" w:color="000000"/>
              <w:bottom w:val="single" w:sz="4" w:space="0" w:color="000000"/>
              <w:right w:val="single" w:sz="4" w:space="0" w:color="000000"/>
            </w:tcBorders>
          </w:tcPr>
          <w:p w14:paraId="56E5C0C9" w14:textId="77777777" w:rsidR="00411FB8" w:rsidRPr="008B61D8" w:rsidRDefault="00411FB8">
            <w:pPr>
              <w:pStyle w:val="ConsPlusNormal"/>
              <w:rPr>
                <w:rFonts w:ascii="Times New Roman" w:hAnsi="Times New Roman" w:cs="Times New Roman"/>
                <w:bCs/>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Pr>
          <w:p w14:paraId="4721BC15" w14:textId="77777777" w:rsidR="00411FB8" w:rsidRPr="008B61D8" w:rsidRDefault="00411FB8">
            <w:pPr>
              <w:pStyle w:val="ConsPlusNormal"/>
              <w:rPr>
                <w:rFonts w:ascii="Times New Roman" w:hAnsi="Times New Roman" w:cs="Times New Roman"/>
                <w:bCs/>
                <w:color w:val="000000"/>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14:paraId="74393C08" w14:textId="77777777" w:rsidR="00411FB8" w:rsidRPr="008B61D8" w:rsidRDefault="00411FB8">
            <w:pPr>
              <w:pStyle w:val="ConsPlusNormal"/>
              <w:rPr>
                <w:rFonts w:ascii="Times New Roman" w:hAnsi="Times New Roman" w:cs="Times New Roman"/>
                <w:bCs/>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52C0E6E8" w14:textId="77777777" w:rsidR="00411FB8" w:rsidRPr="008B61D8" w:rsidRDefault="00411FB8">
            <w:pPr>
              <w:pStyle w:val="ConsPlusNormal"/>
              <w:rPr>
                <w:rFonts w:ascii="Times New Roman" w:hAnsi="Times New Roman" w:cs="Times New Roman"/>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4D67309E" w14:textId="77777777" w:rsidR="00411FB8" w:rsidRPr="008B61D8" w:rsidRDefault="00411FB8">
            <w:pPr>
              <w:pStyle w:val="ConsPlusNormal"/>
              <w:rPr>
                <w:rFonts w:ascii="Times New Roman" w:hAnsi="Times New Roman" w:cs="Times New Roman"/>
                <w:bCs/>
                <w:color w:val="000000"/>
                <w:sz w:val="28"/>
                <w:szCs w:val="28"/>
              </w:rPr>
            </w:pPr>
          </w:p>
        </w:tc>
      </w:tr>
    </w:tbl>
    <w:p w14:paraId="147AEC03" w14:textId="77777777" w:rsidR="00411FB8" w:rsidRPr="008B61D8" w:rsidRDefault="00411FB8">
      <w:pPr>
        <w:rPr>
          <w:rFonts w:eastAsia="Liberation Serif"/>
          <w:bCs/>
          <w:color w:val="000000"/>
          <w:kern w:val="2"/>
          <w:sz w:val="28"/>
          <w:szCs w:val="28"/>
          <w:lang w:eastAsia="hi-IN"/>
        </w:rPr>
      </w:pPr>
    </w:p>
    <w:p w14:paraId="4ABCF2E6" w14:textId="77777777" w:rsidR="00411FB8" w:rsidRPr="008B61D8" w:rsidRDefault="00411FB8">
      <w:pPr>
        <w:rPr>
          <w:rFonts w:eastAsia="Liberation Serif"/>
          <w:bCs/>
          <w:color w:val="000000"/>
          <w:kern w:val="2"/>
          <w:sz w:val="28"/>
          <w:szCs w:val="28"/>
          <w:lang w:eastAsia="hi-IN"/>
        </w:rPr>
      </w:pPr>
    </w:p>
    <w:p w14:paraId="4DBF4A27" w14:textId="77777777" w:rsidR="00411FB8" w:rsidRPr="008B61D8" w:rsidRDefault="00411FB8">
      <w:pPr>
        <w:rPr>
          <w:rFonts w:eastAsia="Liberation Serif"/>
          <w:bCs/>
          <w:color w:val="000000"/>
          <w:kern w:val="2"/>
          <w:sz w:val="28"/>
          <w:szCs w:val="28"/>
          <w:lang w:eastAsia="hi-IN"/>
        </w:rPr>
      </w:pPr>
    </w:p>
    <w:p w14:paraId="3E8CA9E3" w14:textId="77777777" w:rsidR="00411FB8" w:rsidRPr="008B61D8" w:rsidRDefault="00411FB8">
      <w:pPr>
        <w:rPr>
          <w:rFonts w:eastAsia="Liberation Serif"/>
          <w:bCs/>
          <w:color w:val="000000"/>
          <w:kern w:val="2"/>
          <w:sz w:val="28"/>
          <w:szCs w:val="28"/>
          <w:lang w:eastAsia="hi-IN"/>
        </w:rPr>
      </w:pPr>
    </w:p>
    <w:p w14:paraId="355E3CA3" w14:textId="77777777" w:rsidR="00411FB8" w:rsidRPr="008B61D8" w:rsidRDefault="00411FB8">
      <w:pPr>
        <w:rPr>
          <w:rFonts w:eastAsia="Liberation Serif"/>
          <w:bCs/>
          <w:color w:val="000000"/>
          <w:kern w:val="2"/>
          <w:sz w:val="28"/>
          <w:szCs w:val="28"/>
          <w:lang w:eastAsia="hi-IN"/>
        </w:rPr>
      </w:pPr>
    </w:p>
    <w:p w14:paraId="265524C8" w14:textId="77777777" w:rsidR="00A7375F" w:rsidRPr="008B61D8" w:rsidRDefault="00A7375F">
      <w:pPr>
        <w:rPr>
          <w:rFonts w:eastAsia="Liberation Serif"/>
          <w:bCs/>
          <w:color w:val="000000"/>
          <w:kern w:val="2"/>
          <w:sz w:val="28"/>
          <w:szCs w:val="28"/>
          <w:lang w:eastAsia="hi-IN"/>
        </w:rPr>
        <w:sectPr w:rsidR="00A7375F" w:rsidRPr="008B61D8" w:rsidSect="00A7375F">
          <w:pgSz w:w="20160" w:h="12240" w:orient="landscape" w:code="5"/>
          <w:pgMar w:top="1134" w:right="1134" w:bottom="851" w:left="1134" w:header="0" w:footer="0" w:gutter="0"/>
          <w:cols w:space="720"/>
          <w:formProt w:val="0"/>
          <w:docGrid w:linePitch="326"/>
        </w:sectPr>
      </w:pPr>
    </w:p>
    <w:p w14:paraId="6084498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ПРАКТИКА СУДЕЙСТВА ОФИЦИАЛЬНЫХ СПОРТИВНЫХ СОРЕВНОВАНИЙ</w:t>
      </w:r>
    </w:p>
    <w:p w14:paraId="4E06389E" w14:textId="77777777" w:rsidR="00411FB8" w:rsidRPr="008B61D8" w:rsidRDefault="00411FB8">
      <w:pPr>
        <w:pStyle w:val="ConsPlusNormal"/>
        <w:ind w:firstLine="540"/>
        <w:jc w:val="both"/>
        <w:rPr>
          <w:rFonts w:ascii="Times New Roman" w:hAnsi="Times New Roman" w:cs="Times New Roman"/>
          <w:bCs/>
          <w:color w:val="000000"/>
          <w:sz w:val="28"/>
          <w:szCs w:val="28"/>
        </w:rPr>
      </w:pPr>
    </w:p>
    <w:tbl>
      <w:tblPr>
        <w:tblW w:w="9700" w:type="dxa"/>
        <w:tblInd w:w="-85" w:type="dxa"/>
        <w:tblCellMar>
          <w:top w:w="102" w:type="dxa"/>
          <w:left w:w="62" w:type="dxa"/>
          <w:bottom w:w="102" w:type="dxa"/>
          <w:right w:w="62" w:type="dxa"/>
        </w:tblCellMar>
        <w:tblLook w:val="04A0" w:firstRow="1" w:lastRow="0" w:firstColumn="1" w:lastColumn="0" w:noHBand="0" w:noVBand="1"/>
      </w:tblPr>
      <w:tblGrid>
        <w:gridCol w:w="1501"/>
        <w:gridCol w:w="1501"/>
        <w:gridCol w:w="1869"/>
        <w:gridCol w:w="1869"/>
        <w:gridCol w:w="1007"/>
        <w:gridCol w:w="1953"/>
      </w:tblGrid>
      <w:tr w:rsidR="00411FB8" w:rsidRPr="008B61D8" w14:paraId="37D7165B" w14:textId="77777777" w:rsidTr="00A7375F">
        <w:tc>
          <w:tcPr>
            <w:tcW w:w="1501" w:type="dxa"/>
            <w:tcBorders>
              <w:top w:val="single" w:sz="4" w:space="0" w:color="000000"/>
              <w:left w:val="single" w:sz="4" w:space="0" w:color="000000"/>
              <w:bottom w:val="single" w:sz="4" w:space="0" w:color="000000"/>
              <w:right w:val="single" w:sz="4" w:space="0" w:color="000000"/>
            </w:tcBorders>
            <w:vAlign w:val="center"/>
          </w:tcPr>
          <w:p w14:paraId="5FB6E2C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проведения</w:t>
            </w:r>
          </w:p>
        </w:tc>
        <w:tc>
          <w:tcPr>
            <w:tcW w:w="1501" w:type="dxa"/>
            <w:tcBorders>
              <w:top w:val="single" w:sz="4" w:space="0" w:color="000000"/>
              <w:left w:val="single" w:sz="4" w:space="0" w:color="000000"/>
              <w:bottom w:val="single" w:sz="4" w:space="0" w:color="000000"/>
              <w:right w:val="single" w:sz="4" w:space="0" w:color="000000"/>
            </w:tcBorders>
            <w:vAlign w:val="center"/>
          </w:tcPr>
          <w:p w14:paraId="062612C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Место проведения (адрес)</w:t>
            </w:r>
          </w:p>
        </w:tc>
        <w:tc>
          <w:tcPr>
            <w:tcW w:w="1869" w:type="dxa"/>
            <w:tcBorders>
              <w:top w:val="single" w:sz="4" w:space="0" w:color="000000"/>
              <w:left w:val="single" w:sz="4" w:space="0" w:color="000000"/>
              <w:bottom w:val="single" w:sz="4" w:space="0" w:color="000000"/>
              <w:right w:val="single" w:sz="4" w:space="0" w:color="000000"/>
            </w:tcBorders>
            <w:vAlign w:val="center"/>
          </w:tcPr>
          <w:p w14:paraId="7DAA4DA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должности спортивного судьи</w:t>
            </w:r>
          </w:p>
        </w:tc>
        <w:tc>
          <w:tcPr>
            <w:tcW w:w="1869" w:type="dxa"/>
            <w:tcBorders>
              <w:top w:val="single" w:sz="4" w:space="0" w:color="000000"/>
              <w:left w:val="single" w:sz="4" w:space="0" w:color="000000"/>
              <w:bottom w:val="single" w:sz="4" w:space="0" w:color="000000"/>
              <w:right w:val="single" w:sz="4" w:space="0" w:color="000000"/>
            </w:tcBorders>
            <w:vAlign w:val="center"/>
          </w:tcPr>
          <w:p w14:paraId="0970F95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и статус официальных спортивных соревнований, вид программы</w:t>
            </w:r>
          </w:p>
        </w:tc>
        <w:tc>
          <w:tcPr>
            <w:tcW w:w="1007" w:type="dxa"/>
            <w:tcBorders>
              <w:top w:val="single" w:sz="4" w:space="0" w:color="000000"/>
              <w:left w:val="single" w:sz="4" w:space="0" w:color="000000"/>
              <w:bottom w:val="single" w:sz="4" w:space="0" w:color="000000"/>
              <w:right w:val="single" w:sz="4" w:space="0" w:color="000000"/>
            </w:tcBorders>
            <w:vAlign w:val="center"/>
          </w:tcPr>
          <w:p w14:paraId="4E19A4E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Оценка</w:t>
            </w:r>
          </w:p>
        </w:tc>
        <w:tc>
          <w:tcPr>
            <w:tcW w:w="1953" w:type="dxa"/>
            <w:tcBorders>
              <w:top w:val="single" w:sz="4" w:space="0" w:color="000000"/>
              <w:left w:val="single" w:sz="4" w:space="0" w:color="000000"/>
              <w:bottom w:val="single" w:sz="4" w:space="0" w:color="000000"/>
              <w:right w:val="single" w:sz="4" w:space="0" w:color="000000"/>
            </w:tcBorders>
            <w:vAlign w:val="center"/>
          </w:tcPr>
          <w:p w14:paraId="48D894F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Дата внесения записи, подпись, фамилия и инициалы лица, ответственного за оформление карточки учета</w:t>
            </w:r>
          </w:p>
        </w:tc>
      </w:tr>
      <w:tr w:rsidR="00411FB8" w:rsidRPr="008B61D8" w14:paraId="51967B8D"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51815FFF"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6B4CA9A7"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77155AB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0945D974"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57B3E8D1"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BF7842D"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5D392B6"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150EBBD3"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71483AD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7B05EB8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2D294E1F"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4A6B808"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AEECA4C"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E97E9EA"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40B0266F"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40BF53C1"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06FCEE61"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3051BBDB"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4AA09860"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0E027039"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6EC9784"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74F57A1D"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085AAF03"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19F8BEF7"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76C2B808"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71B14DA"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4FBB21B"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E1A1CF3"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4D7D7766"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615A52BA"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61249F22"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54F9B4F7"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0AA04ADD"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264BFAD"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648A13EA"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3AD56C98"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28B3E6A6"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18A44992"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71A722A7"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33E95ED9"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AE8802E"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483D78BA"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202AE27C"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283F66CC"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235758FB"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68FD69DA"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5CD2B3C6"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A479C22"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8526065"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794D5022"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26081D04"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204DF540"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69C66713"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7B6D2109"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4994E02"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6642E073"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7B48C8F9"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3252E0D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3088264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7230E534"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58D5E850"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13E189C"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7902B4AE"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2EA99C6E"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3BE2FD14"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0E13CF4C"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290440B9"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333AFD5"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0ED41D1"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6C237746"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77DA7B88"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13C20838"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15C210E8"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510F4F79"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5368C1D4"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4E0B8EE"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6F58B219"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27A3992A"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4A37A6EA"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540B43DC"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4F373B7E"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14F2322F"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A7BEDA6"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4D8DB426"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38B55D26"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20C33C38"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7CE9F9C5"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371FFB12"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60EFA8CB"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652B69FB"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6832CAFE"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5044FA35"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013FAC62"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02C4D903"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54C5FE6A"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4ABE01EF"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65CFBBF"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3C1BB61"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7FA24ECE"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10B6418E"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3AFD9CDC"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2E776735"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35BF3A71"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0431C0E5"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516E51F8"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3A3E35D4"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7FA3EBB1"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4E95D1CC"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649E598C"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29DE32EB"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C5419CB"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2EE737B4" w14:textId="77777777" w:rsidTr="00A7375F">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104B6D0A"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14:paraId="38A2D939"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5A742936"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14:paraId="355DDDBA"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14:paraId="6D0FEBA1"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6CF6F22"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33F0F4BB"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7750D1C0"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728B9906"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707A7922"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2585F43B"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1EF73E0C"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0E141832"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0DF75C25" w14:textId="77777777" w:rsidTr="00A7375F">
        <w:tc>
          <w:tcPr>
            <w:tcW w:w="1501" w:type="dxa"/>
            <w:vMerge/>
            <w:tcBorders>
              <w:top w:val="single" w:sz="4" w:space="0" w:color="000000"/>
              <w:left w:val="single" w:sz="4" w:space="0" w:color="000000"/>
              <w:bottom w:val="single" w:sz="4" w:space="0" w:color="000000"/>
              <w:right w:val="single" w:sz="4" w:space="0" w:color="000000"/>
            </w:tcBorders>
          </w:tcPr>
          <w:p w14:paraId="41D6E1AC" w14:textId="77777777" w:rsidR="00411FB8" w:rsidRPr="008B61D8" w:rsidRDefault="00411FB8">
            <w:pPr>
              <w:pStyle w:val="ConsPlusNormal"/>
              <w:rPr>
                <w:rFonts w:ascii="Times New Roman" w:hAnsi="Times New Roman" w:cs="Times New Roman"/>
                <w:bCs/>
                <w:color w:val="000000"/>
                <w:sz w:val="28"/>
                <w:szCs w:val="28"/>
              </w:rPr>
            </w:pPr>
          </w:p>
        </w:tc>
        <w:tc>
          <w:tcPr>
            <w:tcW w:w="1501" w:type="dxa"/>
            <w:vMerge/>
            <w:tcBorders>
              <w:top w:val="single" w:sz="4" w:space="0" w:color="000000"/>
              <w:left w:val="single" w:sz="4" w:space="0" w:color="000000"/>
              <w:bottom w:val="single" w:sz="4" w:space="0" w:color="000000"/>
              <w:right w:val="single" w:sz="4" w:space="0" w:color="000000"/>
            </w:tcBorders>
          </w:tcPr>
          <w:p w14:paraId="6B9C5D3F"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68B22AF4" w14:textId="77777777" w:rsidR="00411FB8" w:rsidRPr="008B61D8" w:rsidRDefault="00411FB8">
            <w:pPr>
              <w:pStyle w:val="ConsPlusNormal"/>
              <w:rPr>
                <w:rFonts w:ascii="Times New Roman" w:hAnsi="Times New Roman" w:cs="Times New Roman"/>
                <w:bCs/>
                <w:color w:val="000000"/>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14:paraId="1626B03B" w14:textId="77777777" w:rsidR="00411FB8" w:rsidRPr="008B61D8" w:rsidRDefault="00411FB8">
            <w:pPr>
              <w:pStyle w:val="ConsPlusNormal"/>
              <w:rPr>
                <w:rFonts w:ascii="Times New Roman" w:hAnsi="Times New Roman" w:cs="Times New Roman"/>
                <w:bCs/>
                <w:color w:val="000000"/>
                <w:sz w:val="28"/>
                <w:szCs w:val="28"/>
              </w:rPr>
            </w:pPr>
          </w:p>
        </w:tc>
        <w:tc>
          <w:tcPr>
            <w:tcW w:w="1007" w:type="dxa"/>
            <w:vMerge/>
            <w:tcBorders>
              <w:top w:val="single" w:sz="4" w:space="0" w:color="000000"/>
              <w:left w:val="single" w:sz="4" w:space="0" w:color="000000"/>
              <w:bottom w:val="single" w:sz="4" w:space="0" w:color="000000"/>
              <w:right w:val="single" w:sz="4" w:space="0" w:color="000000"/>
            </w:tcBorders>
          </w:tcPr>
          <w:p w14:paraId="654375E3" w14:textId="77777777" w:rsidR="00411FB8" w:rsidRPr="008B61D8" w:rsidRDefault="00411FB8">
            <w:pPr>
              <w:pStyle w:val="ConsPlusNormal"/>
              <w:rPr>
                <w:rFonts w:ascii="Times New Roman" w:hAnsi="Times New Roman" w:cs="Times New Roman"/>
                <w:bCs/>
                <w:color w:val="000000"/>
                <w:sz w:val="28"/>
                <w:szCs w:val="28"/>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680E76FB" w14:textId="77777777" w:rsidR="00411FB8" w:rsidRPr="008B61D8" w:rsidRDefault="00411FB8">
            <w:pPr>
              <w:pStyle w:val="ConsPlusNormal"/>
              <w:rPr>
                <w:rFonts w:ascii="Times New Roman" w:hAnsi="Times New Roman" w:cs="Times New Roman"/>
                <w:bCs/>
                <w:color w:val="000000"/>
                <w:sz w:val="28"/>
                <w:szCs w:val="28"/>
              </w:rPr>
            </w:pPr>
          </w:p>
        </w:tc>
      </w:tr>
    </w:tbl>
    <w:p w14:paraId="5472AABA"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Приложение</w:t>
      </w:r>
    </w:p>
    <w:p w14:paraId="4E0C745E"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 Административному регламенту</w:t>
      </w:r>
    </w:p>
    <w:p w14:paraId="4ED908F9"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0A5B3998" w14:textId="77777777" w:rsidR="00411FB8" w:rsidRPr="008B61D8" w:rsidRDefault="00411FB8">
      <w:pPr>
        <w:pStyle w:val="ConsPlusNormal"/>
        <w:jc w:val="center"/>
        <w:rPr>
          <w:rFonts w:ascii="Times New Roman" w:hAnsi="Times New Roman" w:cs="Times New Roman"/>
          <w:bCs/>
          <w:color w:val="000000"/>
          <w:sz w:val="28"/>
          <w:szCs w:val="28"/>
        </w:rPr>
      </w:pPr>
    </w:p>
    <w:p w14:paraId="68BD39E2" w14:textId="77777777" w:rsidR="00411FB8" w:rsidRPr="008B61D8" w:rsidRDefault="00411FB8">
      <w:pPr>
        <w:pStyle w:val="ConsPlusNormal"/>
        <w:jc w:val="center"/>
        <w:rPr>
          <w:rFonts w:ascii="Times New Roman" w:hAnsi="Times New Roman" w:cs="Times New Roman"/>
          <w:bCs/>
          <w:color w:val="000000"/>
          <w:sz w:val="28"/>
          <w:szCs w:val="28"/>
        </w:rPr>
      </w:pPr>
    </w:p>
    <w:p w14:paraId="3E627FB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БЛОК-СХЕМА</w:t>
      </w:r>
    </w:p>
    <w:p w14:paraId="63CBAAC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ПРЕДОСТАВЛЕНИЯ МУНИЦИПАЛЬНОЙ УСЛУГИ</w:t>
      </w:r>
    </w:p>
    <w:p w14:paraId="1762D5A8" w14:textId="77777777" w:rsidR="00411FB8" w:rsidRPr="008B61D8" w:rsidRDefault="00411FB8">
      <w:pPr>
        <w:pStyle w:val="ConsPlusNormal"/>
        <w:ind w:firstLine="540"/>
        <w:jc w:val="both"/>
        <w:rPr>
          <w:rFonts w:ascii="Times New Roman" w:hAnsi="Times New Roman" w:cs="Times New Roman"/>
          <w:bCs/>
          <w:color w:val="000000"/>
          <w:sz w:val="28"/>
          <w:szCs w:val="28"/>
        </w:rPr>
      </w:pPr>
    </w:p>
    <w:tbl>
      <w:tblPr>
        <w:tblW w:w="9054" w:type="dxa"/>
        <w:tblInd w:w="-85" w:type="dxa"/>
        <w:tblCellMar>
          <w:top w:w="102" w:type="dxa"/>
          <w:left w:w="62" w:type="dxa"/>
          <w:bottom w:w="102" w:type="dxa"/>
          <w:right w:w="62" w:type="dxa"/>
        </w:tblCellMar>
        <w:tblLook w:val="04A0" w:firstRow="1" w:lastRow="0" w:firstColumn="1" w:lastColumn="0" w:noHBand="0" w:noVBand="1"/>
      </w:tblPr>
      <w:tblGrid>
        <w:gridCol w:w="1420"/>
        <w:gridCol w:w="1250"/>
        <w:gridCol w:w="333"/>
        <w:gridCol w:w="1483"/>
        <w:gridCol w:w="1408"/>
        <w:gridCol w:w="335"/>
        <w:gridCol w:w="1460"/>
        <w:gridCol w:w="1365"/>
      </w:tblGrid>
      <w:tr w:rsidR="00411FB8" w:rsidRPr="008B61D8" w14:paraId="56D76012" w14:textId="77777777">
        <w:tc>
          <w:tcPr>
            <w:tcW w:w="9053" w:type="dxa"/>
            <w:gridSpan w:val="8"/>
            <w:tcBorders>
              <w:top w:val="single" w:sz="4" w:space="0" w:color="000000"/>
              <w:left w:val="single" w:sz="4" w:space="0" w:color="000000"/>
              <w:bottom w:val="single" w:sz="4" w:space="0" w:color="000000"/>
              <w:right w:val="single" w:sz="4" w:space="0" w:color="000000"/>
            </w:tcBorders>
          </w:tcPr>
          <w:p w14:paraId="45AB4734"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Прием и регистрация пакета документов</w:t>
            </w:r>
          </w:p>
        </w:tc>
      </w:tr>
      <w:tr w:rsidR="00411FB8" w:rsidRPr="008B61D8" w14:paraId="0E80E28E" w14:textId="77777777">
        <w:tc>
          <w:tcPr>
            <w:tcW w:w="9053" w:type="dxa"/>
            <w:gridSpan w:val="8"/>
            <w:tcBorders>
              <w:top w:val="single" w:sz="4" w:space="0" w:color="000000"/>
              <w:bottom w:val="single" w:sz="4" w:space="0" w:color="000000"/>
            </w:tcBorders>
          </w:tcPr>
          <w:p w14:paraId="1F8D65A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5C89F94E" wp14:editId="342E1042">
                  <wp:extent cx="14605" cy="14605"/>
                  <wp:effectExtent l="0" t="0" r="0" b="0"/>
                  <wp:docPr id="1"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r>
      <w:tr w:rsidR="00411FB8" w:rsidRPr="008B61D8" w14:paraId="27BAEF3F" w14:textId="77777777">
        <w:tc>
          <w:tcPr>
            <w:tcW w:w="9053" w:type="dxa"/>
            <w:gridSpan w:val="8"/>
            <w:tcBorders>
              <w:top w:val="single" w:sz="4" w:space="0" w:color="000000"/>
              <w:left w:val="single" w:sz="4" w:space="0" w:color="000000"/>
              <w:bottom w:val="single" w:sz="4" w:space="0" w:color="000000"/>
              <w:right w:val="single" w:sz="4" w:space="0" w:color="000000"/>
            </w:tcBorders>
          </w:tcPr>
          <w:p w14:paraId="018007E1"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Рассмотрение предоставленного пакета документов</w:t>
            </w:r>
          </w:p>
        </w:tc>
      </w:tr>
      <w:tr w:rsidR="00411FB8" w:rsidRPr="008B61D8" w14:paraId="1759944F" w14:textId="77777777">
        <w:tc>
          <w:tcPr>
            <w:tcW w:w="1289" w:type="dxa"/>
            <w:tcBorders>
              <w:top w:val="single" w:sz="4" w:space="0" w:color="000000"/>
            </w:tcBorders>
          </w:tcPr>
          <w:p w14:paraId="497919AE" w14:textId="77777777" w:rsidR="00411FB8" w:rsidRPr="008B61D8" w:rsidRDefault="00411FB8">
            <w:pPr>
              <w:pStyle w:val="ConsPlusNormal"/>
              <w:rPr>
                <w:rFonts w:ascii="Times New Roman" w:hAnsi="Times New Roman" w:cs="Times New Roman"/>
                <w:bCs/>
                <w:color w:val="000000"/>
                <w:sz w:val="28"/>
                <w:szCs w:val="28"/>
              </w:rPr>
            </w:pPr>
          </w:p>
        </w:tc>
        <w:tc>
          <w:tcPr>
            <w:tcW w:w="1255" w:type="dxa"/>
            <w:tcBorders>
              <w:top w:val="single" w:sz="4" w:space="0" w:color="000000"/>
              <w:bottom w:val="single" w:sz="4" w:space="0" w:color="000000"/>
            </w:tcBorders>
          </w:tcPr>
          <w:p w14:paraId="45DB0CBA" w14:textId="77777777" w:rsidR="00411FB8" w:rsidRPr="008B61D8" w:rsidRDefault="00411FB8">
            <w:pPr>
              <w:pStyle w:val="ConsPlusNormal"/>
              <w:rPr>
                <w:rFonts w:ascii="Times New Roman" w:hAnsi="Times New Roman" w:cs="Times New Roman"/>
                <w:bCs/>
                <w:color w:val="000000"/>
                <w:sz w:val="28"/>
                <w:szCs w:val="28"/>
              </w:rPr>
            </w:pPr>
          </w:p>
        </w:tc>
        <w:tc>
          <w:tcPr>
            <w:tcW w:w="339" w:type="dxa"/>
            <w:tcBorders>
              <w:top w:val="single" w:sz="4" w:space="0" w:color="000000"/>
              <w:bottom w:val="single" w:sz="4" w:space="0" w:color="000000"/>
            </w:tcBorders>
          </w:tcPr>
          <w:p w14:paraId="7F841BED" w14:textId="77777777" w:rsidR="00411FB8" w:rsidRPr="008B61D8" w:rsidRDefault="00411FB8">
            <w:pPr>
              <w:pStyle w:val="ConsPlusNormal"/>
              <w:rPr>
                <w:rFonts w:ascii="Times New Roman" w:hAnsi="Times New Roman" w:cs="Times New Roman"/>
                <w:bCs/>
                <w:color w:val="000000"/>
                <w:sz w:val="28"/>
                <w:szCs w:val="28"/>
              </w:rPr>
            </w:pPr>
          </w:p>
        </w:tc>
        <w:tc>
          <w:tcPr>
            <w:tcW w:w="1500" w:type="dxa"/>
            <w:tcBorders>
              <w:top w:val="single" w:sz="4" w:space="0" w:color="000000"/>
              <w:bottom w:val="single" w:sz="4" w:space="0" w:color="000000"/>
              <w:right w:val="single" w:sz="4" w:space="0" w:color="000000"/>
            </w:tcBorders>
          </w:tcPr>
          <w:p w14:paraId="0A304392" w14:textId="77777777" w:rsidR="00411FB8" w:rsidRPr="008B61D8" w:rsidRDefault="00411FB8">
            <w:pPr>
              <w:pStyle w:val="ConsPlusNormal"/>
              <w:rPr>
                <w:rFonts w:ascii="Times New Roman" w:hAnsi="Times New Roman" w:cs="Times New Roman"/>
                <w:bCs/>
                <w:color w:val="000000"/>
                <w:sz w:val="28"/>
                <w:szCs w:val="28"/>
              </w:rPr>
            </w:pPr>
          </w:p>
        </w:tc>
        <w:tc>
          <w:tcPr>
            <w:tcW w:w="1447" w:type="dxa"/>
            <w:tcBorders>
              <w:top w:val="single" w:sz="4" w:space="0" w:color="000000"/>
              <w:left w:val="single" w:sz="4" w:space="0" w:color="000000"/>
              <w:bottom w:val="single" w:sz="4" w:space="0" w:color="000000"/>
            </w:tcBorders>
          </w:tcPr>
          <w:p w14:paraId="789CDDE0" w14:textId="77777777" w:rsidR="00411FB8" w:rsidRPr="008B61D8" w:rsidRDefault="00411FB8">
            <w:pPr>
              <w:pStyle w:val="ConsPlusNormal"/>
              <w:rPr>
                <w:rFonts w:ascii="Times New Roman" w:hAnsi="Times New Roman" w:cs="Times New Roman"/>
                <w:bCs/>
                <w:color w:val="000000"/>
                <w:sz w:val="28"/>
                <w:szCs w:val="28"/>
              </w:rPr>
            </w:pPr>
          </w:p>
        </w:tc>
        <w:tc>
          <w:tcPr>
            <w:tcW w:w="343" w:type="dxa"/>
            <w:tcBorders>
              <w:top w:val="single" w:sz="4" w:space="0" w:color="000000"/>
              <w:bottom w:val="single" w:sz="4" w:space="0" w:color="000000"/>
            </w:tcBorders>
          </w:tcPr>
          <w:p w14:paraId="34F8D02A" w14:textId="77777777" w:rsidR="00411FB8" w:rsidRPr="008B61D8" w:rsidRDefault="00411FB8">
            <w:pPr>
              <w:pStyle w:val="ConsPlusNormal"/>
              <w:rPr>
                <w:rFonts w:ascii="Times New Roman" w:hAnsi="Times New Roman" w:cs="Times New Roman"/>
                <w:bCs/>
                <w:color w:val="000000"/>
                <w:sz w:val="28"/>
                <w:szCs w:val="28"/>
              </w:rPr>
            </w:pPr>
          </w:p>
        </w:tc>
        <w:tc>
          <w:tcPr>
            <w:tcW w:w="1476" w:type="dxa"/>
            <w:tcBorders>
              <w:top w:val="single" w:sz="4" w:space="0" w:color="000000"/>
              <w:bottom w:val="single" w:sz="4" w:space="0" w:color="000000"/>
            </w:tcBorders>
          </w:tcPr>
          <w:p w14:paraId="4856A36A" w14:textId="77777777" w:rsidR="00411FB8" w:rsidRPr="008B61D8" w:rsidRDefault="00411FB8">
            <w:pPr>
              <w:pStyle w:val="ConsPlusNormal"/>
              <w:rPr>
                <w:rFonts w:ascii="Times New Roman" w:hAnsi="Times New Roman" w:cs="Times New Roman"/>
                <w:bCs/>
                <w:color w:val="000000"/>
                <w:sz w:val="28"/>
                <w:szCs w:val="28"/>
              </w:rPr>
            </w:pPr>
          </w:p>
        </w:tc>
        <w:tc>
          <w:tcPr>
            <w:tcW w:w="1404" w:type="dxa"/>
            <w:tcBorders>
              <w:top w:val="single" w:sz="4" w:space="0" w:color="000000"/>
            </w:tcBorders>
          </w:tcPr>
          <w:p w14:paraId="3EC7F046"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78F9BCA3" w14:textId="77777777">
        <w:tc>
          <w:tcPr>
            <w:tcW w:w="2545" w:type="dxa"/>
            <w:gridSpan w:val="2"/>
            <w:tcBorders>
              <w:bottom w:val="single" w:sz="4" w:space="0" w:color="000000"/>
            </w:tcBorders>
          </w:tcPr>
          <w:p w14:paraId="629B5D3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66329588" wp14:editId="3D9F6F47">
                  <wp:extent cx="14605" cy="14605"/>
                  <wp:effectExtent l="0" t="0" r="0" b="0"/>
                  <wp:docPr id="2"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0"/>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c>
          <w:tcPr>
            <w:tcW w:w="340" w:type="dxa"/>
            <w:tcBorders>
              <w:top w:val="single" w:sz="4" w:space="0" w:color="000000"/>
            </w:tcBorders>
          </w:tcPr>
          <w:p w14:paraId="7D54AC06"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tcBorders>
              <w:top w:val="single" w:sz="4" w:space="0" w:color="000000"/>
              <w:bottom w:val="single" w:sz="4" w:space="0" w:color="000000"/>
            </w:tcBorders>
          </w:tcPr>
          <w:p w14:paraId="34584B3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287CCDB6" wp14:editId="56EC8D91">
                  <wp:extent cx="14605" cy="14605"/>
                  <wp:effectExtent l="0" t="0" r="0" b="0"/>
                  <wp:docPr id="3"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1"/>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c>
          <w:tcPr>
            <w:tcW w:w="343" w:type="dxa"/>
            <w:tcBorders>
              <w:top w:val="single" w:sz="4" w:space="0" w:color="000000"/>
            </w:tcBorders>
          </w:tcPr>
          <w:p w14:paraId="3A4AE363"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bottom w:val="single" w:sz="4" w:space="0" w:color="000000"/>
            </w:tcBorders>
          </w:tcPr>
          <w:p w14:paraId="6602155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4BFFD455" wp14:editId="3081A6DC">
                  <wp:extent cx="14605" cy="14605"/>
                  <wp:effectExtent l="0" t="0" r="0" b="0"/>
                  <wp:docPr id="4"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2"/>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r>
      <w:tr w:rsidR="00411FB8" w:rsidRPr="008B61D8" w14:paraId="75D28B38" w14:textId="77777777">
        <w:tc>
          <w:tcPr>
            <w:tcW w:w="2545" w:type="dxa"/>
            <w:gridSpan w:val="2"/>
            <w:tcBorders>
              <w:top w:val="single" w:sz="4" w:space="0" w:color="000000"/>
              <w:left w:val="single" w:sz="4" w:space="0" w:color="000000"/>
              <w:bottom w:val="single" w:sz="4" w:space="0" w:color="000000"/>
              <w:right w:val="single" w:sz="4" w:space="0" w:color="000000"/>
            </w:tcBorders>
          </w:tcPr>
          <w:p w14:paraId="1FC6BA1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предоставлении муниципальной услуги</w:t>
            </w:r>
          </w:p>
        </w:tc>
        <w:tc>
          <w:tcPr>
            <w:tcW w:w="340" w:type="dxa"/>
            <w:tcBorders>
              <w:left w:val="single" w:sz="4" w:space="0" w:color="000000"/>
              <w:right w:val="single" w:sz="4" w:space="0" w:color="000000"/>
            </w:tcBorders>
          </w:tcPr>
          <w:p w14:paraId="25DDEE62"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tcBorders>
              <w:top w:val="single" w:sz="4" w:space="0" w:color="000000"/>
              <w:left w:val="single" w:sz="4" w:space="0" w:color="000000"/>
              <w:bottom w:val="single" w:sz="4" w:space="0" w:color="000000"/>
              <w:right w:val="single" w:sz="4" w:space="0" w:color="000000"/>
            </w:tcBorders>
          </w:tcPr>
          <w:p w14:paraId="4E0ED9E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об отказе в предоставлении муниципальной услуги</w:t>
            </w:r>
          </w:p>
        </w:tc>
        <w:tc>
          <w:tcPr>
            <w:tcW w:w="343" w:type="dxa"/>
            <w:tcBorders>
              <w:left w:val="single" w:sz="4" w:space="0" w:color="000000"/>
              <w:right w:val="single" w:sz="4" w:space="0" w:color="000000"/>
            </w:tcBorders>
          </w:tcPr>
          <w:p w14:paraId="2ACA4484"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2CB34E6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Принятие решения о возврате документов и направление их заявителю</w:t>
            </w:r>
          </w:p>
        </w:tc>
      </w:tr>
      <w:tr w:rsidR="00411FB8" w:rsidRPr="008B61D8" w14:paraId="4AD1AB69" w14:textId="77777777">
        <w:tc>
          <w:tcPr>
            <w:tcW w:w="2545" w:type="dxa"/>
            <w:gridSpan w:val="2"/>
            <w:tcBorders>
              <w:top w:val="single" w:sz="4" w:space="0" w:color="000000"/>
              <w:bottom w:val="single" w:sz="4" w:space="0" w:color="000000"/>
            </w:tcBorders>
          </w:tcPr>
          <w:p w14:paraId="2933D51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78EB0190" wp14:editId="6AA7E1A1">
                  <wp:extent cx="14605" cy="14605"/>
                  <wp:effectExtent l="0" t="0" r="0" b="0"/>
                  <wp:docPr id="5"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3"/>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c>
          <w:tcPr>
            <w:tcW w:w="340" w:type="dxa"/>
          </w:tcPr>
          <w:p w14:paraId="44827CA4"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tcBorders>
              <w:top w:val="single" w:sz="4" w:space="0" w:color="000000"/>
              <w:bottom w:val="single" w:sz="4" w:space="0" w:color="000000"/>
            </w:tcBorders>
          </w:tcPr>
          <w:p w14:paraId="5CF47CA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4587C21E" wp14:editId="042ED092">
                  <wp:extent cx="14605" cy="14605"/>
                  <wp:effectExtent l="0" t="0" r="0" b="0"/>
                  <wp:docPr id="6"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4"/>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c>
          <w:tcPr>
            <w:tcW w:w="343" w:type="dxa"/>
          </w:tcPr>
          <w:p w14:paraId="2A5E69FC"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bottom w:val="single" w:sz="4" w:space="0" w:color="000000"/>
            </w:tcBorders>
          </w:tcPr>
          <w:p w14:paraId="0314AA3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13041216" wp14:editId="1E368D71">
                  <wp:extent cx="14605" cy="14605"/>
                  <wp:effectExtent l="0" t="0" r="0" b="0"/>
                  <wp:docPr id="7"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5"/>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r>
      <w:tr w:rsidR="00411FB8" w:rsidRPr="008B61D8" w14:paraId="4D418463" w14:textId="77777777">
        <w:tc>
          <w:tcPr>
            <w:tcW w:w="2545" w:type="dxa"/>
            <w:gridSpan w:val="2"/>
            <w:vMerge w:val="restart"/>
            <w:tcBorders>
              <w:top w:val="single" w:sz="4" w:space="0" w:color="000000"/>
              <w:left w:val="single" w:sz="4" w:space="0" w:color="000000"/>
              <w:bottom w:val="single" w:sz="4" w:space="0" w:color="000000"/>
              <w:right w:val="single" w:sz="4" w:space="0" w:color="000000"/>
            </w:tcBorders>
          </w:tcPr>
          <w:p w14:paraId="68A9A8E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Издание приказа о присвоении спортивного разряда, квалификационной категории. Внесение записи в зачетную классификационную книжку, книжку спортивного судьи. Выдача заявителю нагрудного значка</w:t>
            </w:r>
          </w:p>
        </w:tc>
        <w:tc>
          <w:tcPr>
            <w:tcW w:w="340" w:type="dxa"/>
            <w:tcBorders>
              <w:left w:val="single" w:sz="4" w:space="0" w:color="000000"/>
              <w:right w:val="single" w:sz="4" w:space="0" w:color="000000"/>
            </w:tcBorders>
          </w:tcPr>
          <w:p w14:paraId="4FC2450B"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vMerge w:val="restart"/>
            <w:tcBorders>
              <w:top w:val="single" w:sz="4" w:space="0" w:color="000000"/>
              <w:left w:val="single" w:sz="4" w:space="0" w:color="000000"/>
              <w:bottom w:val="single" w:sz="4" w:space="0" w:color="000000"/>
              <w:right w:val="single" w:sz="4" w:space="0" w:color="000000"/>
            </w:tcBorders>
          </w:tcPr>
          <w:p w14:paraId="6ADF92A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Направление заявителю обоснованного письменного отказа в предоставлении муниципальной услуги</w:t>
            </w:r>
          </w:p>
        </w:tc>
        <w:tc>
          <w:tcPr>
            <w:tcW w:w="343" w:type="dxa"/>
            <w:tcBorders>
              <w:left w:val="single" w:sz="4" w:space="0" w:color="000000"/>
              <w:right w:val="single" w:sz="4" w:space="0" w:color="000000"/>
            </w:tcBorders>
          </w:tcPr>
          <w:p w14:paraId="1E093050"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618F306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Устранение выявленных несоответствий</w:t>
            </w:r>
          </w:p>
        </w:tc>
      </w:tr>
      <w:tr w:rsidR="00411FB8" w:rsidRPr="008B61D8" w14:paraId="0DB3A26D" w14:textId="77777777">
        <w:tc>
          <w:tcPr>
            <w:tcW w:w="2545" w:type="dxa"/>
            <w:gridSpan w:val="2"/>
            <w:vMerge/>
            <w:tcBorders>
              <w:top w:val="single" w:sz="4" w:space="0" w:color="000000"/>
              <w:left w:val="single" w:sz="4" w:space="0" w:color="000000"/>
              <w:bottom w:val="single" w:sz="4" w:space="0" w:color="000000"/>
              <w:right w:val="single" w:sz="4" w:space="0" w:color="000000"/>
            </w:tcBorders>
          </w:tcPr>
          <w:p w14:paraId="6580AC0B" w14:textId="77777777" w:rsidR="00411FB8" w:rsidRPr="008B61D8" w:rsidRDefault="00411FB8">
            <w:pPr>
              <w:pStyle w:val="ConsPlusNormal"/>
              <w:jc w:val="center"/>
              <w:rPr>
                <w:rFonts w:ascii="Times New Roman" w:hAnsi="Times New Roman" w:cs="Times New Roman"/>
                <w:bCs/>
                <w:color w:val="000000"/>
                <w:sz w:val="28"/>
                <w:szCs w:val="28"/>
              </w:rPr>
            </w:pPr>
          </w:p>
        </w:tc>
        <w:tc>
          <w:tcPr>
            <w:tcW w:w="340" w:type="dxa"/>
            <w:tcBorders>
              <w:left w:val="single" w:sz="4" w:space="0" w:color="000000"/>
              <w:right w:val="single" w:sz="4" w:space="0" w:color="000000"/>
            </w:tcBorders>
          </w:tcPr>
          <w:p w14:paraId="14551949"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vMerge/>
            <w:tcBorders>
              <w:top w:val="single" w:sz="4" w:space="0" w:color="000000"/>
              <w:left w:val="single" w:sz="4" w:space="0" w:color="000000"/>
              <w:bottom w:val="single" w:sz="4" w:space="0" w:color="000000"/>
              <w:right w:val="single" w:sz="4" w:space="0" w:color="000000"/>
            </w:tcBorders>
          </w:tcPr>
          <w:p w14:paraId="1FB7BF97" w14:textId="77777777" w:rsidR="00411FB8" w:rsidRPr="008B61D8" w:rsidRDefault="00411FB8">
            <w:pPr>
              <w:pStyle w:val="ConsPlusNormal"/>
              <w:rPr>
                <w:rFonts w:ascii="Times New Roman" w:hAnsi="Times New Roman" w:cs="Times New Roman"/>
                <w:bCs/>
                <w:color w:val="000000"/>
                <w:sz w:val="28"/>
                <w:szCs w:val="28"/>
              </w:rPr>
            </w:pPr>
          </w:p>
        </w:tc>
        <w:tc>
          <w:tcPr>
            <w:tcW w:w="343" w:type="dxa"/>
            <w:tcBorders>
              <w:left w:val="single" w:sz="4" w:space="0" w:color="000000"/>
            </w:tcBorders>
          </w:tcPr>
          <w:p w14:paraId="673DD4ED"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bottom w:val="single" w:sz="4" w:space="0" w:color="000000"/>
            </w:tcBorders>
          </w:tcPr>
          <w:p w14:paraId="4A1E767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bCs/>
                <w:noProof/>
              </w:rPr>
              <w:drawing>
                <wp:inline distT="0" distB="0" distL="0" distR="0" wp14:anchorId="2DDCEB6A" wp14:editId="0F40004D">
                  <wp:extent cx="14605" cy="14605"/>
                  <wp:effectExtent l="0" t="0" r="0" b="0"/>
                  <wp:docPr id="8"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6"/>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inline>
              </w:drawing>
            </w:r>
          </w:p>
        </w:tc>
      </w:tr>
      <w:tr w:rsidR="00411FB8" w:rsidRPr="008B61D8" w14:paraId="0D6E5B07" w14:textId="77777777">
        <w:tc>
          <w:tcPr>
            <w:tcW w:w="2545" w:type="dxa"/>
            <w:gridSpan w:val="2"/>
            <w:vMerge/>
            <w:tcBorders>
              <w:top w:val="single" w:sz="4" w:space="0" w:color="000000"/>
              <w:left w:val="single" w:sz="4" w:space="0" w:color="000000"/>
              <w:bottom w:val="single" w:sz="4" w:space="0" w:color="000000"/>
              <w:right w:val="single" w:sz="4" w:space="0" w:color="000000"/>
            </w:tcBorders>
          </w:tcPr>
          <w:p w14:paraId="3F6AF85A" w14:textId="77777777" w:rsidR="00411FB8" w:rsidRPr="008B61D8" w:rsidRDefault="00411FB8">
            <w:pPr>
              <w:pStyle w:val="ConsPlusNormal"/>
              <w:jc w:val="center"/>
              <w:rPr>
                <w:rFonts w:ascii="Times New Roman" w:hAnsi="Times New Roman" w:cs="Times New Roman"/>
                <w:bCs/>
                <w:color w:val="000000"/>
                <w:sz w:val="28"/>
                <w:szCs w:val="28"/>
              </w:rPr>
            </w:pPr>
          </w:p>
        </w:tc>
        <w:tc>
          <w:tcPr>
            <w:tcW w:w="340" w:type="dxa"/>
            <w:tcBorders>
              <w:left w:val="single" w:sz="4" w:space="0" w:color="000000"/>
              <w:right w:val="single" w:sz="4" w:space="0" w:color="000000"/>
            </w:tcBorders>
          </w:tcPr>
          <w:p w14:paraId="05C67CD9"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vMerge/>
            <w:tcBorders>
              <w:top w:val="single" w:sz="4" w:space="0" w:color="000000"/>
              <w:left w:val="single" w:sz="4" w:space="0" w:color="000000"/>
              <w:bottom w:val="single" w:sz="4" w:space="0" w:color="000000"/>
              <w:right w:val="single" w:sz="4" w:space="0" w:color="000000"/>
            </w:tcBorders>
          </w:tcPr>
          <w:p w14:paraId="2AB056BE" w14:textId="77777777" w:rsidR="00411FB8" w:rsidRPr="008B61D8" w:rsidRDefault="00411FB8">
            <w:pPr>
              <w:pStyle w:val="ConsPlusNormal"/>
              <w:rPr>
                <w:rFonts w:ascii="Times New Roman" w:hAnsi="Times New Roman" w:cs="Times New Roman"/>
                <w:bCs/>
                <w:color w:val="000000"/>
                <w:sz w:val="28"/>
                <w:szCs w:val="28"/>
              </w:rPr>
            </w:pPr>
          </w:p>
        </w:tc>
        <w:tc>
          <w:tcPr>
            <w:tcW w:w="343" w:type="dxa"/>
            <w:tcBorders>
              <w:left w:val="single" w:sz="4" w:space="0" w:color="000000"/>
              <w:right w:val="single" w:sz="4" w:space="0" w:color="000000"/>
            </w:tcBorders>
          </w:tcPr>
          <w:p w14:paraId="49FC7C8E"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7643430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Повторное направление пакета документов</w:t>
            </w:r>
          </w:p>
        </w:tc>
      </w:tr>
      <w:tr w:rsidR="00411FB8" w:rsidRPr="008B61D8" w14:paraId="76669A03" w14:textId="77777777">
        <w:tc>
          <w:tcPr>
            <w:tcW w:w="2545" w:type="dxa"/>
            <w:gridSpan w:val="2"/>
            <w:vMerge/>
            <w:tcBorders>
              <w:top w:val="single" w:sz="4" w:space="0" w:color="000000"/>
              <w:left w:val="single" w:sz="4" w:space="0" w:color="000000"/>
              <w:bottom w:val="single" w:sz="4" w:space="0" w:color="000000"/>
              <w:right w:val="single" w:sz="4" w:space="0" w:color="000000"/>
            </w:tcBorders>
          </w:tcPr>
          <w:p w14:paraId="5DA6D11D" w14:textId="77777777" w:rsidR="00411FB8" w:rsidRPr="008B61D8" w:rsidRDefault="00411FB8">
            <w:pPr>
              <w:pStyle w:val="ConsPlusNormal"/>
              <w:jc w:val="center"/>
              <w:rPr>
                <w:rFonts w:ascii="Times New Roman" w:hAnsi="Times New Roman" w:cs="Times New Roman"/>
                <w:bCs/>
                <w:color w:val="000000"/>
                <w:sz w:val="28"/>
                <w:szCs w:val="28"/>
              </w:rPr>
            </w:pPr>
          </w:p>
        </w:tc>
        <w:tc>
          <w:tcPr>
            <w:tcW w:w="340" w:type="dxa"/>
            <w:tcBorders>
              <w:left w:val="single" w:sz="4" w:space="0" w:color="000000"/>
            </w:tcBorders>
          </w:tcPr>
          <w:p w14:paraId="63B140DE" w14:textId="77777777" w:rsidR="00411FB8" w:rsidRPr="008B61D8" w:rsidRDefault="00411FB8">
            <w:pPr>
              <w:pStyle w:val="ConsPlusNormal"/>
              <w:rPr>
                <w:rFonts w:ascii="Times New Roman" w:hAnsi="Times New Roman" w:cs="Times New Roman"/>
                <w:bCs/>
                <w:color w:val="000000"/>
                <w:sz w:val="28"/>
                <w:szCs w:val="28"/>
              </w:rPr>
            </w:pPr>
          </w:p>
        </w:tc>
        <w:tc>
          <w:tcPr>
            <w:tcW w:w="2945" w:type="dxa"/>
            <w:gridSpan w:val="2"/>
            <w:tcBorders>
              <w:top w:val="single" w:sz="4" w:space="0" w:color="000000"/>
            </w:tcBorders>
          </w:tcPr>
          <w:p w14:paraId="22125DBE" w14:textId="77777777" w:rsidR="00411FB8" w:rsidRPr="008B61D8" w:rsidRDefault="00411FB8">
            <w:pPr>
              <w:pStyle w:val="ConsPlusNormal"/>
              <w:rPr>
                <w:rFonts w:ascii="Times New Roman" w:hAnsi="Times New Roman" w:cs="Times New Roman"/>
                <w:bCs/>
                <w:color w:val="000000"/>
                <w:sz w:val="28"/>
                <w:szCs w:val="28"/>
              </w:rPr>
            </w:pPr>
          </w:p>
        </w:tc>
        <w:tc>
          <w:tcPr>
            <w:tcW w:w="343" w:type="dxa"/>
          </w:tcPr>
          <w:p w14:paraId="35A2F460" w14:textId="77777777" w:rsidR="00411FB8" w:rsidRPr="008B61D8" w:rsidRDefault="00411FB8">
            <w:pPr>
              <w:pStyle w:val="ConsPlusNormal"/>
              <w:rPr>
                <w:rFonts w:ascii="Times New Roman" w:hAnsi="Times New Roman" w:cs="Times New Roman"/>
                <w:bCs/>
                <w:color w:val="000000"/>
                <w:sz w:val="28"/>
                <w:szCs w:val="28"/>
              </w:rPr>
            </w:pPr>
          </w:p>
        </w:tc>
        <w:tc>
          <w:tcPr>
            <w:tcW w:w="2880" w:type="dxa"/>
            <w:gridSpan w:val="2"/>
            <w:tcBorders>
              <w:top w:val="single" w:sz="4" w:space="0" w:color="000000"/>
            </w:tcBorders>
          </w:tcPr>
          <w:p w14:paraId="4785E31D" w14:textId="77777777" w:rsidR="00411FB8" w:rsidRPr="008B61D8" w:rsidRDefault="00411FB8">
            <w:pPr>
              <w:pStyle w:val="ConsPlusNormal"/>
              <w:rPr>
                <w:rFonts w:ascii="Times New Roman" w:hAnsi="Times New Roman" w:cs="Times New Roman"/>
                <w:bCs/>
                <w:color w:val="000000"/>
                <w:sz w:val="28"/>
                <w:szCs w:val="28"/>
              </w:rPr>
            </w:pPr>
          </w:p>
        </w:tc>
      </w:tr>
    </w:tbl>
    <w:p w14:paraId="592F540F"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07B89DBE"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508830C7"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13C42953" w14:textId="77777777" w:rsidR="00411FB8" w:rsidRPr="008B61D8" w:rsidRDefault="00411FB8">
      <w:pPr>
        <w:pStyle w:val="ConsPlusNormal"/>
        <w:ind w:firstLine="540"/>
        <w:jc w:val="both"/>
        <w:rPr>
          <w:rFonts w:ascii="Times New Roman" w:hAnsi="Times New Roman" w:cs="Times New Roman"/>
          <w:bCs/>
          <w:color w:val="000000"/>
          <w:sz w:val="28"/>
          <w:szCs w:val="28"/>
        </w:rPr>
      </w:pPr>
    </w:p>
    <w:p w14:paraId="6771FF43" w14:textId="5FA0BF85" w:rsidR="00411FB8" w:rsidRPr="008B61D8" w:rsidRDefault="00411FB8">
      <w:pPr>
        <w:pStyle w:val="ConsPlusNormal"/>
        <w:ind w:firstLine="540"/>
        <w:jc w:val="both"/>
        <w:rPr>
          <w:rFonts w:ascii="Times New Roman" w:hAnsi="Times New Roman" w:cs="Times New Roman"/>
          <w:bCs/>
          <w:color w:val="000000"/>
          <w:sz w:val="28"/>
          <w:szCs w:val="28"/>
        </w:rPr>
      </w:pPr>
    </w:p>
    <w:p w14:paraId="34E03546" w14:textId="77777777" w:rsidR="00A2002C" w:rsidRPr="008B61D8" w:rsidRDefault="00A2002C">
      <w:pPr>
        <w:pStyle w:val="ConsPlusNormal"/>
        <w:ind w:firstLine="540"/>
        <w:jc w:val="both"/>
        <w:rPr>
          <w:rFonts w:ascii="Times New Roman" w:hAnsi="Times New Roman" w:cs="Times New Roman"/>
          <w:bCs/>
          <w:color w:val="000000"/>
          <w:sz w:val="28"/>
          <w:szCs w:val="28"/>
        </w:rPr>
      </w:pPr>
    </w:p>
    <w:p w14:paraId="1B5A8A54" w14:textId="48BECCFE" w:rsidR="00411FB8" w:rsidRPr="008B61D8" w:rsidRDefault="00411FB8">
      <w:pPr>
        <w:pStyle w:val="ConsPlusNormal"/>
        <w:jc w:val="right"/>
        <w:rPr>
          <w:rFonts w:ascii="Times New Roman" w:hAnsi="Times New Roman" w:cs="Times New Roman"/>
          <w:bCs/>
          <w:color w:val="000000"/>
          <w:sz w:val="28"/>
          <w:szCs w:val="28"/>
        </w:rPr>
      </w:pPr>
    </w:p>
    <w:p w14:paraId="5ACB1B04" w14:textId="77777777" w:rsidR="00A2002C" w:rsidRPr="008B61D8" w:rsidRDefault="00A2002C">
      <w:pPr>
        <w:pStyle w:val="ConsPlusNormal"/>
        <w:jc w:val="right"/>
        <w:rPr>
          <w:rFonts w:ascii="Times New Roman" w:hAnsi="Times New Roman" w:cs="Times New Roman"/>
          <w:bCs/>
          <w:color w:val="000000"/>
          <w:sz w:val="28"/>
          <w:szCs w:val="28"/>
        </w:rPr>
      </w:pPr>
    </w:p>
    <w:p w14:paraId="7B797BF3" w14:textId="77777777" w:rsidR="00411FB8" w:rsidRPr="008B61D8" w:rsidRDefault="00411FB8">
      <w:pPr>
        <w:pStyle w:val="ConsPlusNormal"/>
        <w:jc w:val="right"/>
        <w:rPr>
          <w:rFonts w:ascii="Times New Roman" w:hAnsi="Times New Roman" w:cs="Times New Roman"/>
          <w:bCs/>
          <w:color w:val="000000"/>
          <w:sz w:val="28"/>
          <w:szCs w:val="28"/>
        </w:rPr>
      </w:pPr>
    </w:p>
    <w:p w14:paraId="7E950565" w14:textId="77777777" w:rsidR="00411FB8" w:rsidRPr="008B61D8" w:rsidRDefault="00411FB8">
      <w:pPr>
        <w:pStyle w:val="ConsPlusNormal"/>
        <w:jc w:val="right"/>
        <w:rPr>
          <w:rFonts w:ascii="Times New Roman" w:hAnsi="Times New Roman" w:cs="Times New Roman"/>
          <w:bCs/>
          <w:color w:val="000000"/>
          <w:sz w:val="28"/>
          <w:szCs w:val="28"/>
        </w:rPr>
      </w:pPr>
    </w:p>
    <w:p w14:paraId="35FCF817"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Приложение № 3</w:t>
      </w:r>
    </w:p>
    <w:p w14:paraId="44C662B2"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к Порядку присвоения квалификационных </w:t>
      </w:r>
    </w:p>
    <w:p w14:paraId="09C5266D"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категорий спортивных судей</w:t>
      </w:r>
    </w:p>
    <w:p w14:paraId="6B5FDC51"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 xml:space="preserve">("спортивный судья второй категории", </w:t>
      </w:r>
    </w:p>
    <w:p w14:paraId="5793FC85"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"спортивный судья третьей категории")</w:t>
      </w:r>
    </w:p>
    <w:p w14:paraId="634B6623" w14:textId="77777777" w:rsidR="00411FB8" w:rsidRPr="008B61D8" w:rsidRDefault="00411FB8">
      <w:pPr>
        <w:pStyle w:val="ConsPlusNormal"/>
        <w:ind w:firstLine="540"/>
        <w:jc w:val="both"/>
        <w:rPr>
          <w:rFonts w:ascii="Times New Roman" w:hAnsi="Times New Roman" w:cs="Times New Roman"/>
          <w:bCs/>
          <w:color w:val="000000"/>
          <w:sz w:val="28"/>
          <w:szCs w:val="28"/>
        </w:rPr>
      </w:pPr>
    </w:p>
    <w:tbl>
      <w:tblPr>
        <w:tblW w:w="9352" w:type="dxa"/>
        <w:tblCellMar>
          <w:top w:w="102" w:type="dxa"/>
          <w:left w:w="62" w:type="dxa"/>
          <w:bottom w:w="102" w:type="dxa"/>
          <w:right w:w="62" w:type="dxa"/>
        </w:tblCellMar>
        <w:tblLook w:val="04A0" w:firstRow="1" w:lastRow="0" w:firstColumn="1" w:lastColumn="0" w:noHBand="0" w:noVBand="1"/>
      </w:tblPr>
      <w:tblGrid>
        <w:gridCol w:w="3565"/>
        <w:gridCol w:w="1770"/>
        <w:gridCol w:w="258"/>
        <w:gridCol w:w="1162"/>
        <w:gridCol w:w="2679"/>
      </w:tblGrid>
      <w:tr w:rsidR="00411FB8" w:rsidRPr="008B61D8" w14:paraId="74E8510B" w14:textId="77777777">
        <w:tc>
          <w:tcPr>
            <w:tcW w:w="9352" w:type="dxa"/>
            <w:gridSpan w:val="5"/>
          </w:tcPr>
          <w:p w14:paraId="5E9A352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Согласие</w:t>
            </w:r>
          </w:p>
          <w:p w14:paraId="5CF66E0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 обработку персональных данных</w:t>
            </w:r>
          </w:p>
        </w:tc>
      </w:tr>
      <w:tr w:rsidR="00411FB8" w:rsidRPr="008B61D8" w14:paraId="0ECDC518" w14:textId="77777777">
        <w:tc>
          <w:tcPr>
            <w:tcW w:w="9352" w:type="dxa"/>
            <w:gridSpan w:val="5"/>
          </w:tcPr>
          <w:p w14:paraId="0F7A03EB" w14:textId="344C0308" w:rsidR="00411FB8" w:rsidRPr="008B61D8" w:rsidRDefault="00707E63">
            <w:pPr>
              <w:pStyle w:val="ConsPlusNormal"/>
              <w:ind w:firstLine="283"/>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Я, _____________________________________________________</w:t>
            </w:r>
            <w:r w:rsidR="00A7375F" w:rsidRPr="008B61D8">
              <w:rPr>
                <w:rFonts w:ascii="Times New Roman" w:hAnsi="Times New Roman" w:cs="Times New Roman"/>
                <w:bCs/>
                <w:color w:val="000000"/>
                <w:sz w:val="28"/>
                <w:szCs w:val="28"/>
              </w:rPr>
              <w:t>___</w:t>
            </w:r>
            <w:r w:rsidRPr="008B61D8">
              <w:rPr>
                <w:rFonts w:ascii="Times New Roman" w:hAnsi="Times New Roman" w:cs="Times New Roman"/>
                <w:bCs/>
                <w:color w:val="000000"/>
                <w:sz w:val="28"/>
                <w:szCs w:val="28"/>
              </w:rPr>
              <w:t>_____,</w:t>
            </w:r>
          </w:p>
          <w:p w14:paraId="56F4F7A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(Ф.И.О. полностью)</w:t>
            </w:r>
          </w:p>
        </w:tc>
      </w:tr>
      <w:tr w:rsidR="00411FB8" w:rsidRPr="008B61D8" w14:paraId="2FB47BA0" w14:textId="77777777">
        <w:tc>
          <w:tcPr>
            <w:tcW w:w="5526" w:type="dxa"/>
            <w:gridSpan w:val="3"/>
          </w:tcPr>
          <w:p w14:paraId="070EF420"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паспорт серии _____ номер ___________ выдан</w:t>
            </w:r>
          </w:p>
        </w:tc>
        <w:tc>
          <w:tcPr>
            <w:tcW w:w="3826" w:type="dxa"/>
            <w:gridSpan w:val="2"/>
          </w:tcPr>
          <w:p w14:paraId="63B83143" w14:textId="71F53CBF"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w:t>
            </w:r>
            <w:r w:rsidR="00A7375F" w:rsidRPr="008B61D8">
              <w:rPr>
                <w:rFonts w:ascii="Times New Roman" w:hAnsi="Times New Roman" w:cs="Times New Roman"/>
                <w:bCs/>
                <w:color w:val="000000"/>
                <w:sz w:val="28"/>
                <w:szCs w:val="28"/>
              </w:rPr>
              <w:t>___</w:t>
            </w:r>
            <w:r w:rsidRPr="008B61D8">
              <w:rPr>
                <w:rFonts w:ascii="Times New Roman" w:hAnsi="Times New Roman" w:cs="Times New Roman"/>
                <w:bCs/>
                <w:color w:val="000000"/>
                <w:sz w:val="28"/>
                <w:szCs w:val="28"/>
              </w:rPr>
              <w:t>__</w:t>
            </w:r>
          </w:p>
          <w:p w14:paraId="2C46B5AD"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w:t>
            </w:r>
            <w:r w:rsidRPr="008B61D8">
              <w:rPr>
                <w:rFonts w:ascii="Times New Roman" w:hAnsi="Times New Roman" w:cs="Times New Roman"/>
                <w:bCs/>
                <w:i/>
                <w:color w:val="000000"/>
                <w:sz w:val="28"/>
                <w:szCs w:val="28"/>
              </w:rPr>
              <w:t>кем, когда</w:t>
            </w:r>
            <w:r w:rsidRPr="008B61D8">
              <w:rPr>
                <w:rFonts w:ascii="Times New Roman" w:hAnsi="Times New Roman" w:cs="Times New Roman"/>
                <w:bCs/>
                <w:color w:val="000000"/>
                <w:sz w:val="28"/>
                <w:szCs w:val="28"/>
              </w:rPr>
              <w:t>)</w:t>
            </w:r>
          </w:p>
        </w:tc>
      </w:tr>
      <w:tr w:rsidR="00411FB8" w:rsidRPr="008B61D8" w14:paraId="59166F90" w14:textId="77777777">
        <w:tc>
          <w:tcPr>
            <w:tcW w:w="9352" w:type="dxa"/>
            <w:gridSpan w:val="5"/>
          </w:tcPr>
          <w:p w14:paraId="39F7716E" w14:textId="4094AAD5"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w:t>
            </w:r>
            <w:r w:rsidR="00A7375F" w:rsidRPr="008B61D8">
              <w:rPr>
                <w:rFonts w:ascii="Times New Roman" w:hAnsi="Times New Roman" w:cs="Times New Roman"/>
                <w:bCs/>
                <w:color w:val="000000"/>
                <w:sz w:val="28"/>
                <w:szCs w:val="28"/>
              </w:rPr>
              <w:t>______________</w:t>
            </w:r>
            <w:r w:rsidRPr="008B61D8">
              <w:rPr>
                <w:rFonts w:ascii="Times New Roman" w:hAnsi="Times New Roman" w:cs="Times New Roman"/>
                <w:bCs/>
                <w:color w:val="000000"/>
                <w:sz w:val="28"/>
                <w:szCs w:val="28"/>
              </w:rPr>
              <w:t>,</w:t>
            </w:r>
          </w:p>
          <w:p w14:paraId="2F5E5626" w14:textId="4C8CBA3F" w:rsidR="00A7375F"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проживающий(ая) по адресу: _______________________________________</w:t>
            </w:r>
            <w:r w:rsidR="00A7375F" w:rsidRPr="008B61D8">
              <w:rPr>
                <w:rFonts w:ascii="Times New Roman" w:hAnsi="Times New Roman" w:cs="Times New Roman"/>
                <w:bCs/>
                <w:color w:val="000000"/>
                <w:sz w:val="28"/>
                <w:szCs w:val="28"/>
              </w:rPr>
              <w:t>__</w:t>
            </w:r>
          </w:p>
          <w:p w14:paraId="51C6F164" w14:textId="7C4D45D6" w:rsidR="00411FB8" w:rsidRPr="008B61D8" w:rsidRDefault="00A7375F">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__________________________________________________________________</w:t>
            </w:r>
            <w:r w:rsidR="00707E63" w:rsidRPr="008B61D8">
              <w:rPr>
                <w:rFonts w:ascii="Times New Roman" w:hAnsi="Times New Roman" w:cs="Times New Roman"/>
                <w:bCs/>
                <w:color w:val="000000"/>
                <w:sz w:val="28"/>
                <w:szCs w:val="28"/>
              </w:rPr>
              <w:t>, 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с</w:t>
            </w:r>
          </w:p>
          <w:p w14:paraId="582772FA"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7C72BF00"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(указать цели)</w:t>
            </w:r>
          </w:p>
        </w:tc>
      </w:tr>
      <w:tr w:rsidR="00411FB8" w:rsidRPr="008B61D8" w14:paraId="03B0081D" w14:textId="77777777">
        <w:tc>
          <w:tcPr>
            <w:tcW w:w="9352" w:type="dxa"/>
            <w:gridSpan w:val="5"/>
          </w:tcPr>
          <w:p w14:paraId="4CC2DE39"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6AD414A9"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65297D12" w14:textId="77777777" w:rsidR="00411FB8" w:rsidRPr="008B61D8" w:rsidRDefault="00707E63">
            <w:pPr>
              <w:pStyle w:val="ConsPlusNormal"/>
              <w:ind w:firstLine="283"/>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Настоящее согласие действует со дня его подписания до дня отзыва в письменной форме.</w:t>
            </w:r>
          </w:p>
        </w:tc>
      </w:tr>
      <w:tr w:rsidR="00411FB8" w:rsidRPr="008B61D8" w14:paraId="1C40B26B" w14:textId="77777777">
        <w:tc>
          <w:tcPr>
            <w:tcW w:w="3522" w:type="dxa"/>
          </w:tcPr>
          <w:p w14:paraId="1333FB95"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 ___________ 20__ г.</w:t>
            </w:r>
          </w:p>
        </w:tc>
        <w:tc>
          <w:tcPr>
            <w:tcW w:w="3152" w:type="dxa"/>
            <w:gridSpan w:val="3"/>
          </w:tcPr>
          <w:p w14:paraId="4C473BB3"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w:t>
            </w:r>
          </w:p>
          <w:p w14:paraId="63CA212F"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(личная подпись, расшифровка)</w:t>
            </w:r>
          </w:p>
        </w:tc>
        <w:tc>
          <w:tcPr>
            <w:tcW w:w="2678" w:type="dxa"/>
          </w:tcPr>
          <w:p w14:paraId="5C67FC23" w14:textId="77777777" w:rsidR="00411FB8" w:rsidRPr="008B61D8" w:rsidRDefault="00411FB8">
            <w:pPr>
              <w:pStyle w:val="ConsPlusNormal"/>
              <w:rPr>
                <w:rFonts w:ascii="Times New Roman" w:hAnsi="Times New Roman" w:cs="Times New Roman"/>
                <w:bCs/>
                <w:color w:val="000000"/>
                <w:sz w:val="28"/>
                <w:szCs w:val="28"/>
              </w:rPr>
            </w:pPr>
          </w:p>
        </w:tc>
      </w:tr>
      <w:tr w:rsidR="00411FB8" w:rsidRPr="008B61D8" w14:paraId="7AE71C23" w14:textId="77777777">
        <w:tc>
          <w:tcPr>
            <w:tcW w:w="9352" w:type="dxa"/>
            <w:gridSpan w:val="5"/>
          </w:tcPr>
          <w:p w14:paraId="79097554"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Согласие законного представителя на обработку персональных данных несовершеннолетнего</w:t>
            </w:r>
          </w:p>
        </w:tc>
      </w:tr>
      <w:tr w:rsidR="00411FB8" w:rsidRPr="008B61D8" w14:paraId="1306A1D0" w14:textId="77777777">
        <w:tc>
          <w:tcPr>
            <w:tcW w:w="9352" w:type="dxa"/>
            <w:gridSpan w:val="5"/>
          </w:tcPr>
          <w:p w14:paraId="0F2F580A" w14:textId="77777777" w:rsidR="00411FB8" w:rsidRPr="008B61D8" w:rsidRDefault="00707E63">
            <w:pPr>
              <w:pStyle w:val="ConsPlusNormal"/>
              <w:ind w:firstLine="283"/>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Я, __________________________________________________________,</w:t>
            </w:r>
          </w:p>
          <w:p w14:paraId="26512BB6"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(Ф.И.О. полностью)</w:t>
            </w:r>
          </w:p>
        </w:tc>
      </w:tr>
      <w:tr w:rsidR="00411FB8" w:rsidRPr="008B61D8" w14:paraId="1E6390CB" w14:textId="77777777">
        <w:tc>
          <w:tcPr>
            <w:tcW w:w="5526" w:type="dxa"/>
            <w:gridSpan w:val="3"/>
          </w:tcPr>
          <w:p w14:paraId="007A60FD"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lastRenderedPageBreak/>
              <w:t>паспорт серии _____ номер ___________ выдан</w:t>
            </w:r>
          </w:p>
        </w:tc>
        <w:tc>
          <w:tcPr>
            <w:tcW w:w="3826" w:type="dxa"/>
            <w:gridSpan w:val="2"/>
          </w:tcPr>
          <w:p w14:paraId="71E774C4"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w:t>
            </w:r>
          </w:p>
          <w:p w14:paraId="57777F8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w:t>
            </w:r>
            <w:r w:rsidRPr="008B61D8">
              <w:rPr>
                <w:rFonts w:ascii="Times New Roman" w:hAnsi="Times New Roman" w:cs="Times New Roman"/>
                <w:bCs/>
                <w:i/>
                <w:color w:val="000000"/>
                <w:sz w:val="28"/>
                <w:szCs w:val="28"/>
              </w:rPr>
              <w:t>кем, когда</w:t>
            </w:r>
            <w:r w:rsidRPr="008B61D8">
              <w:rPr>
                <w:rFonts w:ascii="Times New Roman" w:hAnsi="Times New Roman" w:cs="Times New Roman"/>
                <w:bCs/>
                <w:color w:val="000000"/>
                <w:sz w:val="28"/>
                <w:szCs w:val="28"/>
              </w:rPr>
              <w:t>)</w:t>
            </w:r>
          </w:p>
        </w:tc>
      </w:tr>
      <w:tr w:rsidR="00411FB8" w:rsidRPr="008B61D8" w14:paraId="0DF89515" w14:textId="77777777">
        <w:tc>
          <w:tcPr>
            <w:tcW w:w="9352" w:type="dxa"/>
            <w:gridSpan w:val="5"/>
          </w:tcPr>
          <w:p w14:paraId="6CB68B2B"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264E3EEC" w14:textId="1AB9A94D"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проживающий(ая) по адресу: _______________________________________, даю 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w:t>
            </w:r>
          </w:p>
          <w:p w14:paraId="22D0AB38"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3A4541C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(Ф.И.О. полностью)</w:t>
            </w:r>
          </w:p>
        </w:tc>
      </w:tr>
      <w:tr w:rsidR="00411FB8" w:rsidRPr="008B61D8" w14:paraId="02C015D7" w14:textId="77777777">
        <w:tc>
          <w:tcPr>
            <w:tcW w:w="5271" w:type="dxa"/>
            <w:gridSpan w:val="2"/>
          </w:tcPr>
          <w:p w14:paraId="147C05C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w:t>
            </w:r>
          </w:p>
          <w:p w14:paraId="74F71B4D"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(наименование документа, удостоверяющего личность несовершеннолетнего)</w:t>
            </w:r>
          </w:p>
        </w:tc>
        <w:tc>
          <w:tcPr>
            <w:tcW w:w="4081" w:type="dxa"/>
            <w:gridSpan w:val="3"/>
          </w:tcPr>
          <w:p w14:paraId="46DF6204" w14:textId="77777777" w:rsidR="00411FB8" w:rsidRPr="008B61D8" w:rsidRDefault="00707E63">
            <w:pPr>
              <w:pStyle w:val="ConsPlusNormal"/>
              <w:jc w:val="right"/>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серии _______ номер ________</w:t>
            </w:r>
          </w:p>
        </w:tc>
      </w:tr>
      <w:tr w:rsidR="00411FB8" w:rsidRPr="008B61D8" w14:paraId="5F1CE42F" w14:textId="77777777">
        <w:tc>
          <w:tcPr>
            <w:tcW w:w="9352" w:type="dxa"/>
            <w:gridSpan w:val="5"/>
          </w:tcPr>
          <w:p w14:paraId="1E12792D"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выдан __________________________________________________________,</w:t>
            </w:r>
          </w:p>
          <w:p w14:paraId="45BF834C"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w:t>
            </w:r>
            <w:r w:rsidRPr="008B61D8">
              <w:rPr>
                <w:rFonts w:ascii="Times New Roman" w:hAnsi="Times New Roman" w:cs="Times New Roman"/>
                <w:bCs/>
                <w:i/>
                <w:color w:val="000000"/>
                <w:sz w:val="28"/>
                <w:szCs w:val="28"/>
              </w:rPr>
              <w:t>кем, когда</w:t>
            </w:r>
            <w:r w:rsidRPr="008B61D8">
              <w:rPr>
                <w:rFonts w:ascii="Times New Roman" w:hAnsi="Times New Roman" w:cs="Times New Roman"/>
                <w:bCs/>
                <w:color w:val="000000"/>
                <w:sz w:val="28"/>
                <w:szCs w:val="28"/>
              </w:rPr>
              <w:t>)</w:t>
            </w:r>
          </w:p>
        </w:tc>
      </w:tr>
      <w:tr w:rsidR="00411FB8" w:rsidRPr="008B61D8" w14:paraId="02647ACB" w14:textId="77777777">
        <w:tc>
          <w:tcPr>
            <w:tcW w:w="9352" w:type="dxa"/>
            <w:gridSpan w:val="5"/>
          </w:tcPr>
          <w:p w14:paraId="726AB64A" w14:textId="3CD861C3"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проживающий(ая) по адресу: ________________________________________</w:t>
            </w:r>
          </w:p>
          <w:p w14:paraId="02E01F36"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6B1A0480"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для целей, связанных с _____________________________________________</w:t>
            </w:r>
          </w:p>
          <w:p w14:paraId="602B90F2"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(указать цели)</w:t>
            </w:r>
          </w:p>
        </w:tc>
      </w:tr>
      <w:tr w:rsidR="00411FB8" w:rsidRPr="008B61D8" w14:paraId="31DF6AD8" w14:textId="77777777">
        <w:tc>
          <w:tcPr>
            <w:tcW w:w="9352" w:type="dxa"/>
            <w:gridSpan w:val="5"/>
          </w:tcPr>
          <w:p w14:paraId="63C78048"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77912F62"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________________________________________________________________.</w:t>
            </w:r>
          </w:p>
          <w:p w14:paraId="17D3C2A8" w14:textId="77777777" w:rsidR="00411FB8" w:rsidRPr="008B61D8" w:rsidRDefault="00707E63">
            <w:pPr>
              <w:pStyle w:val="ConsPlusNormal"/>
              <w:ind w:firstLine="283"/>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Настоящее согласие действует со дня его подписания до дня отзыва в письменной форме.</w:t>
            </w:r>
          </w:p>
        </w:tc>
      </w:tr>
      <w:tr w:rsidR="00411FB8" w:rsidRPr="008B61D8" w14:paraId="3D0B30F6" w14:textId="77777777">
        <w:tc>
          <w:tcPr>
            <w:tcW w:w="3522" w:type="dxa"/>
          </w:tcPr>
          <w:p w14:paraId="6312A2B4" w14:textId="77777777" w:rsidR="00411FB8" w:rsidRPr="008B61D8" w:rsidRDefault="00707E63">
            <w:pPr>
              <w:pStyle w:val="ConsPlusNormal"/>
              <w:jc w:val="both"/>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 ___________ 20__ г.</w:t>
            </w:r>
          </w:p>
        </w:tc>
        <w:tc>
          <w:tcPr>
            <w:tcW w:w="3152" w:type="dxa"/>
            <w:gridSpan w:val="3"/>
          </w:tcPr>
          <w:p w14:paraId="5CF8C31B"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___________________</w:t>
            </w:r>
          </w:p>
          <w:p w14:paraId="4E61DC57" w14:textId="77777777" w:rsidR="00411FB8" w:rsidRPr="008B61D8" w:rsidRDefault="00707E63">
            <w:pPr>
              <w:pStyle w:val="ConsPlusNormal"/>
              <w:jc w:val="center"/>
              <w:rPr>
                <w:rFonts w:ascii="Times New Roman" w:hAnsi="Times New Roman" w:cs="Times New Roman"/>
                <w:bCs/>
                <w:color w:val="000000"/>
                <w:sz w:val="28"/>
                <w:szCs w:val="28"/>
              </w:rPr>
            </w:pPr>
            <w:r w:rsidRPr="008B61D8">
              <w:rPr>
                <w:rFonts w:ascii="Times New Roman" w:hAnsi="Times New Roman" w:cs="Times New Roman"/>
                <w:bCs/>
                <w:color w:val="000000"/>
                <w:sz w:val="28"/>
                <w:szCs w:val="28"/>
              </w:rPr>
              <w:t>(личная подпись, расшифровка)</w:t>
            </w:r>
          </w:p>
        </w:tc>
        <w:tc>
          <w:tcPr>
            <w:tcW w:w="2678" w:type="dxa"/>
          </w:tcPr>
          <w:p w14:paraId="1B4EE746" w14:textId="77777777" w:rsidR="00411FB8" w:rsidRPr="008B61D8" w:rsidRDefault="00411FB8">
            <w:pPr>
              <w:pStyle w:val="ConsPlusNormal"/>
              <w:rPr>
                <w:rFonts w:ascii="Times New Roman" w:hAnsi="Times New Roman" w:cs="Times New Roman"/>
                <w:bCs/>
                <w:color w:val="000000"/>
                <w:sz w:val="28"/>
                <w:szCs w:val="28"/>
              </w:rPr>
            </w:pPr>
          </w:p>
        </w:tc>
      </w:tr>
    </w:tbl>
    <w:p w14:paraId="7162209C" w14:textId="77777777" w:rsidR="00411FB8" w:rsidRPr="008B61D8" w:rsidRDefault="00411FB8">
      <w:pPr>
        <w:pStyle w:val="ConsPlusNormal"/>
        <w:jc w:val="both"/>
        <w:rPr>
          <w:rFonts w:ascii="Times New Roman" w:hAnsi="Times New Roman" w:cs="Times New Roman"/>
          <w:bCs/>
          <w:color w:val="000000"/>
          <w:sz w:val="28"/>
          <w:szCs w:val="28"/>
        </w:rPr>
      </w:pPr>
    </w:p>
    <w:sectPr w:rsidR="00411FB8" w:rsidRPr="008B61D8">
      <w:footerReference w:type="default" r:id="rId27"/>
      <w:pgSz w:w="11906" w:h="16838"/>
      <w:pgMar w:top="1134" w:right="849" w:bottom="994" w:left="1418" w:header="0" w:footer="845"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3B84" w14:textId="77777777" w:rsidR="00C32BE3" w:rsidRDefault="00C32BE3">
      <w:r>
        <w:separator/>
      </w:r>
    </w:p>
  </w:endnote>
  <w:endnote w:type="continuationSeparator" w:id="0">
    <w:p w14:paraId="6587A8E4" w14:textId="77777777" w:rsidR="00C32BE3" w:rsidRDefault="00C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Liberation Serif">
    <w:altName w:val="Times New Roman"/>
    <w:charset w:val="01"/>
    <w:family w:val="roman"/>
    <w:pitch w:val="variable"/>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7FCA" w14:textId="77777777" w:rsidR="00411FB8" w:rsidRDefault="00411FB8">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7359" w14:textId="77777777" w:rsidR="00411FB8" w:rsidRDefault="00411FB8">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E14B" w14:textId="77777777" w:rsidR="00411FB8" w:rsidRDefault="00411F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94BC" w14:textId="77777777" w:rsidR="00411FB8" w:rsidRDefault="00411FB8">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BE40" w14:textId="77777777" w:rsidR="00C32BE3" w:rsidRDefault="00C32BE3">
      <w:r>
        <w:separator/>
      </w:r>
    </w:p>
  </w:footnote>
  <w:footnote w:type="continuationSeparator" w:id="0">
    <w:p w14:paraId="7735D766" w14:textId="77777777" w:rsidR="00C32BE3" w:rsidRDefault="00C3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B8"/>
    <w:rsid w:val="001515A6"/>
    <w:rsid w:val="00411FB8"/>
    <w:rsid w:val="00561E5C"/>
    <w:rsid w:val="00707E63"/>
    <w:rsid w:val="007B1A2C"/>
    <w:rsid w:val="00875F91"/>
    <w:rsid w:val="008B61D8"/>
    <w:rsid w:val="009620E0"/>
    <w:rsid w:val="00A2002C"/>
    <w:rsid w:val="00A7375F"/>
    <w:rsid w:val="00C32BE3"/>
    <w:rsid w:val="00CC063C"/>
    <w:rsid w:val="00CF29B0"/>
    <w:rsid w:val="00D64D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9805"/>
  <w15:docId w15:val="{7DAB0B7D-9FBA-4702-992C-88FE3FDD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FF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E0D85"/>
    <w:rPr>
      <w:rFonts w:ascii="Tahoma" w:eastAsia="Times New Roman" w:hAnsi="Tahoma" w:cs="Tahoma"/>
      <w:sz w:val="16"/>
      <w:szCs w:val="16"/>
      <w:lang w:eastAsia="ru-RU"/>
    </w:rPr>
  </w:style>
  <w:style w:type="character" w:customStyle="1" w:styleId="apple-converted-space">
    <w:name w:val="apple-converted-space"/>
    <w:basedOn w:val="a0"/>
    <w:qFormat/>
    <w:rsid w:val="00DB5C57"/>
  </w:style>
  <w:style w:type="character" w:customStyle="1" w:styleId="-">
    <w:name w:val="Интернет-ссылка"/>
    <w:basedOn w:val="a0"/>
    <w:uiPriority w:val="99"/>
    <w:unhideWhenUsed/>
    <w:rsid w:val="00E44651"/>
    <w:rPr>
      <w:color w:val="0000FF" w:themeColor="hyperlink"/>
      <w:u w:val="single"/>
    </w:rPr>
  </w:style>
  <w:style w:type="character" w:customStyle="1" w:styleId="a4">
    <w:name w:val="Нижний колонтитул Знак"/>
    <w:basedOn w:val="a0"/>
    <w:qFormat/>
    <w:rsid w:val="009C0DD2"/>
    <w:rPr>
      <w:rFonts w:ascii="PT Astra Serif" w:eastAsia="Liberation Serif" w:hAnsi="PT Astra Serif" w:cs="Liberation Serif"/>
      <w:kern w:val="2"/>
      <w:sz w:val="24"/>
      <w:szCs w:val="24"/>
      <w:lang w:eastAsia="hi-IN" w:bidi="hi-IN"/>
    </w:rPr>
  </w:style>
  <w:style w:type="character" w:styleId="a5">
    <w:name w:val="Unresolved Mention"/>
    <w:basedOn w:val="a0"/>
    <w:uiPriority w:val="99"/>
    <w:semiHidden/>
    <w:unhideWhenUsed/>
    <w:qFormat/>
    <w:rsid w:val="00E44651"/>
    <w:rPr>
      <w:color w:val="605E5C"/>
      <w:shd w:val="clear" w:color="auto" w:fill="E1DFDD"/>
    </w:rPr>
  </w:style>
  <w:style w:type="character" w:customStyle="1" w:styleId="a6">
    <w:name w:val="Верхний колонтитул Знак"/>
    <w:basedOn w:val="a0"/>
    <w:uiPriority w:val="99"/>
    <w:qFormat/>
    <w:rsid w:val="002F2DFA"/>
    <w:rPr>
      <w:rFonts w:ascii="Times New Roman" w:eastAsia="Times New Roman" w:hAnsi="Times New Roman" w:cs="Times New Roman"/>
      <w:sz w:val="24"/>
      <w:szCs w:val="24"/>
      <w:lang w:eastAsia="ru-RU"/>
    </w:rPr>
  </w:style>
  <w:style w:type="paragraph" w:styleId="a7">
    <w:name w:val="Title"/>
    <w:basedOn w:val="a"/>
    <w:next w:val="a8"/>
    <w:uiPriority w:val="10"/>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styleId="ac">
    <w:name w:val="Balloon Text"/>
    <w:basedOn w:val="a"/>
    <w:uiPriority w:val="99"/>
    <w:semiHidden/>
    <w:unhideWhenUsed/>
    <w:qFormat/>
    <w:rsid w:val="007E0D85"/>
    <w:rPr>
      <w:rFonts w:ascii="Tahoma" w:hAnsi="Tahoma" w:cs="Tahoma"/>
      <w:sz w:val="16"/>
      <w:szCs w:val="16"/>
    </w:rPr>
  </w:style>
  <w:style w:type="paragraph" w:styleId="ad">
    <w:name w:val="Normal (Web)"/>
    <w:basedOn w:val="a"/>
    <w:uiPriority w:val="99"/>
    <w:semiHidden/>
    <w:unhideWhenUsed/>
    <w:qFormat/>
    <w:rsid w:val="00DB5C57"/>
    <w:pPr>
      <w:spacing w:beforeAutospacing="1" w:afterAutospacing="1"/>
    </w:pPr>
  </w:style>
  <w:style w:type="paragraph" w:styleId="ae">
    <w:name w:val="List Paragraph"/>
    <w:basedOn w:val="a"/>
    <w:uiPriority w:val="34"/>
    <w:qFormat/>
    <w:rsid w:val="00306A75"/>
    <w:pPr>
      <w:ind w:left="720"/>
      <w:contextualSpacing/>
    </w:p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ConsPlusNormal">
    <w:name w:val="ConsPlusNormal"/>
    <w:qFormat/>
    <w:pPr>
      <w:widowControl w:val="0"/>
    </w:pPr>
    <w:rPr>
      <w:rFonts w:ascii="Arial" w:eastAsia="Liberation Serif" w:hAnsi="Arial" w:cs="Liberation Serif"/>
      <w:kern w:val="2"/>
      <w:sz w:val="16"/>
      <w:szCs w:val="24"/>
      <w:lang w:eastAsia="hi-IN"/>
    </w:rPr>
  </w:style>
  <w:style w:type="paragraph" w:customStyle="1" w:styleId="ConsPlusNonformat">
    <w:name w:val="ConsPlusNonformat"/>
    <w:qFormat/>
    <w:rsid w:val="009C0DD2"/>
    <w:pPr>
      <w:widowControl w:val="0"/>
    </w:pPr>
    <w:rPr>
      <w:rFonts w:ascii="Courier New" w:eastAsia="Liberation Serif" w:hAnsi="Courier New" w:cs="Liberation Serif"/>
      <w:kern w:val="2"/>
      <w:sz w:val="24"/>
      <w:szCs w:val="24"/>
      <w:lang w:eastAsia="hi-IN" w:bidi="hi-IN"/>
    </w:rPr>
  </w:style>
  <w:style w:type="paragraph" w:customStyle="1" w:styleId="ConsPlusTitle">
    <w:name w:val="ConsPlusTitle"/>
    <w:qFormat/>
    <w:rsid w:val="009C0DD2"/>
    <w:pPr>
      <w:widowControl w:val="0"/>
    </w:pPr>
    <w:rPr>
      <w:rFonts w:ascii="Arial" w:eastAsia="Liberation Serif" w:hAnsi="Arial" w:cs="Liberation Serif"/>
      <w:b/>
      <w:kern w:val="2"/>
      <w:sz w:val="16"/>
      <w:szCs w:val="24"/>
      <w:lang w:eastAsia="hi-IN" w:bidi="hi-IN"/>
    </w:rPr>
  </w:style>
  <w:style w:type="paragraph" w:customStyle="1" w:styleId="ConsPlusCell">
    <w:name w:val="ConsPlusCell"/>
    <w:qFormat/>
    <w:rsid w:val="009C0DD2"/>
    <w:pPr>
      <w:widowControl w:val="0"/>
    </w:pPr>
    <w:rPr>
      <w:rFonts w:ascii="Courier New" w:eastAsia="Liberation Serif" w:hAnsi="Courier New" w:cs="Liberation Serif"/>
      <w:kern w:val="2"/>
      <w:sz w:val="24"/>
      <w:szCs w:val="24"/>
      <w:lang w:eastAsia="hi-IN" w:bidi="hi-IN"/>
    </w:rPr>
  </w:style>
  <w:style w:type="paragraph" w:customStyle="1" w:styleId="ConsPlusDocList">
    <w:name w:val="ConsPlusDocList"/>
    <w:qFormat/>
    <w:rsid w:val="009C0DD2"/>
    <w:pPr>
      <w:widowControl w:val="0"/>
    </w:pPr>
    <w:rPr>
      <w:rFonts w:ascii="Courier New" w:eastAsia="Liberation Serif" w:hAnsi="Courier New" w:cs="Liberation Serif"/>
      <w:kern w:val="2"/>
      <w:sz w:val="16"/>
      <w:szCs w:val="24"/>
      <w:lang w:eastAsia="hi-IN" w:bidi="hi-IN"/>
    </w:rPr>
  </w:style>
  <w:style w:type="paragraph" w:customStyle="1" w:styleId="ConsPlusTitlePage">
    <w:name w:val="ConsPlusTitlePage"/>
    <w:qFormat/>
    <w:rsid w:val="009C0DD2"/>
    <w:pPr>
      <w:widowControl w:val="0"/>
    </w:pPr>
    <w:rPr>
      <w:rFonts w:ascii="Tahoma" w:eastAsia="Liberation Serif" w:hAnsi="Tahoma" w:cs="Liberation Serif"/>
      <w:kern w:val="2"/>
      <w:sz w:val="16"/>
      <w:szCs w:val="24"/>
      <w:lang w:eastAsia="hi-IN" w:bidi="hi-IN"/>
    </w:rPr>
  </w:style>
  <w:style w:type="paragraph" w:customStyle="1" w:styleId="ConsPlusJurTerm">
    <w:name w:val="ConsPlusJurTerm"/>
    <w:qFormat/>
    <w:rsid w:val="009C0DD2"/>
    <w:pPr>
      <w:widowControl w:val="0"/>
    </w:pPr>
    <w:rPr>
      <w:rFonts w:ascii="Arial" w:eastAsia="Liberation Serif" w:hAnsi="Arial" w:cs="Liberation Serif"/>
      <w:kern w:val="2"/>
      <w:sz w:val="26"/>
      <w:szCs w:val="24"/>
      <w:lang w:eastAsia="hi-IN" w:bidi="hi-IN"/>
    </w:rPr>
  </w:style>
  <w:style w:type="paragraph" w:customStyle="1" w:styleId="ConsPlusTextList">
    <w:name w:val="ConsPlusTextList"/>
    <w:qFormat/>
    <w:rsid w:val="009C0DD2"/>
    <w:pPr>
      <w:widowControl w:val="0"/>
    </w:pPr>
    <w:rPr>
      <w:rFonts w:ascii="Arial" w:eastAsia="Liberation Serif" w:hAnsi="Arial" w:cs="Liberation Serif"/>
      <w:kern w:val="2"/>
      <w:sz w:val="24"/>
      <w:szCs w:val="24"/>
      <w:lang w:eastAsia="hi-IN" w:bidi="hi-IN"/>
    </w:rPr>
  </w:style>
  <w:style w:type="paragraph" w:customStyle="1" w:styleId="af1">
    <w:name w:val="Верхний и нижний колонтитулы"/>
    <w:basedOn w:val="a"/>
    <w:qFormat/>
    <w:rsid w:val="009C0DD2"/>
    <w:pPr>
      <w:widowControl w:val="0"/>
      <w:tabs>
        <w:tab w:val="center" w:pos="4677"/>
        <w:tab w:val="right" w:pos="9355"/>
      </w:tabs>
    </w:pPr>
    <w:rPr>
      <w:rFonts w:ascii="PT Astra Serif" w:eastAsia="Liberation Serif" w:hAnsi="PT Astra Serif" w:cs="Liberation Serif"/>
      <w:kern w:val="2"/>
      <w:lang w:eastAsia="hi-IN" w:bidi="hi-IN"/>
    </w:rPr>
  </w:style>
  <w:style w:type="paragraph" w:styleId="af2">
    <w:name w:val="footer"/>
    <w:basedOn w:val="af1"/>
    <w:rsid w:val="009C0DD2"/>
  </w:style>
  <w:style w:type="paragraph" w:styleId="af3">
    <w:name w:val="header"/>
    <w:basedOn w:val="a"/>
    <w:uiPriority w:val="99"/>
    <w:unhideWhenUsed/>
    <w:rsid w:val="002F2DFA"/>
    <w:pPr>
      <w:tabs>
        <w:tab w:val="center" w:pos="4677"/>
        <w:tab w:val="right" w:pos="9355"/>
      </w:tabs>
    </w:pPr>
  </w:style>
  <w:style w:type="table" w:styleId="af4">
    <w:name w:val="Table Grid"/>
    <w:basedOn w:val="a1"/>
    <w:uiPriority w:val="59"/>
    <w:rsid w:val="00FD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75F564E9B5EB42048A8260B5513E0AAD892880EEB58BF47447002F70E6D2DEACBCAEEEl3Q0L" TargetMode="External"/><Relationship Id="rId13" Type="http://schemas.openxmlformats.org/officeDocument/2006/relationships/hyperlink" Target="consultantplus://offline/ref=E264FC9DFDACAF158427E3CDF2F0292F66BECC2159D6DD5E8565139E1D98FE240208046665270156340084780BKFr7H" TargetMode="External"/><Relationship Id="rId18" Type="http://schemas.openxmlformats.org/officeDocument/2006/relationships/hyperlink" Target="consultantplus://offline/ref=E264FC9DFDACAF158427E3CDF2F0292F66BEC7225AD8DD5E8565139E1D98FE2410085C6F64294B07744B8B7A0CEBB1A8AF0E4CE8KDr7H"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E264FC9DFDACAF158427E3CDF2F0292F61B6C92758D9DD5E8565139E1D98FE240208046665270156340084780BKFr7H" TargetMode="External"/><Relationship Id="rId7" Type="http://schemas.openxmlformats.org/officeDocument/2006/relationships/hyperlink" Target="consultantplus://offline/ref=D3D1314C79925EA6E1B975F564E9B5EB450C868B63B5513E0AAD892880EEB58BF47447002F70E6D2DEACBCAEEEl3Q0L" TargetMode="External"/><Relationship Id="rId12" Type="http://schemas.openxmlformats.org/officeDocument/2006/relationships/hyperlink" Target="consultantplus://offline/ref=E264FC9DFDACAF158427E3CDF2F0292F61B7CE2552D7DD5E8565139E1D98FE240208046665270156340084780BKFr7H" TargetMode="External"/><Relationship Id="rId17" Type="http://schemas.openxmlformats.org/officeDocument/2006/relationships/hyperlink" Target="consultantplus://offline/ref=E264FC9DFDACAF158427E3CDF2F0292F66BEC7225AD8DD5E8565139E1D98FE240208046665270156340084780BKFr7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264FC9DFDACAF158427E3CDF2F0292F61B6C92758D9DD5E8565139E1D98FE240208046665270156340084780BKFr7H" TargetMode="External"/><Relationship Id="rId20" Type="http://schemas.openxmlformats.org/officeDocument/2006/relationships/hyperlink" Target="consultantplus://offline/ref=E264FC9DFDACAF158427E3CDF2F0292F64B7C9215CD8DD5E8565139E1D98FE240208046665270156340084780BKFr7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264FC9DFDACAF158427E3CDF2F0292F66BFCF2453D4DD5E8565139E1D98FE240208046665270156340084780BKFr7H" TargetMode="External"/><Relationship Id="rId23" Type="http://schemas.openxmlformats.org/officeDocument/2006/relationships/hyperlink" Target="consultantplus://offline/ref=E264FC9DFDACAF158427E3CDF2F0292F66BEC7225AD8DD5E8565139E1D98FE2410085C696E221402615AD3750BF0AFACB5124EEAD7KDr6H" TargetMode="External"/><Relationship Id="rId28" Type="http://schemas.openxmlformats.org/officeDocument/2006/relationships/fontTable" Target="fontTable.xml"/><Relationship Id="rId10" Type="http://schemas.openxmlformats.org/officeDocument/2006/relationships/hyperlink" Target="consultantplus://offline/ref=D3D1314C79925EA6E1B975F564E9B5EB42048B8460BF513E0AAD892880EEB58BE6741F0C2D75F8DBDFB9EAFFA8671DB8CF59FC304CD46CC0l1QEL" TargetMode="External"/><Relationship Id="rId19" Type="http://schemas.openxmlformats.org/officeDocument/2006/relationships/hyperlink" Target="consultantplus://offline/ref=E264FC9DFDACAF158427E3CDF2F0292F66BEC7225AD8DD5E8565139E1D98FE2410085C696E221402615AD3750BF0AFACB5124EEAD7KDr6H" TargetMode="External"/><Relationship Id="rId4" Type="http://schemas.openxmlformats.org/officeDocument/2006/relationships/webSettings" Target="webSettings.xml"/><Relationship Id="rId9" Type="http://schemas.openxmlformats.org/officeDocument/2006/relationships/hyperlink" Target="consultantplus://offline/ref=D3D1314C79925EA6E1B975F564E9B5EB4204808763B1513E0AAD892880EEB58BF47447002F70E6D2DEACBCAEEEl3Q0L" TargetMode="External"/><Relationship Id="rId14" Type="http://schemas.openxmlformats.org/officeDocument/2006/relationships/hyperlink" Target="consultantplus://offline/ref=E264FC9DFDACAF158427E3CDF2F0292F66BFCF2453D4DD5E8565139E1D98FE240208046665270156340084780BKFr7H" TargetMode="External"/><Relationship Id="rId22" Type="http://schemas.openxmlformats.org/officeDocument/2006/relationships/hyperlink" Target="consultantplus://offline/ref=E264FC9DFDACAF158427E3CDF2F0292F61B6C92758D9DD5E8565139E1D98FE240208046665270156340084780BKFr7H"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A2D3-3BBB-44BF-AB52-EF9E0410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dc:creator>
  <dc:description/>
  <cp:lastModifiedBy>Галина Александровна Литвиненко</cp:lastModifiedBy>
  <cp:revision>29</cp:revision>
  <cp:lastPrinted>2022-09-22T04:36:00Z</cp:lastPrinted>
  <dcterms:created xsi:type="dcterms:W3CDTF">2022-07-07T08:28:00Z</dcterms:created>
  <dcterms:modified xsi:type="dcterms:W3CDTF">2022-09-27T06:26:00Z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