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30CEA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</w:t>
      </w:r>
      <w:r w:rsidR="000C56E1">
        <w:rPr>
          <w:sz w:val="28"/>
          <w:szCs w:val="28"/>
        </w:rPr>
        <w:t>области от 28.05.2018 года №1713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39352E" w:rsidRDefault="00390CA9" w:rsidP="0039352E">
      <w:pPr>
        <w:pStyle w:val="2"/>
        <w:shd w:val="clear" w:color="auto" w:fill="FFFFFF"/>
        <w:spacing w:before="0" w:beforeAutospacing="0" w:after="213" w:afterAutospacing="0" w:line="250" w:lineRule="atLeast"/>
        <w:ind w:right="3969"/>
        <w:jc w:val="both"/>
        <w:rPr>
          <w:b w:val="0"/>
          <w:sz w:val="28"/>
          <w:szCs w:val="28"/>
        </w:rPr>
      </w:pPr>
      <w:r w:rsidRPr="0039352E">
        <w:rPr>
          <w:b w:val="0"/>
          <w:sz w:val="28"/>
          <w:szCs w:val="28"/>
        </w:rPr>
        <w:t>О разработке</w:t>
      </w:r>
      <w:r w:rsidR="00D807B7" w:rsidRPr="0039352E">
        <w:rPr>
          <w:b w:val="0"/>
          <w:sz w:val="28"/>
          <w:szCs w:val="28"/>
        </w:rPr>
        <w:t xml:space="preserve"> проекта</w:t>
      </w:r>
      <w:r w:rsidRPr="0039352E">
        <w:rPr>
          <w:b w:val="0"/>
          <w:sz w:val="28"/>
          <w:szCs w:val="28"/>
        </w:rPr>
        <w:t xml:space="preserve"> планировк</w:t>
      </w:r>
      <w:r w:rsidR="00D807B7" w:rsidRPr="0039352E">
        <w:rPr>
          <w:b w:val="0"/>
          <w:sz w:val="28"/>
          <w:szCs w:val="28"/>
        </w:rPr>
        <w:t>и</w:t>
      </w:r>
      <w:r w:rsidRPr="0039352E">
        <w:rPr>
          <w:b w:val="0"/>
          <w:sz w:val="28"/>
          <w:szCs w:val="28"/>
        </w:rPr>
        <w:t xml:space="preserve"> и </w:t>
      </w:r>
      <w:r w:rsidR="00D807B7" w:rsidRPr="0039352E">
        <w:rPr>
          <w:b w:val="0"/>
          <w:sz w:val="28"/>
          <w:szCs w:val="28"/>
        </w:rPr>
        <w:t xml:space="preserve">проекта </w:t>
      </w:r>
      <w:r w:rsidRPr="0039352E">
        <w:rPr>
          <w:b w:val="0"/>
          <w:sz w:val="28"/>
          <w:szCs w:val="28"/>
        </w:rPr>
        <w:t>межевани</w:t>
      </w:r>
      <w:r w:rsidR="00D807B7" w:rsidRPr="0039352E">
        <w:rPr>
          <w:b w:val="0"/>
          <w:sz w:val="28"/>
          <w:szCs w:val="28"/>
        </w:rPr>
        <w:t>я</w:t>
      </w:r>
      <w:r w:rsidRPr="0039352E">
        <w:rPr>
          <w:b w:val="0"/>
          <w:sz w:val="28"/>
          <w:szCs w:val="28"/>
        </w:rPr>
        <w:t xml:space="preserve"> </w:t>
      </w:r>
      <w:r w:rsidR="00F26668" w:rsidRPr="0039352E">
        <w:rPr>
          <w:b w:val="0"/>
          <w:sz w:val="28"/>
          <w:szCs w:val="28"/>
        </w:rPr>
        <w:t>территории</w:t>
      </w:r>
      <w:r w:rsidR="00956F58">
        <w:rPr>
          <w:b w:val="0"/>
          <w:sz w:val="28"/>
          <w:szCs w:val="28"/>
        </w:rPr>
        <w:t xml:space="preserve"> расположенной </w:t>
      </w:r>
      <w:r w:rsidR="005715BA">
        <w:rPr>
          <w:b w:val="0"/>
          <w:sz w:val="28"/>
          <w:szCs w:val="28"/>
        </w:rPr>
        <w:t>примерно в 1560 м от ориентира по направлению на северо-запад от дер. Полетаево-2</w:t>
      </w:r>
      <w:r w:rsidR="00956F58">
        <w:rPr>
          <w:b w:val="0"/>
          <w:sz w:val="28"/>
          <w:szCs w:val="28"/>
        </w:rPr>
        <w:t xml:space="preserve"> </w:t>
      </w:r>
      <w:r w:rsidRPr="0039352E">
        <w:rPr>
          <w:b w:val="0"/>
          <w:sz w:val="28"/>
          <w:szCs w:val="28"/>
        </w:rPr>
        <w:t>Сосновского муниципального района Челябинской области</w:t>
      </w:r>
      <w:r w:rsidR="00956F58">
        <w:rPr>
          <w:b w:val="0"/>
          <w:sz w:val="28"/>
          <w:szCs w:val="28"/>
        </w:rPr>
        <w:t xml:space="preserve"> (кадастровый номер 74:19:150100</w:t>
      </w:r>
      <w:r w:rsidR="005715BA">
        <w:rPr>
          <w:b w:val="0"/>
          <w:sz w:val="28"/>
          <w:szCs w:val="28"/>
        </w:rPr>
        <w:t>5</w:t>
      </w:r>
      <w:r w:rsidR="00956F58">
        <w:rPr>
          <w:b w:val="0"/>
          <w:sz w:val="28"/>
          <w:szCs w:val="28"/>
        </w:rPr>
        <w:t>:</w:t>
      </w:r>
      <w:r w:rsidR="005715BA">
        <w:rPr>
          <w:b w:val="0"/>
          <w:sz w:val="28"/>
          <w:szCs w:val="28"/>
        </w:rPr>
        <w:t>34</w:t>
      </w:r>
      <w:r w:rsidR="00956F58">
        <w:rPr>
          <w:b w:val="0"/>
          <w:sz w:val="28"/>
          <w:szCs w:val="28"/>
        </w:rPr>
        <w:t>)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 45, 46 Градостроительного кодекса Российской Федерации,   </w:t>
      </w:r>
      <w:r>
        <w:rPr>
          <w:sz w:val="28"/>
          <w:szCs w:val="28"/>
        </w:rPr>
        <w:t xml:space="preserve">инициативой </w:t>
      </w:r>
      <w:r w:rsidR="005715BA">
        <w:rPr>
          <w:sz w:val="28"/>
          <w:szCs w:val="28"/>
        </w:rPr>
        <w:t>Дьяченко О.В.</w:t>
      </w:r>
      <w:r>
        <w:rPr>
          <w:sz w:val="28"/>
          <w:szCs w:val="28"/>
        </w:rPr>
        <w:t xml:space="preserve"> по разработке</w:t>
      </w:r>
      <w:r w:rsidRPr="008B38F9">
        <w:rPr>
          <w:sz w:val="28"/>
          <w:szCs w:val="28"/>
        </w:rPr>
        <w:t xml:space="preserve"> документации по планировке территории, администрация Сосновского муниципального района </w:t>
      </w:r>
      <w:proofErr w:type="gramEnd"/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5715BA" w:rsidRDefault="00390CA9" w:rsidP="00390CA9">
      <w:pPr>
        <w:ind w:firstLine="709"/>
        <w:jc w:val="both"/>
        <w:rPr>
          <w:sz w:val="28"/>
          <w:szCs w:val="28"/>
        </w:rPr>
      </w:pPr>
      <w:r w:rsidRPr="00956F58">
        <w:rPr>
          <w:sz w:val="28"/>
          <w:szCs w:val="28"/>
        </w:rPr>
        <w:t xml:space="preserve">1. Выполнить </w:t>
      </w:r>
      <w:r w:rsidR="00D807B7" w:rsidRPr="00956F58">
        <w:rPr>
          <w:sz w:val="28"/>
          <w:szCs w:val="28"/>
        </w:rPr>
        <w:t xml:space="preserve">проект планировки и проект межевания </w:t>
      </w:r>
      <w:r w:rsidR="00A401B8" w:rsidRPr="00956F58">
        <w:rPr>
          <w:sz w:val="28"/>
          <w:szCs w:val="28"/>
        </w:rPr>
        <w:t>территории</w:t>
      </w:r>
      <w:r w:rsidR="00956F58" w:rsidRPr="00956F58">
        <w:rPr>
          <w:sz w:val="28"/>
          <w:szCs w:val="28"/>
        </w:rPr>
        <w:t xml:space="preserve">, </w:t>
      </w:r>
      <w:r w:rsidR="00956F58" w:rsidRPr="005715BA">
        <w:rPr>
          <w:sz w:val="28"/>
          <w:szCs w:val="28"/>
        </w:rPr>
        <w:t>расположенной</w:t>
      </w:r>
      <w:r w:rsidR="005715BA" w:rsidRPr="005715BA">
        <w:rPr>
          <w:sz w:val="28"/>
          <w:szCs w:val="28"/>
        </w:rPr>
        <w:t xml:space="preserve"> примерно в 1560 м от ориентира по направлению на северо-запад от дер. Полетаево-2 Сосновского муниципального района Челябинской области (кадастровый номер 74:19:1501005:34)</w:t>
      </w:r>
      <w:r w:rsidRPr="005715BA">
        <w:rPr>
          <w:sz w:val="28"/>
          <w:szCs w:val="28"/>
        </w:rPr>
        <w:t>.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956F58">
        <w:rPr>
          <w:sz w:val="28"/>
          <w:szCs w:val="28"/>
        </w:rPr>
        <w:t>Полетаевского</w:t>
      </w:r>
      <w:r w:rsidR="007D1C93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lastRenderedPageBreak/>
        <w:t>территории обеспечить проведение публичных слушаний;</w:t>
      </w: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D807B7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</w:t>
      </w:r>
      <w:r w:rsidR="00D807B7">
        <w:rPr>
          <w:sz w:val="28"/>
          <w:szCs w:val="28"/>
        </w:rPr>
        <w:t xml:space="preserve"> проект  межевания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D807B7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</w:t>
      </w:r>
      <w:r w:rsidR="00956F58">
        <w:rPr>
          <w:sz w:val="28"/>
          <w:szCs w:val="28"/>
        </w:rPr>
        <w:t>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B333E8" w:rsidRDefault="00B333E8" w:rsidP="00CD53FB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C46F5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B333E8">
        <w:rPr>
          <w:sz w:val="28"/>
          <w:szCs w:val="28"/>
        </w:rPr>
        <w:t xml:space="preserve">лавы района </w:t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</w:r>
      <w:r w:rsidR="00B333E8">
        <w:rPr>
          <w:sz w:val="28"/>
          <w:szCs w:val="28"/>
        </w:rPr>
        <w:tab/>
        <w:t xml:space="preserve">    </w:t>
      </w:r>
      <w:proofErr w:type="spellStart"/>
      <w:r w:rsidR="00B333E8">
        <w:rPr>
          <w:sz w:val="28"/>
          <w:szCs w:val="28"/>
        </w:rPr>
        <w:t>И.М.Азархин</w:t>
      </w:r>
      <w:proofErr w:type="spellEnd"/>
      <w:r w:rsidR="00B333E8"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B333E8">
      <w:footerReference w:type="even" r:id="rId8"/>
      <w:pgSz w:w="11906" w:h="16838" w:code="9"/>
      <w:pgMar w:top="851" w:right="707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89" w:rsidRDefault="00E93689" w:rsidP="006A1BB3">
      <w:pPr>
        <w:spacing w:before="0"/>
      </w:pPr>
      <w:r>
        <w:separator/>
      </w:r>
    </w:p>
  </w:endnote>
  <w:endnote w:type="continuationSeparator" w:id="0">
    <w:p w:rsidR="00E93689" w:rsidRDefault="00E9368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E608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936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89" w:rsidRDefault="00E93689" w:rsidP="006A1BB3">
      <w:pPr>
        <w:spacing w:before="0"/>
      </w:pPr>
      <w:r>
        <w:separator/>
      </w:r>
    </w:p>
  </w:footnote>
  <w:footnote w:type="continuationSeparator" w:id="0">
    <w:p w:rsidR="00E93689" w:rsidRDefault="00E9368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C56E1"/>
    <w:rsid w:val="000D6D81"/>
    <w:rsid w:val="000E608D"/>
    <w:rsid w:val="001206BB"/>
    <w:rsid w:val="001209AA"/>
    <w:rsid w:val="00160DB0"/>
    <w:rsid w:val="00163B8C"/>
    <w:rsid w:val="001A7074"/>
    <w:rsid w:val="00207DFA"/>
    <w:rsid w:val="00235078"/>
    <w:rsid w:val="002A1D1B"/>
    <w:rsid w:val="0032203F"/>
    <w:rsid w:val="00346776"/>
    <w:rsid w:val="00370870"/>
    <w:rsid w:val="00374279"/>
    <w:rsid w:val="003871A5"/>
    <w:rsid w:val="00390CA9"/>
    <w:rsid w:val="0039352E"/>
    <w:rsid w:val="003A37AE"/>
    <w:rsid w:val="003D00E0"/>
    <w:rsid w:val="003F040A"/>
    <w:rsid w:val="00411DDF"/>
    <w:rsid w:val="00492E05"/>
    <w:rsid w:val="004D48C6"/>
    <w:rsid w:val="004F5F96"/>
    <w:rsid w:val="00514C43"/>
    <w:rsid w:val="00531463"/>
    <w:rsid w:val="00533C4E"/>
    <w:rsid w:val="00552C1E"/>
    <w:rsid w:val="00557EC4"/>
    <w:rsid w:val="00562580"/>
    <w:rsid w:val="005715BA"/>
    <w:rsid w:val="005B63C7"/>
    <w:rsid w:val="005E6A15"/>
    <w:rsid w:val="006177B5"/>
    <w:rsid w:val="00620250"/>
    <w:rsid w:val="00683AE6"/>
    <w:rsid w:val="0068431B"/>
    <w:rsid w:val="00692DEE"/>
    <w:rsid w:val="00694461"/>
    <w:rsid w:val="006A1BB3"/>
    <w:rsid w:val="006F40F6"/>
    <w:rsid w:val="007676EC"/>
    <w:rsid w:val="00772060"/>
    <w:rsid w:val="00791B28"/>
    <w:rsid w:val="007A3658"/>
    <w:rsid w:val="007D1C93"/>
    <w:rsid w:val="00805148"/>
    <w:rsid w:val="00846728"/>
    <w:rsid w:val="008506C2"/>
    <w:rsid w:val="008A5B74"/>
    <w:rsid w:val="008E171A"/>
    <w:rsid w:val="008F7C52"/>
    <w:rsid w:val="00911FF9"/>
    <w:rsid w:val="009326B1"/>
    <w:rsid w:val="00956F58"/>
    <w:rsid w:val="009C6F8B"/>
    <w:rsid w:val="009E69B4"/>
    <w:rsid w:val="00A07570"/>
    <w:rsid w:val="00A3222C"/>
    <w:rsid w:val="00A401B8"/>
    <w:rsid w:val="00A70CA7"/>
    <w:rsid w:val="00AE742A"/>
    <w:rsid w:val="00B03DDD"/>
    <w:rsid w:val="00B264A7"/>
    <w:rsid w:val="00B30EC7"/>
    <w:rsid w:val="00B333E8"/>
    <w:rsid w:val="00B36313"/>
    <w:rsid w:val="00B37489"/>
    <w:rsid w:val="00B70358"/>
    <w:rsid w:val="00B944FE"/>
    <w:rsid w:val="00B95DBC"/>
    <w:rsid w:val="00BB4BAE"/>
    <w:rsid w:val="00C075B3"/>
    <w:rsid w:val="00C30CEA"/>
    <w:rsid w:val="00C46F5B"/>
    <w:rsid w:val="00C55096"/>
    <w:rsid w:val="00C60131"/>
    <w:rsid w:val="00C67A7C"/>
    <w:rsid w:val="00C92CE0"/>
    <w:rsid w:val="00C9367A"/>
    <w:rsid w:val="00CB3B46"/>
    <w:rsid w:val="00CC524D"/>
    <w:rsid w:val="00CD1902"/>
    <w:rsid w:val="00CD53FB"/>
    <w:rsid w:val="00D67CDA"/>
    <w:rsid w:val="00D807B7"/>
    <w:rsid w:val="00D94602"/>
    <w:rsid w:val="00D9592A"/>
    <w:rsid w:val="00DA399D"/>
    <w:rsid w:val="00DC5420"/>
    <w:rsid w:val="00DD277B"/>
    <w:rsid w:val="00DE72B2"/>
    <w:rsid w:val="00E01DCF"/>
    <w:rsid w:val="00E33631"/>
    <w:rsid w:val="00E71886"/>
    <w:rsid w:val="00E93689"/>
    <w:rsid w:val="00EB30D1"/>
    <w:rsid w:val="00EC4336"/>
    <w:rsid w:val="00EF294E"/>
    <w:rsid w:val="00F05ED3"/>
    <w:rsid w:val="00F26668"/>
    <w:rsid w:val="00F40F63"/>
    <w:rsid w:val="00F53507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F5B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F8244-D62E-4E79-8D4B-F2EBFEA7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59</cp:revision>
  <cp:lastPrinted>2018-05-24T10:34:00Z</cp:lastPrinted>
  <dcterms:created xsi:type="dcterms:W3CDTF">2013-10-17T10:01:00Z</dcterms:created>
  <dcterms:modified xsi:type="dcterms:W3CDTF">2018-05-30T05:36:00Z</dcterms:modified>
</cp:coreProperties>
</file>