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12" w:rsidRDefault="009D00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Распоряжение администрации Сосновского муниципального района Челябинской области от 08.05.2019 г. №350 </w:t>
      </w: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731F1" w:rsidRDefault="009731F1" w:rsidP="009731F1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31F1" w:rsidRDefault="009731F1" w:rsidP="009731F1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731F1" w:rsidRDefault="009731F1" w:rsidP="009731F1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731F1" w:rsidRDefault="009731F1" w:rsidP="009731F1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9731F1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 продлении особого противопожарного режима  на территории  Сосновского муниципального района</w:t>
      </w: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637912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7912" w:rsidRDefault="00637912" w:rsidP="009731F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установлением жаркой погоды, отсутствием осадков, продолжающимися природными пожарами,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</w:p>
    <w:p w:rsidR="00637912" w:rsidRDefault="00637912" w:rsidP="009731F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Продлить ограничение на вход и въезд населения в леса в границах Сосновского муниципального района, на период до 30 мая 2019 года, кроме лиц, осуществляющих работы по охране, защите и воспроизводству лесов.</w:t>
      </w:r>
    </w:p>
    <w:p w:rsidR="00637912" w:rsidRDefault="00637912" w:rsidP="00973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9731F1">
        <w:rPr>
          <w:sz w:val="28"/>
          <w:szCs w:val="28"/>
        </w:rPr>
        <w:t>Г</w:t>
      </w:r>
      <w:r>
        <w:rPr>
          <w:sz w:val="28"/>
          <w:szCs w:val="28"/>
        </w:rPr>
        <w:t>лавам сельских поселений:</w:t>
      </w:r>
    </w:p>
    <w:p w:rsidR="00637912" w:rsidRDefault="00637912" w:rsidP="00973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продлить действие  особого противопожарного режима  на территории сельских поселений на период до 30 мая 2019 года;</w:t>
      </w:r>
    </w:p>
    <w:p w:rsidR="00637912" w:rsidRDefault="00637912" w:rsidP="00973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 Правил противопожарного режима  и Правила пожарной безопасности в лесах, в части запрета на разведение костров, проведения пожароопасных работ, запрещения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637912" w:rsidRDefault="00637912" w:rsidP="00973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обеспечить содержание противопожарных полос вокруг населенных пунктов в исправном состоянии;</w:t>
      </w:r>
    </w:p>
    <w:p w:rsidR="00637912" w:rsidRDefault="00637912" w:rsidP="00973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проведение разъяснительной работы среди населения о мерах пожарной безопасности, в том числе в лесах;</w:t>
      </w:r>
    </w:p>
    <w:p w:rsidR="00637912" w:rsidRDefault="00637912" w:rsidP="009731F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поддерживать в готовности и технику, привлекаемую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637912" w:rsidRPr="00903DC6" w:rsidRDefault="00637912" w:rsidP="009731F1">
      <w:pPr>
        <w:pStyle w:val="a3"/>
        <w:ind w:left="0" w:right="0" w:firstLine="708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 xml:space="preserve">3. Управлению муниципальной службы  администрации района (О.В. Осипова),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637912" w:rsidRDefault="00637912" w:rsidP="00973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и  организацию выполнения настоящего распоряжения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  <w:r w:rsidR="009731F1">
        <w:rPr>
          <w:sz w:val="28"/>
          <w:szCs w:val="28"/>
        </w:rPr>
        <w:t>.</w:t>
      </w:r>
    </w:p>
    <w:p w:rsidR="00637912" w:rsidRDefault="00637912" w:rsidP="00637912">
      <w:pPr>
        <w:rPr>
          <w:sz w:val="28"/>
          <w:szCs w:val="28"/>
        </w:rPr>
      </w:pPr>
    </w:p>
    <w:p w:rsidR="00637912" w:rsidRDefault="00637912" w:rsidP="00637912">
      <w:pPr>
        <w:rPr>
          <w:sz w:val="28"/>
          <w:szCs w:val="28"/>
        </w:rPr>
      </w:pPr>
    </w:p>
    <w:p w:rsidR="00637912" w:rsidRDefault="00637912" w:rsidP="00637912">
      <w:pPr>
        <w:rPr>
          <w:sz w:val="28"/>
          <w:szCs w:val="28"/>
        </w:rPr>
      </w:pPr>
    </w:p>
    <w:p w:rsidR="00637912" w:rsidRDefault="00637912" w:rsidP="009731F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37912" w:rsidRDefault="00637912" w:rsidP="009731F1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      </w:t>
      </w:r>
      <w:r w:rsidR="009731F1">
        <w:rPr>
          <w:sz w:val="28"/>
          <w:szCs w:val="28"/>
        </w:rPr>
        <w:t xml:space="preserve">  </w:t>
      </w:r>
      <w:r>
        <w:rPr>
          <w:sz w:val="28"/>
          <w:szCs w:val="28"/>
        </w:rPr>
        <w:t>Е.Г. Ваганов</w:t>
      </w:r>
    </w:p>
    <w:p w:rsidR="00637912" w:rsidRDefault="00637912" w:rsidP="00637912"/>
    <w:p w:rsidR="00637912" w:rsidRDefault="00637912" w:rsidP="00637912"/>
    <w:p w:rsidR="00637912" w:rsidRDefault="00637912" w:rsidP="00637912"/>
    <w:p w:rsidR="00C22461" w:rsidRDefault="00C22461"/>
    <w:sectPr w:rsidR="00C22461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7912"/>
    <w:rsid w:val="00144D62"/>
    <w:rsid w:val="003E4386"/>
    <w:rsid w:val="00637912"/>
    <w:rsid w:val="009731F1"/>
    <w:rsid w:val="009A49F4"/>
    <w:rsid w:val="009D0012"/>
    <w:rsid w:val="00B7787C"/>
    <w:rsid w:val="00C22461"/>
    <w:rsid w:val="00F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12"/>
    <w:pPr>
      <w:ind w:firstLine="181"/>
      <w:jc w:val="both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791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637912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5</cp:revision>
  <cp:lastPrinted>2019-05-13T04:31:00Z</cp:lastPrinted>
  <dcterms:created xsi:type="dcterms:W3CDTF">2019-05-13T04:23:00Z</dcterms:created>
  <dcterms:modified xsi:type="dcterms:W3CDTF">2019-05-14T09:39:00Z</dcterms:modified>
</cp:coreProperties>
</file>