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1" w:rsidRPr="00C27C41" w:rsidRDefault="00C27C41" w:rsidP="00C27C41">
      <w:pPr>
        <w:spacing w:after="150" w:line="240" w:lineRule="auto"/>
        <w:rPr>
          <w:rFonts w:ascii="Arial" w:eastAsia="Times New Roman" w:hAnsi="Arial" w:cs="Arial"/>
          <w:b/>
          <w:bCs/>
          <w:color w:val="7FA2C2"/>
          <w:sz w:val="28"/>
          <w:szCs w:val="28"/>
          <w:lang w:eastAsia="ru-RU"/>
        </w:rPr>
      </w:pPr>
      <w:bookmarkStart w:id="0" w:name="_GoBack"/>
      <w:r w:rsidRPr="00C27C41">
        <w:rPr>
          <w:rFonts w:ascii="Arial" w:eastAsia="Times New Roman" w:hAnsi="Arial" w:cs="Arial"/>
          <w:b/>
          <w:bCs/>
          <w:color w:val="7FA2C2"/>
          <w:sz w:val="28"/>
          <w:szCs w:val="28"/>
          <w:lang w:eastAsia="ru-RU"/>
        </w:rPr>
        <w:t>Памятка по действиям населения при паводковом затоплении</w:t>
      </w:r>
    </w:p>
    <w:p w:rsidR="00C27C41" w:rsidRPr="00C27C41" w:rsidRDefault="00C27C41" w:rsidP="00C27C41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Внимание, необходимо знать, что: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 возможном паводковом затоплении население оповещается через сеть радио- и телевизионного вещания. В сообщении о наводнении указываются ожидаемое время затопления, границы затапливаемой территории, рекомендации о действиях по защите населения и имущества тех или иных населенных пунктов при наводнении, а также порядок эвакуации.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При эвакуации из дома необходимо взять с собой документы, ценности, вещи первой необходимости, запас питьевой воды и продукты питания на 2 — 3 суток.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Перед тем как покинуть дом, квартиру, необходимо выключить электричество и газ, плотно закрыть окна, двери, вентиляционные и другие отверстия в здании.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Необходимо обозначить свое </w:t>
      </w:r>
      <w:proofErr w:type="spellStart"/>
      <w:proofErr w:type="gramStart"/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местоположение:В</w:t>
      </w:r>
      <w:proofErr w:type="spellEnd"/>
      <w:proofErr w:type="gramEnd"/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светлое время суток это достигается вывешиванием на высоком месте белого или цветного полотенца, а в ночное время — подачей световых сигналов. До прибытия помощи оказавшимся в зоне затопления следует оставаться на верхних этажах и крышах зданий, деревьев, других возвышенных местах. В безопасных местах необходимо находиться до тех пор, пока не спадет вода.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Для </w:t>
      </w:r>
      <w:proofErr w:type="spellStart"/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самоэвакуации</w:t>
      </w:r>
      <w:proofErr w:type="spellEnd"/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можно использовать лодки, катера, плоты из бревен и других подручных материалов. При наводнении не следует продолжать движение в автомобиле, на мотоцикле, бушующий поток воды способен их опрокинуть.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После спада воды следует остерегаться порванных и повисших электрических проводов, категорически запрещается использовать продукты питания, попавшие в воду и употреблять воду без соответствующей санитарной проверки. Имеющиеся колодцы с питье вой водой — осушить путем выкачивания из них загрязненной воды.</w:t>
      </w:r>
    </w:p>
    <w:p w:rsidR="00C27C41" w:rsidRPr="00C27C41" w:rsidRDefault="00C27C41" w:rsidP="00C27C41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Перед входом в жилище после наводнения необходимо соблюдать меры предосторожности, предварительно открываются двери и окна для проветривания, а до этого нельзя пользоваться открытым огнем (возможна взрывопожароопасная концентрация газов), запрещается включать оповещение и другие </w:t>
      </w:r>
      <w:proofErr w:type="spellStart"/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электропотребители</w:t>
      </w:r>
      <w:proofErr w:type="spellEnd"/>
      <w:r w:rsidRPr="00C27C41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до проверки исправности электрических сетей.</w:t>
      </w:r>
    </w:p>
    <w:bookmarkEnd w:id="0"/>
    <w:p w:rsidR="003F37BE" w:rsidRPr="00C27C41" w:rsidRDefault="00C27C41">
      <w:pPr>
        <w:rPr>
          <w:sz w:val="28"/>
          <w:szCs w:val="28"/>
        </w:rPr>
      </w:pPr>
    </w:p>
    <w:sectPr w:rsidR="003F37BE" w:rsidRPr="00C2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0697B"/>
    <w:multiLevelType w:val="multilevel"/>
    <w:tmpl w:val="D74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1"/>
    <w:rsid w:val="003C4D5F"/>
    <w:rsid w:val="007D7AA6"/>
    <w:rsid w:val="00C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A559-3D0D-4D6D-89F4-2DE49513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2" w:color="7FA2C2"/>
            <w:right w:val="none" w:sz="0" w:space="0" w:color="auto"/>
          </w:divBdr>
        </w:div>
        <w:div w:id="182404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2015-12-07T08:25:00Z</dcterms:created>
  <dcterms:modified xsi:type="dcterms:W3CDTF">2015-12-07T08:25:00Z</dcterms:modified>
</cp:coreProperties>
</file>