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872466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02.03.2016 года № 268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FD7961" w:rsidRPr="00564DCD" w:rsidRDefault="00FD7961" w:rsidP="00FD7961">
      <w:pPr>
        <w:tabs>
          <w:tab w:val="left" w:pos="5200"/>
        </w:tabs>
        <w:ind w:right="4501" w:firstLine="0"/>
        <w:jc w:val="both"/>
        <w:rPr>
          <w:b/>
        </w:rPr>
      </w:pPr>
      <w:r w:rsidRPr="00FD7961">
        <w:rPr>
          <w:sz w:val="28"/>
          <w:szCs w:val="28"/>
        </w:rPr>
        <w:t xml:space="preserve">О создании согласительной комиссии для урегулирования разногласий, послуживших основанием для подготовки заключения </w:t>
      </w:r>
      <w:r w:rsidRPr="00FD7961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701FC2">
        <w:rPr>
          <w:rStyle w:val="1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725C5B">
        <w:rPr>
          <w:rStyle w:val="1"/>
          <w:rFonts w:ascii="Times New Roman" w:hAnsi="Times New Roman"/>
          <w:color w:val="000000"/>
          <w:sz w:val="28"/>
          <w:szCs w:val="28"/>
        </w:rPr>
        <w:t xml:space="preserve">дер. </w:t>
      </w:r>
      <w:proofErr w:type="spellStart"/>
      <w:r w:rsidR="00725C5B">
        <w:rPr>
          <w:rStyle w:val="1"/>
          <w:rFonts w:ascii="Times New Roman" w:hAnsi="Times New Roman"/>
          <w:color w:val="000000"/>
          <w:sz w:val="28"/>
          <w:szCs w:val="28"/>
        </w:rPr>
        <w:t>Шимаковка</w:t>
      </w:r>
      <w:proofErr w:type="spellEnd"/>
      <w:r w:rsidR="00725C5B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5C5B">
        <w:rPr>
          <w:rStyle w:val="1"/>
          <w:rFonts w:ascii="Times New Roman" w:hAnsi="Times New Roman"/>
          <w:color w:val="000000"/>
          <w:sz w:val="28"/>
          <w:szCs w:val="28"/>
        </w:rPr>
        <w:t>Саккуловского</w:t>
      </w:r>
      <w:proofErr w:type="spellEnd"/>
      <w:r w:rsidR="006456C9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Pr="00FD7961">
        <w:rPr>
          <w:rStyle w:val="1"/>
          <w:rFonts w:ascii="Times New Roman" w:hAnsi="Times New Roman"/>
          <w:color w:val="000000"/>
          <w:sz w:val="28"/>
          <w:szCs w:val="28"/>
        </w:rPr>
        <w:t>сельского поселения Сосновского муниципального района</w:t>
      </w:r>
    </w:p>
    <w:p w:rsidR="00FD7961" w:rsidRPr="00FD7961" w:rsidRDefault="00FD7961" w:rsidP="00FD7961">
      <w:pPr>
        <w:jc w:val="both"/>
        <w:rPr>
          <w:sz w:val="28"/>
          <w:szCs w:val="28"/>
        </w:rPr>
      </w:pPr>
      <w:r w:rsidRPr="0074040C">
        <w:t xml:space="preserve">  </w:t>
      </w:r>
    </w:p>
    <w:p w:rsidR="00FD7961" w:rsidRPr="00FD7961" w:rsidRDefault="00FD7961" w:rsidP="00FD7961">
      <w:pPr>
        <w:jc w:val="both"/>
        <w:rPr>
          <w:sz w:val="28"/>
          <w:szCs w:val="28"/>
        </w:rPr>
      </w:pPr>
      <w:r w:rsidRPr="00FD7961">
        <w:rPr>
          <w:sz w:val="28"/>
          <w:szCs w:val="28"/>
        </w:rPr>
        <w:t xml:space="preserve">      </w:t>
      </w:r>
    </w:p>
    <w:p w:rsidR="00FD7961" w:rsidRPr="00FD7961" w:rsidRDefault="00701FC2" w:rsidP="00701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961" w:rsidRPr="00FD7961">
        <w:rPr>
          <w:sz w:val="28"/>
          <w:szCs w:val="28"/>
        </w:rPr>
        <w:t xml:space="preserve">В соответствии со статьей 25 Градостроительного кодекса Российской Федерации, Приказом Министерства регионального развития Российской Федерации от 27.02.2012 № 69 «Об утверждении </w:t>
      </w:r>
      <w:proofErr w:type="gramStart"/>
      <w:r w:rsidR="00FD7961" w:rsidRPr="00FD7961">
        <w:rPr>
          <w:sz w:val="28"/>
          <w:szCs w:val="28"/>
        </w:rPr>
        <w:t>порядка согласования проектов документов территориального планирования муниципальных</w:t>
      </w:r>
      <w:proofErr w:type="gramEnd"/>
      <w:r w:rsidR="00FD7961" w:rsidRPr="00FD7961">
        <w:rPr>
          <w:sz w:val="28"/>
          <w:szCs w:val="28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</w:t>
      </w:r>
      <w:r w:rsidR="00FD7961">
        <w:rPr>
          <w:sz w:val="28"/>
          <w:szCs w:val="28"/>
        </w:rPr>
        <w:t xml:space="preserve">, </w:t>
      </w:r>
      <w:r w:rsidR="006456C9">
        <w:rPr>
          <w:sz w:val="28"/>
          <w:szCs w:val="28"/>
        </w:rPr>
        <w:t>администрация</w:t>
      </w:r>
      <w:r w:rsidR="00FD7961">
        <w:rPr>
          <w:sz w:val="28"/>
          <w:szCs w:val="28"/>
        </w:rPr>
        <w:t xml:space="preserve"> Сосновского муниципального района</w:t>
      </w:r>
    </w:p>
    <w:p w:rsidR="00FD7961" w:rsidRDefault="00FD7961" w:rsidP="00FD7961">
      <w:pPr>
        <w:pStyle w:val="ConsPlusNormal"/>
        <w:ind w:right="-24"/>
        <w:jc w:val="both"/>
        <w:outlineLvl w:val="0"/>
      </w:pPr>
      <w:r>
        <w:t>ПОСТАНОВЛЯЕТ:</w:t>
      </w:r>
    </w:p>
    <w:p w:rsidR="00FD7961" w:rsidRPr="00FD7961" w:rsidRDefault="00FD7961" w:rsidP="00FD7961">
      <w:pPr>
        <w:pStyle w:val="ConsPlusNormal"/>
        <w:numPr>
          <w:ilvl w:val="0"/>
          <w:numId w:val="5"/>
        </w:numPr>
        <w:tabs>
          <w:tab w:val="clear" w:pos="720"/>
        </w:tabs>
        <w:ind w:left="0" w:right="-24" w:firstLine="709"/>
        <w:jc w:val="both"/>
        <w:outlineLvl w:val="0"/>
      </w:pPr>
      <w:r w:rsidRPr="00FD7961">
        <w:t xml:space="preserve">Создать согласительную комиссию для урегулирования разногласий, послуживших основанием для подготовки заключения </w:t>
      </w:r>
      <w:r w:rsidRPr="00FD7961">
        <w:rPr>
          <w:rStyle w:val="1"/>
          <w:rFonts w:ascii="Times New Roman" w:hAnsi="Times New Roman"/>
          <w:color w:val="000000"/>
          <w:sz w:val="28"/>
        </w:rPr>
        <w:t xml:space="preserve">об отказе в согласовании проекта генерального плана </w:t>
      </w:r>
      <w:r w:rsidR="00725C5B">
        <w:rPr>
          <w:rStyle w:val="1"/>
          <w:rFonts w:ascii="Times New Roman" w:hAnsi="Times New Roman"/>
          <w:color w:val="000000"/>
          <w:sz w:val="28"/>
        </w:rPr>
        <w:t xml:space="preserve">дер. </w:t>
      </w:r>
      <w:proofErr w:type="spellStart"/>
      <w:r w:rsidR="00725C5B">
        <w:rPr>
          <w:rStyle w:val="1"/>
          <w:rFonts w:ascii="Times New Roman" w:hAnsi="Times New Roman"/>
          <w:color w:val="000000"/>
          <w:sz w:val="28"/>
        </w:rPr>
        <w:t>Шимаковка</w:t>
      </w:r>
      <w:proofErr w:type="spellEnd"/>
      <w:r w:rsidR="00725C5B">
        <w:rPr>
          <w:rStyle w:val="1"/>
          <w:rFonts w:ascii="Times New Roman" w:hAnsi="Times New Roman"/>
          <w:color w:val="000000"/>
          <w:sz w:val="28"/>
        </w:rPr>
        <w:t xml:space="preserve"> </w:t>
      </w:r>
      <w:proofErr w:type="spellStart"/>
      <w:r w:rsidR="00725C5B">
        <w:rPr>
          <w:rStyle w:val="1"/>
          <w:rFonts w:ascii="Times New Roman" w:hAnsi="Times New Roman"/>
          <w:color w:val="000000"/>
          <w:sz w:val="28"/>
        </w:rPr>
        <w:t>Саккуловского</w:t>
      </w:r>
      <w:proofErr w:type="spellEnd"/>
      <w:r w:rsidR="006456C9" w:rsidRPr="00FD7961">
        <w:rPr>
          <w:rStyle w:val="1"/>
          <w:rFonts w:ascii="Times New Roman" w:hAnsi="Times New Roman"/>
          <w:color w:val="000000"/>
          <w:sz w:val="28"/>
        </w:rPr>
        <w:t xml:space="preserve"> </w:t>
      </w:r>
      <w:r w:rsidRPr="00FD7961">
        <w:rPr>
          <w:rStyle w:val="1"/>
          <w:rFonts w:ascii="Times New Roman" w:hAnsi="Times New Roman"/>
          <w:color w:val="000000"/>
          <w:sz w:val="28"/>
        </w:rPr>
        <w:t>сельского поселения Сосновского муниципального района</w:t>
      </w:r>
      <w:r w:rsidRPr="00FD7961">
        <w:t xml:space="preserve"> (далее – Согласительная комиссия).</w:t>
      </w:r>
    </w:p>
    <w:p w:rsidR="00FD7961" w:rsidRPr="00FD7961" w:rsidRDefault="00FD7961" w:rsidP="00FD7961">
      <w:pPr>
        <w:widowControl/>
        <w:numPr>
          <w:ilvl w:val="0"/>
          <w:numId w:val="5"/>
        </w:numPr>
        <w:tabs>
          <w:tab w:val="num" w:pos="-100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D7961">
        <w:rPr>
          <w:sz w:val="28"/>
          <w:szCs w:val="28"/>
        </w:rPr>
        <w:t>Утвердить Положение о деятельности Согласительной комиссии, согласно приложению № 1 к настоящему постановлению.</w:t>
      </w:r>
    </w:p>
    <w:p w:rsidR="00FD7961" w:rsidRPr="00FD7961" w:rsidRDefault="00FD7961" w:rsidP="00FD7961">
      <w:pPr>
        <w:widowControl/>
        <w:numPr>
          <w:ilvl w:val="0"/>
          <w:numId w:val="5"/>
        </w:numPr>
        <w:tabs>
          <w:tab w:val="num" w:pos="-100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D7961">
        <w:rPr>
          <w:sz w:val="28"/>
          <w:szCs w:val="28"/>
        </w:rPr>
        <w:t>Утвердить состав Согласительной комиссии, согласно приложению № 2 к настоящему постановлению.</w:t>
      </w:r>
    </w:p>
    <w:p w:rsidR="00FD7961" w:rsidRDefault="00FD7961" w:rsidP="00FD79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</w:t>
      </w:r>
      <w:r w:rsidRPr="008F1CAC">
        <w:rPr>
          <w:sz w:val="28"/>
          <w:szCs w:val="28"/>
        </w:rPr>
        <w:t xml:space="preserve"> (</w:t>
      </w:r>
      <w:r>
        <w:rPr>
          <w:sz w:val="28"/>
          <w:szCs w:val="28"/>
        </w:rPr>
        <w:t>Е.Л. Беспалова</w:t>
      </w:r>
      <w:r w:rsidRPr="008F1CAC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</w:p>
    <w:p w:rsidR="00FD7961" w:rsidRDefault="00FD7961" w:rsidP="00FD79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D3FF4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D7961" w:rsidRDefault="00FD7961" w:rsidP="00FD7961"/>
    <w:p w:rsidR="00FD7961" w:rsidRDefault="00FD7961" w:rsidP="00FD7961">
      <w:pPr>
        <w:ind w:firstLine="0"/>
        <w:rPr>
          <w:sz w:val="28"/>
          <w:szCs w:val="28"/>
        </w:rPr>
      </w:pPr>
    </w:p>
    <w:p w:rsidR="00FD7961" w:rsidRPr="00FD7961" w:rsidRDefault="00FD7961" w:rsidP="00FD7961">
      <w:pPr>
        <w:ind w:firstLine="0"/>
        <w:rPr>
          <w:sz w:val="28"/>
          <w:szCs w:val="28"/>
        </w:rPr>
      </w:pPr>
      <w:r w:rsidRPr="00FD7961">
        <w:rPr>
          <w:sz w:val="28"/>
          <w:szCs w:val="28"/>
        </w:rPr>
        <w:t xml:space="preserve">Глава Сосновского </w:t>
      </w:r>
    </w:p>
    <w:p w:rsidR="00FD7961" w:rsidRPr="00FD7961" w:rsidRDefault="00FD7961" w:rsidP="00FD7961">
      <w:pPr>
        <w:ind w:firstLine="0"/>
        <w:rPr>
          <w:sz w:val="28"/>
          <w:szCs w:val="28"/>
        </w:rPr>
      </w:pPr>
      <w:r w:rsidRPr="00FD7961">
        <w:rPr>
          <w:sz w:val="28"/>
          <w:szCs w:val="28"/>
        </w:rPr>
        <w:t>муниципального района</w:t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="00701FC2">
        <w:rPr>
          <w:sz w:val="28"/>
          <w:szCs w:val="28"/>
        </w:rPr>
        <w:t xml:space="preserve">      </w:t>
      </w:r>
      <w:r w:rsidRPr="00FD7961">
        <w:rPr>
          <w:sz w:val="28"/>
          <w:szCs w:val="28"/>
        </w:rPr>
        <w:t xml:space="preserve"> В.П. Котов </w:t>
      </w:r>
    </w:p>
    <w:p w:rsidR="00FD7961" w:rsidRPr="00FD7961" w:rsidRDefault="00FD7961" w:rsidP="00FD7961">
      <w:pPr>
        <w:rPr>
          <w:sz w:val="28"/>
          <w:szCs w:val="28"/>
        </w:rPr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773AA9" w:rsidRPr="0018775A" w:rsidRDefault="00872466" w:rsidP="00773AA9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П</w:t>
      </w:r>
      <w:r w:rsidR="00773AA9" w:rsidRPr="0018775A">
        <w:rPr>
          <w:sz w:val="28"/>
          <w:szCs w:val="28"/>
        </w:rPr>
        <w:t>риложение</w:t>
      </w:r>
      <w:r w:rsidR="00773AA9">
        <w:rPr>
          <w:sz w:val="28"/>
          <w:szCs w:val="28"/>
        </w:rPr>
        <w:t xml:space="preserve"> № 1 </w:t>
      </w:r>
    </w:p>
    <w:p w:rsidR="00773AA9" w:rsidRPr="00D0754C" w:rsidRDefault="00773AA9" w:rsidP="00773AA9">
      <w:pPr>
        <w:ind w:left="5664" w:firstLine="6"/>
        <w:rPr>
          <w:sz w:val="28"/>
          <w:szCs w:val="28"/>
        </w:rPr>
      </w:pPr>
      <w:r w:rsidRPr="00D0754C">
        <w:rPr>
          <w:sz w:val="28"/>
          <w:szCs w:val="28"/>
        </w:rPr>
        <w:t xml:space="preserve">к постановлению </w:t>
      </w:r>
    </w:p>
    <w:p w:rsidR="00773AA9" w:rsidRPr="00D0754C" w:rsidRDefault="00773AA9" w:rsidP="00773AA9">
      <w:pPr>
        <w:ind w:left="5664" w:firstLine="6"/>
        <w:rPr>
          <w:sz w:val="28"/>
          <w:szCs w:val="28"/>
        </w:rPr>
      </w:pPr>
      <w:r w:rsidRPr="00D0754C">
        <w:rPr>
          <w:sz w:val="28"/>
          <w:szCs w:val="28"/>
        </w:rPr>
        <w:t xml:space="preserve">Администрации Сосновского муниципального района от </w:t>
      </w:r>
      <w:r w:rsidR="00872466">
        <w:rPr>
          <w:sz w:val="28"/>
          <w:szCs w:val="28"/>
        </w:rPr>
        <w:t>02.03.</w:t>
      </w:r>
      <w:r w:rsidRPr="00D0754C">
        <w:rPr>
          <w:sz w:val="28"/>
          <w:szCs w:val="28"/>
        </w:rPr>
        <w:t>2016 года №</w:t>
      </w:r>
      <w:r w:rsidR="00872466">
        <w:rPr>
          <w:sz w:val="28"/>
          <w:szCs w:val="28"/>
        </w:rPr>
        <w:t xml:space="preserve"> 268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701FC2" w:rsidRDefault="00FD7961" w:rsidP="007D26FF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701FC2">
        <w:rPr>
          <w:bCs/>
          <w:sz w:val="28"/>
          <w:szCs w:val="28"/>
        </w:rPr>
        <w:t>ПОЛОЖЕНИЕ</w:t>
      </w:r>
    </w:p>
    <w:p w:rsidR="00FD7961" w:rsidRPr="00701FC2" w:rsidRDefault="00FD7961" w:rsidP="007D26FF">
      <w:pPr>
        <w:spacing w:before="100" w:beforeAutospacing="1" w:after="100" w:afterAutospacing="1"/>
        <w:jc w:val="center"/>
        <w:rPr>
          <w:sz w:val="28"/>
          <w:szCs w:val="28"/>
        </w:rPr>
      </w:pPr>
      <w:r w:rsidRPr="00701FC2">
        <w:rPr>
          <w:bCs/>
          <w:sz w:val="28"/>
          <w:szCs w:val="28"/>
        </w:rPr>
        <w:t xml:space="preserve">о деятельности согласительной комиссии по урегулированию </w:t>
      </w:r>
      <w:r w:rsidRPr="00701FC2">
        <w:rPr>
          <w:sz w:val="28"/>
          <w:szCs w:val="28"/>
        </w:rPr>
        <w:t xml:space="preserve">разногласий, послуживших основанием для подготовки заключения </w:t>
      </w:r>
      <w:r w:rsidR="00773AA9" w:rsidRPr="00701FC2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725C5B" w:rsidRPr="00701FC2">
        <w:rPr>
          <w:rStyle w:val="1"/>
          <w:rFonts w:ascii="Times New Roman" w:hAnsi="Times New Roman"/>
          <w:color w:val="000000"/>
          <w:sz w:val="28"/>
        </w:rPr>
        <w:t xml:space="preserve">дер. </w:t>
      </w:r>
      <w:proofErr w:type="spellStart"/>
      <w:r w:rsidR="00725C5B" w:rsidRPr="00701FC2">
        <w:rPr>
          <w:rStyle w:val="1"/>
          <w:rFonts w:ascii="Times New Roman" w:hAnsi="Times New Roman"/>
          <w:color w:val="000000"/>
          <w:sz w:val="28"/>
        </w:rPr>
        <w:t>Шимаковка</w:t>
      </w:r>
      <w:proofErr w:type="spellEnd"/>
      <w:r w:rsidR="00725C5B" w:rsidRPr="00701FC2">
        <w:rPr>
          <w:rStyle w:val="1"/>
          <w:rFonts w:ascii="Times New Roman" w:hAnsi="Times New Roman"/>
          <w:color w:val="000000"/>
          <w:sz w:val="28"/>
        </w:rPr>
        <w:t xml:space="preserve"> </w:t>
      </w:r>
      <w:proofErr w:type="spellStart"/>
      <w:r w:rsidR="00725C5B" w:rsidRPr="00701FC2">
        <w:rPr>
          <w:rStyle w:val="1"/>
          <w:rFonts w:ascii="Times New Roman" w:hAnsi="Times New Roman"/>
          <w:color w:val="000000"/>
          <w:sz w:val="28"/>
        </w:rPr>
        <w:t>Саккуловского</w:t>
      </w:r>
      <w:proofErr w:type="spellEnd"/>
      <w:r w:rsidR="006456C9" w:rsidRPr="00701FC2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773AA9" w:rsidRPr="00701FC2">
        <w:rPr>
          <w:rStyle w:val="1"/>
          <w:rFonts w:ascii="Times New Roman" w:hAnsi="Times New Roman"/>
          <w:color w:val="000000"/>
          <w:sz w:val="28"/>
          <w:szCs w:val="28"/>
        </w:rPr>
        <w:t>сельского поселения Сосновского муниципального района</w:t>
      </w:r>
      <w:r w:rsidRPr="00701FC2">
        <w:rPr>
          <w:bCs/>
          <w:sz w:val="28"/>
          <w:szCs w:val="28"/>
        </w:rPr>
        <w:t xml:space="preserve"> </w:t>
      </w:r>
      <w:r w:rsidR="003C42BB" w:rsidRPr="00701FC2">
        <w:rPr>
          <w:bCs/>
          <w:sz w:val="28"/>
          <w:szCs w:val="28"/>
        </w:rPr>
        <w:t xml:space="preserve">Челябинской области </w:t>
      </w:r>
    </w:p>
    <w:p w:rsidR="00FD7961" w:rsidRPr="00D0754C" w:rsidRDefault="00FD7961" w:rsidP="00FD796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Общие положения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1.1. </w:t>
      </w:r>
      <w:proofErr w:type="gramStart"/>
      <w:r w:rsidRPr="00D0754C">
        <w:rPr>
          <w:sz w:val="28"/>
          <w:szCs w:val="28"/>
        </w:rPr>
        <w:t xml:space="preserve">С целью урегулирования разногласий, послуживших основанием </w:t>
      </w:r>
      <w:r w:rsidR="003C42BB" w:rsidRPr="00D0754C">
        <w:rPr>
          <w:sz w:val="28"/>
          <w:szCs w:val="28"/>
        </w:rPr>
        <w:t xml:space="preserve">для подготовки заключения </w:t>
      </w:r>
      <w:r w:rsidR="003C42BB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725C5B">
        <w:rPr>
          <w:rStyle w:val="1"/>
          <w:rFonts w:ascii="Times New Roman" w:hAnsi="Times New Roman"/>
          <w:color w:val="000000"/>
          <w:sz w:val="28"/>
        </w:rPr>
        <w:t xml:space="preserve">дер. </w:t>
      </w:r>
      <w:proofErr w:type="spellStart"/>
      <w:r w:rsidR="00725C5B">
        <w:rPr>
          <w:rStyle w:val="1"/>
          <w:rFonts w:ascii="Times New Roman" w:hAnsi="Times New Roman"/>
          <w:color w:val="000000"/>
          <w:sz w:val="28"/>
        </w:rPr>
        <w:t>Шимаковка</w:t>
      </w:r>
      <w:proofErr w:type="spellEnd"/>
      <w:r w:rsidR="00725C5B">
        <w:rPr>
          <w:rStyle w:val="1"/>
          <w:rFonts w:ascii="Times New Roman" w:hAnsi="Times New Roman"/>
          <w:color w:val="000000"/>
          <w:sz w:val="28"/>
        </w:rPr>
        <w:t xml:space="preserve"> </w:t>
      </w:r>
      <w:proofErr w:type="spellStart"/>
      <w:r w:rsidR="00725C5B">
        <w:rPr>
          <w:rStyle w:val="1"/>
          <w:rFonts w:ascii="Times New Roman" w:hAnsi="Times New Roman"/>
          <w:color w:val="000000"/>
          <w:sz w:val="28"/>
        </w:rPr>
        <w:t>Саккуловского</w:t>
      </w:r>
      <w:proofErr w:type="spellEnd"/>
      <w:r w:rsidR="003C42BB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 сельского поселения Сосновского муниципального района</w:t>
      </w:r>
      <w:r w:rsidR="003C42BB" w:rsidRPr="00D0754C">
        <w:rPr>
          <w:bCs/>
          <w:sz w:val="28"/>
          <w:szCs w:val="28"/>
        </w:rPr>
        <w:t xml:space="preserve"> Челябинской области</w:t>
      </w:r>
      <w:r w:rsidRPr="00D0754C">
        <w:rPr>
          <w:sz w:val="28"/>
          <w:szCs w:val="28"/>
        </w:rPr>
        <w:t xml:space="preserve"> (далее – проект Генерального плана), администрация </w:t>
      </w:r>
      <w:r w:rsidR="003C42BB" w:rsidRPr="00D0754C">
        <w:rPr>
          <w:sz w:val="28"/>
          <w:szCs w:val="28"/>
        </w:rPr>
        <w:t xml:space="preserve">Сосновского </w:t>
      </w:r>
      <w:r w:rsidRPr="00D0754C">
        <w:rPr>
          <w:sz w:val="28"/>
          <w:szCs w:val="28"/>
        </w:rPr>
        <w:t xml:space="preserve">муниципального </w:t>
      </w:r>
      <w:r w:rsidR="003C42BB" w:rsidRPr="00D0754C">
        <w:rPr>
          <w:sz w:val="28"/>
          <w:szCs w:val="28"/>
        </w:rPr>
        <w:t xml:space="preserve">района </w:t>
      </w:r>
      <w:r w:rsidRPr="00D0754C">
        <w:rPr>
          <w:sz w:val="28"/>
          <w:szCs w:val="28"/>
        </w:rPr>
        <w:t>создаёт Согласительную комиссию, которая является органом, уполномоченным принимать решения по вопросам, отнесённым к её компетенции (далее – Согласительная комиссия).</w:t>
      </w:r>
      <w:proofErr w:type="gramEnd"/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1.2. Согласительная комиссия в своей деятельности руководствуется ст. 25 Градостроительного кодекса Российской Федерации, Приказом Министерства регионального развития Российской Федерации от 27.02.2012 </w:t>
      </w:r>
      <w:r w:rsidR="003C42BB" w:rsidRPr="00D0754C">
        <w:rPr>
          <w:sz w:val="28"/>
          <w:szCs w:val="28"/>
        </w:rPr>
        <w:t>№</w:t>
      </w:r>
      <w:r w:rsidRPr="00D0754C">
        <w:rPr>
          <w:sz w:val="28"/>
          <w:szCs w:val="28"/>
        </w:rPr>
        <w:t xml:space="preserve"> 69 «Об утверждении </w:t>
      </w:r>
      <w:proofErr w:type="gramStart"/>
      <w:r w:rsidRPr="00D0754C">
        <w:rPr>
          <w:sz w:val="28"/>
          <w:szCs w:val="28"/>
        </w:rPr>
        <w:t>порядка согласования проектов документов территориального планирования муниципальных</w:t>
      </w:r>
      <w:proofErr w:type="gramEnd"/>
      <w:r w:rsidRPr="00D0754C">
        <w:rPr>
          <w:sz w:val="28"/>
          <w:szCs w:val="28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1.3.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1.4. В состав Согласительной комиссии включаются: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- Представители согласующих органов Правительства </w:t>
      </w:r>
      <w:r w:rsidR="003C42BB" w:rsidRPr="00D0754C">
        <w:rPr>
          <w:sz w:val="28"/>
          <w:szCs w:val="28"/>
        </w:rPr>
        <w:t>Челябинской области</w:t>
      </w:r>
      <w:r w:rsidRPr="00D0754C">
        <w:rPr>
          <w:sz w:val="28"/>
          <w:szCs w:val="28"/>
        </w:rPr>
        <w:t>, которые направили заключения об отказе в согласовании проекта Генерального плана;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- Представители Администрации </w:t>
      </w:r>
      <w:r w:rsidR="003C42BB" w:rsidRPr="00D0754C">
        <w:rPr>
          <w:sz w:val="28"/>
          <w:szCs w:val="28"/>
        </w:rPr>
        <w:t xml:space="preserve">Сосновского муниципального района, Представители администрации </w:t>
      </w:r>
      <w:proofErr w:type="spellStart"/>
      <w:r w:rsidR="00725C5B">
        <w:rPr>
          <w:sz w:val="28"/>
          <w:szCs w:val="28"/>
        </w:rPr>
        <w:t>Саккуловского</w:t>
      </w:r>
      <w:proofErr w:type="spellEnd"/>
      <w:r w:rsidR="003C42BB" w:rsidRPr="00D0754C">
        <w:rPr>
          <w:sz w:val="28"/>
          <w:szCs w:val="28"/>
        </w:rPr>
        <w:t xml:space="preserve"> сельского поселения </w:t>
      </w:r>
      <w:r w:rsidRPr="00D0754C">
        <w:rPr>
          <w:sz w:val="28"/>
          <w:szCs w:val="28"/>
        </w:rPr>
        <w:t xml:space="preserve">и Совета депутатов </w:t>
      </w:r>
      <w:proofErr w:type="spellStart"/>
      <w:r w:rsidR="00725C5B">
        <w:rPr>
          <w:sz w:val="28"/>
          <w:szCs w:val="28"/>
        </w:rPr>
        <w:t>Саккуловского</w:t>
      </w:r>
      <w:proofErr w:type="spellEnd"/>
      <w:r w:rsidR="003C42BB" w:rsidRPr="00D0754C">
        <w:rPr>
          <w:sz w:val="28"/>
          <w:szCs w:val="28"/>
        </w:rPr>
        <w:t xml:space="preserve"> сельского поселения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- Представители разработчика проекта Генерального плана (с правом совещательного голоса).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1.5. Срок работы Согласительной комиссии составляет не более 3 (трёх) </w:t>
      </w:r>
      <w:r w:rsidRPr="00D0754C">
        <w:rPr>
          <w:sz w:val="28"/>
          <w:szCs w:val="28"/>
        </w:rPr>
        <w:lastRenderedPageBreak/>
        <w:t xml:space="preserve">месяцев </w:t>
      </w:r>
      <w:proofErr w:type="gramStart"/>
      <w:r w:rsidRPr="00D0754C">
        <w:rPr>
          <w:sz w:val="28"/>
          <w:szCs w:val="28"/>
        </w:rPr>
        <w:t>с даты</w:t>
      </w:r>
      <w:proofErr w:type="gramEnd"/>
      <w:r w:rsidRPr="00D0754C">
        <w:rPr>
          <w:sz w:val="28"/>
          <w:szCs w:val="28"/>
        </w:rPr>
        <w:t xml:space="preserve"> её создания.</w:t>
      </w:r>
    </w:p>
    <w:p w:rsidR="00D0754C" w:rsidRDefault="00D0754C" w:rsidP="00FD7961">
      <w:pPr>
        <w:jc w:val="center"/>
        <w:rPr>
          <w:sz w:val="28"/>
          <w:szCs w:val="28"/>
        </w:rPr>
      </w:pPr>
    </w:p>
    <w:p w:rsidR="00FD7961" w:rsidRPr="00D0754C" w:rsidRDefault="00FD7961" w:rsidP="00FD7961">
      <w:pPr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2. Регламент и порядок работы Согласительной комиссии</w:t>
      </w:r>
    </w:p>
    <w:p w:rsidR="00FD7961" w:rsidRPr="00D0754C" w:rsidRDefault="00FD7961" w:rsidP="00FD7961">
      <w:pPr>
        <w:jc w:val="center"/>
        <w:rPr>
          <w:sz w:val="28"/>
          <w:szCs w:val="28"/>
        </w:rPr>
      </w:pP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2.1. Заседание Согласительной комиссии организует и ведёт её председатель, а в его отсутствие  заместитель председателя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2.2. На заседаниях Согласительной комиссии присутствуют члены комиссии, а при необходимости могут присутствовать также не входящие в её состав представители заказчика и представители разработчика проекта Генерального плана.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2.3. Заседание Согласительной комиссии считается правомочным, если на нём присутствовали не менее половины списочного состава.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</w:t>
      </w:r>
      <w:r w:rsidR="00725C5B">
        <w:rPr>
          <w:sz w:val="28"/>
          <w:szCs w:val="28"/>
        </w:rPr>
        <w:t>4</w:t>
      </w:r>
      <w:r w:rsidRPr="00D0754C">
        <w:rPr>
          <w:sz w:val="28"/>
          <w:szCs w:val="28"/>
        </w:rPr>
        <w:t>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комиссии, осуществляется секретарём Согласительной 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Секретарь Согласительной комиссии ведёт протокол на каждом заседании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</w:t>
      </w:r>
      <w:r w:rsidR="00725C5B">
        <w:rPr>
          <w:sz w:val="28"/>
          <w:szCs w:val="28"/>
        </w:rPr>
        <w:t>5</w:t>
      </w:r>
      <w:r w:rsidRPr="00D0754C">
        <w:rPr>
          <w:sz w:val="28"/>
          <w:szCs w:val="28"/>
        </w:rPr>
        <w:t>. Протокол заседания Согласительной комиссии составляется не позднее 3 (трёх) рабочих дней после закрытия заседания.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Протокол заседания Согласительной комиссии подписывается председателем и секретарем.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</w:t>
      </w:r>
      <w:r w:rsidR="00725C5B">
        <w:rPr>
          <w:sz w:val="28"/>
          <w:szCs w:val="28"/>
        </w:rPr>
        <w:t>6</w:t>
      </w:r>
      <w:r w:rsidRPr="00D0754C">
        <w:rPr>
          <w:sz w:val="28"/>
          <w:szCs w:val="28"/>
        </w:rPr>
        <w:t>. 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</w:t>
      </w:r>
      <w:r w:rsidR="00725C5B">
        <w:rPr>
          <w:sz w:val="28"/>
          <w:szCs w:val="28"/>
        </w:rPr>
        <w:t>7</w:t>
      </w:r>
      <w:r w:rsidRPr="00D0754C">
        <w:rPr>
          <w:sz w:val="28"/>
          <w:szCs w:val="28"/>
        </w:rPr>
        <w:t>. По результатам своей работы Согласительная комиссия принимает одно из следующих решений: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а) согласовать проект Генерального плана без внесения в него изменений, – в случае если в процессе работы Согласительной комиссии заключения о несогласии с проектом Генерального плана были отозваны органами, их направившими, либо при условии исключения из этого проекта материалов по несогласованным вопросам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б) согласовать проект Генерального плана с внесением в него изменений, учитывающих все замечания, явившиеся для несогласия с данным проектом;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в) отказать в согласовании проекта Генерального плана с указанием причин, послуживших основанием принятия такого решения.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</w:t>
      </w:r>
      <w:r w:rsidR="00725C5B">
        <w:rPr>
          <w:sz w:val="28"/>
          <w:szCs w:val="28"/>
        </w:rPr>
        <w:t>8</w:t>
      </w:r>
      <w:r w:rsidRPr="00D0754C">
        <w:rPr>
          <w:sz w:val="28"/>
          <w:szCs w:val="28"/>
        </w:rPr>
        <w:t>. Результаты работы согласительной комиссии отражаются в протоколе заседания указанной комиссии.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</w:t>
      </w:r>
      <w:r w:rsidR="00725C5B">
        <w:rPr>
          <w:sz w:val="28"/>
          <w:szCs w:val="28"/>
        </w:rPr>
        <w:t>9</w:t>
      </w:r>
      <w:r w:rsidRPr="00D0754C">
        <w:rPr>
          <w:sz w:val="28"/>
          <w:szCs w:val="28"/>
        </w:rPr>
        <w:t xml:space="preserve">. Согласительная комиссия по итогам своей работы представляет главе </w:t>
      </w:r>
      <w:r w:rsidR="003C42BB" w:rsidRPr="00D0754C">
        <w:rPr>
          <w:sz w:val="28"/>
          <w:szCs w:val="28"/>
        </w:rPr>
        <w:t>Сосновского муниципального района</w:t>
      </w:r>
      <w:r w:rsidRPr="00D0754C">
        <w:rPr>
          <w:sz w:val="28"/>
          <w:szCs w:val="28"/>
        </w:rPr>
        <w:t>: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lastRenderedPageBreak/>
        <w:t>а) при принятии решения, указанного в подпункте "а" пункта 2.</w:t>
      </w:r>
      <w:r w:rsidR="00725C5B">
        <w:rPr>
          <w:sz w:val="28"/>
          <w:szCs w:val="28"/>
        </w:rPr>
        <w:t>7</w:t>
      </w:r>
      <w:r w:rsidRPr="00D0754C">
        <w:rPr>
          <w:sz w:val="28"/>
          <w:szCs w:val="28"/>
        </w:rPr>
        <w:t xml:space="preserve"> настоящего Положения, - проект документа территориального планирования вместе с протоколом заседания согласительной комиссии;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б) при принятии решения, указанного в подпункте "б" пункта 2.</w:t>
      </w:r>
      <w:r w:rsidR="00725C5B">
        <w:rPr>
          <w:sz w:val="28"/>
          <w:szCs w:val="28"/>
        </w:rPr>
        <w:t>7</w:t>
      </w:r>
      <w:r w:rsidRPr="00D0754C">
        <w:rPr>
          <w:sz w:val="28"/>
          <w:szCs w:val="28"/>
        </w:rPr>
        <w:t xml:space="preserve"> настоящего Положения, - проект документа территориального планирования с внесенными в него изменениями вместе с протоколом заседания согласительной комиссии;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в) при принятии решения, указанного в подпункте "в" пункта 2.</w:t>
      </w:r>
      <w:r w:rsidR="00725C5B">
        <w:rPr>
          <w:sz w:val="28"/>
          <w:szCs w:val="28"/>
        </w:rPr>
        <w:t>7</w:t>
      </w:r>
      <w:r w:rsidRPr="00D0754C">
        <w:rPr>
          <w:sz w:val="28"/>
          <w:szCs w:val="28"/>
        </w:rPr>
        <w:t xml:space="preserve"> настоящего Положения, - несогласованный проект документа территориального планирования, заключение о несогласии с проектом документа территориального планирования, а также протокол заседания согласительной комиссии.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2.1</w:t>
      </w:r>
      <w:r w:rsidR="00725C5B">
        <w:rPr>
          <w:sz w:val="28"/>
          <w:szCs w:val="28"/>
        </w:rPr>
        <w:t>0</w:t>
      </w:r>
      <w:r w:rsidRPr="00D0754C">
        <w:rPr>
          <w:sz w:val="28"/>
          <w:szCs w:val="28"/>
        </w:rPr>
        <w:t xml:space="preserve">. </w:t>
      </w:r>
      <w:proofErr w:type="gramStart"/>
      <w:r w:rsidRPr="00D0754C">
        <w:rPr>
          <w:sz w:val="28"/>
          <w:szCs w:val="28"/>
        </w:rPr>
        <w:t xml:space="preserve">Глава </w:t>
      </w:r>
      <w:r w:rsidR="003C42BB" w:rsidRPr="00D0754C">
        <w:rPr>
          <w:sz w:val="28"/>
          <w:szCs w:val="28"/>
        </w:rPr>
        <w:t xml:space="preserve">Сосновского </w:t>
      </w:r>
      <w:r w:rsidRPr="00D0754C">
        <w:rPr>
          <w:sz w:val="28"/>
          <w:szCs w:val="28"/>
        </w:rPr>
        <w:t xml:space="preserve">муниципального </w:t>
      </w:r>
      <w:r w:rsidR="003C42BB" w:rsidRPr="00D0754C">
        <w:rPr>
          <w:sz w:val="28"/>
          <w:szCs w:val="28"/>
        </w:rPr>
        <w:t xml:space="preserve">района </w:t>
      </w:r>
      <w:r w:rsidRPr="00D0754C">
        <w:rPr>
          <w:sz w:val="28"/>
          <w:szCs w:val="28"/>
        </w:rPr>
        <w:t xml:space="preserve"> на основании 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Генерального плана в Совет депутатов </w:t>
      </w:r>
      <w:r w:rsidR="003C42BB" w:rsidRPr="00D0754C">
        <w:rPr>
          <w:sz w:val="28"/>
          <w:szCs w:val="28"/>
        </w:rPr>
        <w:t>Краснопольского сельского поселения</w:t>
      </w:r>
      <w:r w:rsidRPr="00D0754C">
        <w:rPr>
          <w:sz w:val="28"/>
          <w:szCs w:val="28"/>
        </w:rPr>
        <w:t xml:space="preserve"> или об отклонении такого проекта и направлении его на доработку.</w:t>
      </w:r>
      <w:proofErr w:type="gramEnd"/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D7961" w:rsidRPr="00D0754C" w:rsidRDefault="00FD7961" w:rsidP="00FD7961">
      <w:pPr>
        <w:widowControl/>
        <w:numPr>
          <w:ilvl w:val="0"/>
          <w:numId w:val="7"/>
        </w:numPr>
        <w:autoSpaceDE/>
        <w:autoSpaceDN/>
        <w:adjustRightInd/>
        <w:spacing w:before="0"/>
        <w:ind w:left="0" w:firstLine="500"/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Заключительные положения</w:t>
      </w:r>
    </w:p>
    <w:p w:rsidR="00FD7961" w:rsidRPr="00D0754C" w:rsidRDefault="00FD7961" w:rsidP="00FD7961">
      <w:pPr>
        <w:ind w:left="-360"/>
        <w:rPr>
          <w:sz w:val="28"/>
          <w:szCs w:val="28"/>
        </w:rPr>
      </w:pP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3.1. 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3.2. Решения Согласительной комиссии могут быть обжалованы в установленном законодательством Российской Федерации порядке.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3C42BB" w:rsidRPr="0018775A" w:rsidRDefault="003C42BB" w:rsidP="003C42BB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D075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C42BB" w:rsidRPr="0018775A" w:rsidRDefault="003C42BB" w:rsidP="003C42BB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3C42BB" w:rsidRPr="0018775A" w:rsidRDefault="003C42BB" w:rsidP="003C42BB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>
        <w:rPr>
          <w:sz w:val="28"/>
          <w:szCs w:val="28"/>
        </w:rPr>
        <w:t xml:space="preserve">от </w:t>
      </w:r>
      <w:r w:rsidR="00872466">
        <w:rPr>
          <w:sz w:val="28"/>
          <w:szCs w:val="28"/>
        </w:rPr>
        <w:t>02.03.</w:t>
      </w:r>
      <w:r>
        <w:rPr>
          <w:sz w:val="28"/>
          <w:szCs w:val="28"/>
        </w:rPr>
        <w:t>2016 года №</w:t>
      </w:r>
      <w:r w:rsidR="00872466">
        <w:rPr>
          <w:sz w:val="28"/>
          <w:szCs w:val="28"/>
        </w:rPr>
        <w:t xml:space="preserve"> 268</w:t>
      </w: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Pr="00701FC2" w:rsidRDefault="00FD7961" w:rsidP="00FD7961">
      <w:pPr>
        <w:tabs>
          <w:tab w:val="left" w:pos="5670"/>
          <w:tab w:val="left" w:pos="7938"/>
        </w:tabs>
      </w:pPr>
    </w:p>
    <w:p w:rsidR="00FD7961" w:rsidRPr="00701FC2" w:rsidRDefault="00FD7961" w:rsidP="00FD7961">
      <w:pPr>
        <w:tabs>
          <w:tab w:val="left" w:pos="5670"/>
          <w:tab w:val="left" w:pos="7938"/>
        </w:tabs>
        <w:jc w:val="center"/>
        <w:rPr>
          <w:sz w:val="28"/>
          <w:szCs w:val="28"/>
        </w:rPr>
      </w:pPr>
      <w:r w:rsidRPr="00701FC2">
        <w:rPr>
          <w:sz w:val="28"/>
          <w:szCs w:val="28"/>
        </w:rPr>
        <w:t>Состав</w:t>
      </w:r>
    </w:p>
    <w:p w:rsidR="00FD7961" w:rsidRPr="00701FC2" w:rsidRDefault="00FD7961" w:rsidP="00D0754C">
      <w:pPr>
        <w:jc w:val="center"/>
        <w:rPr>
          <w:sz w:val="28"/>
          <w:szCs w:val="28"/>
        </w:rPr>
      </w:pPr>
      <w:r w:rsidRPr="00701FC2">
        <w:rPr>
          <w:sz w:val="28"/>
          <w:szCs w:val="28"/>
        </w:rPr>
        <w:t xml:space="preserve">согласительной комиссии </w:t>
      </w:r>
      <w:r w:rsidR="003C42BB" w:rsidRPr="00701FC2">
        <w:rPr>
          <w:sz w:val="28"/>
          <w:szCs w:val="28"/>
        </w:rPr>
        <w:t xml:space="preserve">для урегулирования разногласий, послуживших основанием для подготовки заключения </w:t>
      </w:r>
      <w:r w:rsidR="003C42BB" w:rsidRPr="00701FC2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725C5B" w:rsidRPr="00701FC2">
        <w:rPr>
          <w:rStyle w:val="1"/>
          <w:rFonts w:ascii="Times New Roman" w:hAnsi="Times New Roman"/>
          <w:color w:val="000000"/>
          <w:sz w:val="28"/>
        </w:rPr>
        <w:t xml:space="preserve">дер. </w:t>
      </w:r>
      <w:proofErr w:type="spellStart"/>
      <w:r w:rsidR="00725C5B" w:rsidRPr="00701FC2">
        <w:rPr>
          <w:rStyle w:val="1"/>
          <w:rFonts w:ascii="Times New Roman" w:hAnsi="Times New Roman"/>
          <w:color w:val="000000"/>
          <w:sz w:val="28"/>
        </w:rPr>
        <w:t>Шимаковка</w:t>
      </w:r>
      <w:proofErr w:type="spellEnd"/>
      <w:r w:rsidR="00725C5B" w:rsidRPr="00701FC2">
        <w:rPr>
          <w:rStyle w:val="1"/>
          <w:rFonts w:ascii="Times New Roman" w:hAnsi="Times New Roman"/>
          <w:color w:val="000000"/>
          <w:sz w:val="28"/>
        </w:rPr>
        <w:t xml:space="preserve"> </w:t>
      </w:r>
      <w:proofErr w:type="spellStart"/>
      <w:r w:rsidR="00725C5B" w:rsidRPr="00701FC2">
        <w:rPr>
          <w:rStyle w:val="1"/>
          <w:rFonts w:ascii="Times New Roman" w:hAnsi="Times New Roman"/>
          <w:color w:val="000000"/>
          <w:sz w:val="28"/>
        </w:rPr>
        <w:t>Саккуловского</w:t>
      </w:r>
      <w:proofErr w:type="spellEnd"/>
      <w:r w:rsidR="003C42BB" w:rsidRPr="00701FC2">
        <w:rPr>
          <w:rStyle w:val="1"/>
          <w:rFonts w:ascii="Times New Roman" w:hAnsi="Times New Roman"/>
          <w:color w:val="000000"/>
          <w:sz w:val="28"/>
          <w:szCs w:val="28"/>
        </w:rPr>
        <w:t xml:space="preserve"> сельского поселения Сосновского муниципального района</w:t>
      </w:r>
    </w:p>
    <w:p w:rsidR="00FD7961" w:rsidRPr="00725C5B" w:rsidRDefault="00FD7961" w:rsidP="00FD7961">
      <w:pPr>
        <w:tabs>
          <w:tab w:val="left" w:pos="5670"/>
          <w:tab w:val="left" w:pos="7938"/>
        </w:tabs>
        <w:rPr>
          <w:b/>
          <w:sz w:val="28"/>
          <w:szCs w:val="28"/>
        </w:rPr>
      </w:pPr>
    </w:p>
    <w:p w:rsidR="00FD7961" w:rsidRPr="00D0754C" w:rsidRDefault="003C42BB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Вальтер В.Р.</w:t>
      </w:r>
      <w:r w:rsidR="00701FC2">
        <w:rPr>
          <w:sz w:val="28"/>
          <w:szCs w:val="28"/>
        </w:rPr>
        <w:tab/>
        <w:t>-</w:t>
      </w:r>
      <w:r w:rsidRPr="00D0754C">
        <w:rPr>
          <w:sz w:val="28"/>
          <w:szCs w:val="28"/>
        </w:rPr>
        <w:t xml:space="preserve">первый заместитель Главы Сосновского муниципального района, </w:t>
      </w:r>
      <w:r w:rsidR="00FD7961" w:rsidRPr="00D0754C">
        <w:rPr>
          <w:sz w:val="28"/>
          <w:szCs w:val="28"/>
        </w:rPr>
        <w:t>председатель согласительной комиссии</w:t>
      </w: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</w:p>
    <w:p w:rsidR="00FD7961" w:rsidRPr="00D0754C" w:rsidRDefault="00D0754C" w:rsidP="00725C5B">
      <w:pPr>
        <w:tabs>
          <w:tab w:val="left" w:pos="5670"/>
          <w:tab w:val="left" w:pos="7938"/>
        </w:tabs>
        <w:ind w:left="2400" w:hanging="2400"/>
        <w:jc w:val="both"/>
        <w:rPr>
          <w:caps/>
          <w:sz w:val="28"/>
          <w:szCs w:val="28"/>
        </w:rPr>
      </w:pPr>
      <w:proofErr w:type="spellStart"/>
      <w:r w:rsidRPr="00D0754C">
        <w:rPr>
          <w:sz w:val="28"/>
          <w:szCs w:val="28"/>
        </w:rPr>
        <w:t>Беух</w:t>
      </w:r>
      <w:proofErr w:type="spellEnd"/>
      <w:r w:rsidRPr="00D0754C">
        <w:rPr>
          <w:sz w:val="28"/>
          <w:szCs w:val="28"/>
        </w:rPr>
        <w:t xml:space="preserve"> О.Н.</w:t>
      </w:r>
      <w:r w:rsidR="00701FC2">
        <w:rPr>
          <w:sz w:val="28"/>
          <w:szCs w:val="28"/>
        </w:rPr>
        <w:tab/>
        <w:t xml:space="preserve">- </w:t>
      </w:r>
      <w:r w:rsidR="003C42BB" w:rsidRPr="00D0754C">
        <w:rPr>
          <w:sz w:val="28"/>
          <w:szCs w:val="28"/>
        </w:rPr>
        <w:t xml:space="preserve">ведущий специалист управления архитектуры и строительства,  </w:t>
      </w:r>
      <w:r w:rsidR="00FD7961" w:rsidRPr="00D0754C">
        <w:rPr>
          <w:sz w:val="28"/>
          <w:szCs w:val="28"/>
        </w:rPr>
        <w:t xml:space="preserve"> секретарь согласительной комиссии</w:t>
      </w:r>
    </w:p>
    <w:p w:rsidR="00FD7961" w:rsidRPr="00D0754C" w:rsidRDefault="00FD7961" w:rsidP="00725C5B">
      <w:pPr>
        <w:tabs>
          <w:tab w:val="left" w:pos="5670"/>
          <w:tab w:val="left" w:pos="7938"/>
        </w:tabs>
        <w:ind w:left="2400" w:hanging="2400"/>
        <w:jc w:val="both"/>
        <w:rPr>
          <w:sz w:val="28"/>
          <w:szCs w:val="28"/>
        </w:rPr>
      </w:pPr>
    </w:p>
    <w:p w:rsidR="00FD7961" w:rsidRPr="00D0754C" w:rsidRDefault="00FD7961" w:rsidP="00725C5B">
      <w:pPr>
        <w:tabs>
          <w:tab w:val="left" w:pos="5670"/>
          <w:tab w:val="left" w:pos="7938"/>
        </w:tabs>
        <w:ind w:left="2400" w:hanging="24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Члены согласительной комиссии:</w:t>
      </w:r>
    </w:p>
    <w:p w:rsidR="00FD7961" w:rsidRPr="00D0754C" w:rsidRDefault="00FD7961" w:rsidP="00725C5B">
      <w:pPr>
        <w:tabs>
          <w:tab w:val="left" w:pos="5670"/>
          <w:tab w:val="left" w:pos="7938"/>
        </w:tabs>
        <w:ind w:left="2400" w:hanging="2400"/>
        <w:jc w:val="both"/>
        <w:rPr>
          <w:sz w:val="28"/>
          <w:szCs w:val="28"/>
        </w:rPr>
      </w:pPr>
    </w:p>
    <w:p w:rsidR="00FD7961" w:rsidRPr="00D0754C" w:rsidRDefault="003C42BB" w:rsidP="00725C5B">
      <w:pPr>
        <w:tabs>
          <w:tab w:val="left" w:pos="5670"/>
          <w:tab w:val="left" w:pos="7938"/>
        </w:tabs>
        <w:ind w:left="2400" w:hanging="2400"/>
        <w:jc w:val="both"/>
        <w:rPr>
          <w:sz w:val="28"/>
          <w:szCs w:val="28"/>
        </w:rPr>
      </w:pPr>
      <w:proofErr w:type="spellStart"/>
      <w:r w:rsidRPr="00D0754C">
        <w:rPr>
          <w:sz w:val="28"/>
          <w:szCs w:val="28"/>
        </w:rPr>
        <w:t>Антель</w:t>
      </w:r>
      <w:proofErr w:type="spellEnd"/>
      <w:r w:rsidRPr="00D0754C">
        <w:rPr>
          <w:sz w:val="28"/>
          <w:szCs w:val="28"/>
        </w:rPr>
        <w:t xml:space="preserve"> О.В.</w:t>
      </w:r>
      <w:r w:rsidR="00701FC2">
        <w:rPr>
          <w:sz w:val="28"/>
          <w:szCs w:val="28"/>
        </w:rPr>
        <w:tab/>
        <w:t xml:space="preserve">- </w:t>
      </w:r>
      <w:r w:rsidR="00FD7961" w:rsidRPr="00D0754C">
        <w:rPr>
          <w:sz w:val="28"/>
          <w:szCs w:val="28"/>
        </w:rPr>
        <w:t xml:space="preserve">Начальник управления архитектуры и строительства </w:t>
      </w:r>
      <w:r w:rsidRPr="00D0754C">
        <w:rPr>
          <w:sz w:val="28"/>
          <w:szCs w:val="28"/>
        </w:rPr>
        <w:t xml:space="preserve">администрации Сосновского муниципального района </w:t>
      </w:r>
    </w:p>
    <w:p w:rsidR="00FD7961" w:rsidRPr="00D0754C" w:rsidRDefault="00725C5B" w:rsidP="00725C5B">
      <w:pPr>
        <w:tabs>
          <w:tab w:val="left" w:pos="5670"/>
          <w:tab w:val="left" w:pos="7938"/>
        </w:tabs>
        <w:ind w:left="2400" w:hanging="24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Пашнин</w:t>
      </w:r>
      <w:proofErr w:type="spellEnd"/>
      <w:r>
        <w:rPr>
          <w:sz w:val="28"/>
          <w:szCs w:val="28"/>
        </w:rPr>
        <w:t xml:space="preserve"> И.П.</w:t>
      </w:r>
      <w:r w:rsidR="00701FC2">
        <w:rPr>
          <w:sz w:val="28"/>
          <w:szCs w:val="28"/>
        </w:rPr>
        <w:tab/>
        <w:t>-</w:t>
      </w:r>
      <w:r w:rsidR="003C42BB" w:rsidRPr="00D0754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Саккуловског</w:t>
      </w:r>
      <w:r w:rsidR="003C42BB" w:rsidRPr="00D0754C">
        <w:rPr>
          <w:sz w:val="28"/>
          <w:szCs w:val="28"/>
        </w:rPr>
        <w:t>о</w:t>
      </w:r>
      <w:proofErr w:type="spellEnd"/>
      <w:r w:rsidR="003C42BB" w:rsidRPr="00D0754C">
        <w:rPr>
          <w:sz w:val="28"/>
          <w:szCs w:val="28"/>
        </w:rPr>
        <w:t xml:space="preserve"> сельского поселения</w:t>
      </w:r>
    </w:p>
    <w:p w:rsidR="00FD7961" w:rsidRPr="00D0754C" w:rsidRDefault="00725C5B" w:rsidP="00725C5B">
      <w:pPr>
        <w:tabs>
          <w:tab w:val="left" w:pos="5670"/>
          <w:tab w:val="left" w:pos="7938"/>
        </w:tabs>
        <w:ind w:left="2400" w:hanging="24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Заводова</w:t>
      </w:r>
      <w:proofErr w:type="spellEnd"/>
      <w:r>
        <w:rPr>
          <w:sz w:val="28"/>
          <w:szCs w:val="28"/>
        </w:rPr>
        <w:t xml:space="preserve"> М.В.</w:t>
      </w:r>
      <w:r w:rsidR="00701FC2">
        <w:rPr>
          <w:sz w:val="28"/>
          <w:szCs w:val="28"/>
        </w:rPr>
        <w:tab/>
        <w:t>-</w:t>
      </w:r>
      <w:r w:rsidR="003C42BB" w:rsidRPr="00D0754C">
        <w:rPr>
          <w:sz w:val="28"/>
          <w:szCs w:val="28"/>
        </w:rPr>
        <w:t xml:space="preserve">председатель Совета депутатов </w:t>
      </w:r>
      <w:proofErr w:type="spellStart"/>
      <w:r>
        <w:rPr>
          <w:sz w:val="28"/>
          <w:szCs w:val="28"/>
        </w:rPr>
        <w:t>Саккуловского</w:t>
      </w:r>
      <w:proofErr w:type="spellEnd"/>
      <w:r w:rsidR="003C42BB" w:rsidRPr="00D0754C">
        <w:rPr>
          <w:sz w:val="28"/>
          <w:szCs w:val="28"/>
        </w:rPr>
        <w:t xml:space="preserve"> сельского поселения </w:t>
      </w:r>
    </w:p>
    <w:p w:rsidR="003C42BB" w:rsidRPr="00D0754C" w:rsidRDefault="003C42BB" w:rsidP="00725C5B">
      <w:pPr>
        <w:pStyle w:val="a3"/>
        <w:autoSpaceDE/>
        <w:autoSpaceDN/>
        <w:adjustRightInd/>
        <w:spacing w:before="0" w:after="0" w:line="347" w:lineRule="exact"/>
        <w:ind w:left="2375" w:right="20" w:hanging="2400"/>
        <w:jc w:val="both"/>
        <w:rPr>
          <w:rStyle w:val="3"/>
          <w:spacing w:val="0"/>
          <w:sz w:val="28"/>
          <w:szCs w:val="28"/>
        </w:rPr>
      </w:pPr>
      <w:r w:rsidRPr="00D0754C">
        <w:rPr>
          <w:sz w:val="28"/>
          <w:szCs w:val="28"/>
        </w:rPr>
        <w:t>Мухина О.В.</w:t>
      </w:r>
      <w:r w:rsidR="00701FC2">
        <w:rPr>
          <w:sz w:val="28"/>
          <w:szCs w:val="28"/>
        </w:rPr>
        <w:tab/>
        <w:t xml:space="preserve">- </w:t>
      </w:r>
      <w:r w:rsidRPr="00D0754C">
        <w:rPr>
          <w:rStyle w:val="3"/>
          <w:color w:val="000000"/>
          <w:spacing w:val="0"/>
          <w:sz w:val="28"/>
          <w:szCs w:val="28"/>
        </w:rPr>
        <w:t xml:space="preserve">начальник </w:t>
      </w:r>
      <w:proofErr w:type="gramStart"/>
      <w:r w:rsidRPr="00D0754C">
        <w:rPr>
          <w:rStyle w:val="3"/>
          <w:color w:val="000000"/>
          <w:spacing w:val="0"/>
          <w:sz w:val="28"/>
          <w:szCs w:val="28"/>
        </w:rPr>
        <w:t>отдела регулирования градостроительной деятельности управления архитектуры</w:t>
      </w:r>
      <w:proofErr w:type="gramEnd"/>
      <w:r w:rsidRPr="00D0754C">
        <w:rPr>
          <w:rStyle w:val="3"/>
          <w:color w:val="000000"/>
          <w:spacing w:val="0"/>
          <w:sz w:val="28"/>
          <w:szCs w:val="28"/>
        </w:rPr>
        <w:t xml:space="preserve"> и градостроительства </w:t>
      </w:r>
      <w:r w:rsidR="00D0754C" w:rsidRPr="00D0754C">
        <w:rPr>
          <w:rStyle w:val="3"/>
          <w:color w:val="000000"/>
          <w:spacing w:val="0"/>
          <w:sz w:val="28"/>
          <w:szCs w:val="28"/>
        </w:rPr>
        <w:t>М</w:t>
      </w:r>
      <w:r w:rsidRPr="00D0754C">
        <w:rPr>
          <w:rStyle w:val="3"/>
          <w:color w:val="000000"/>
          <w:spacing w:val="0"/>
          <w:sz w:val="28"/>
          <w:szCs w:val="28"/>
        </w:rPr>
        <w:t>инистерства строительства и инфраструктуры Челябинской области.</w:t>
      </w:r>
    </w:p>
    <w:p w:rsidR="003C42BB" w:rsidRPr="00D0754C" w:rsidRDefault="00725C5B" w:rsidP="00725C5B">
      <w:pPr>
        <w:tabs>
          <w:tab w:val="left" w:pos="2429"/>
        </w:tabs>
        <w:ind w:left="2400" w:hanging="2400"/>
        <w:jc w:val="both"/>
        <w:rPr>
          <w:sz w:val="28"/>
          <w:szCs w:val="28"/>
        </w:rPr>
      </w:pPr>
      <w:r>
        <w:rPr>
          <w:sz w:val="28"/>
          <w:szCs w:val="28"/>
        </w:rPr>
        <w:t>Худяков А.Ю.</w:t>
      </w:r>
      <w:r w:rsidR="00701FC2">
        <w:rPr>
          <w:sz w:val="28"/>
          <w:szCs w:val="28"/>
        </w:rPr>
        <w:tab/>
      </w:r>
      <w:r w:rsidR="00D0754C">
        <w:rPr>
          <w:sz w:val="28"/>
          <w:szCs w:val="28"/>
        </w:rPr>
        <w:t xml:space="preserve">-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Архиком</w:t>
      </w:r>
      <w:proofErr w:type="spellEnd"/>
      <w:r>
        <w:rPr>
          <w:sz w:val="28"/>
          <w:szCs w:val="28"/>
        </w:rPr>
        <w:t>»</w:t>
      </w:r>
      <w:r w:rsidR="00D0754C">
        <w:rPr>
          <w:sz w:val="28"/>
          <w:szCs w:val="28"/>
        </w:rPr>
        <w:t xml:space="preserve">, разработчик проекта </w:t>
      </w:r>
    </w:p>
    <w:p w:rsidR="00FD7961" w:rsidRPr="00D0754C" w:rsidRDefault="00FD7961" w:rsidP="00725C5B">
      <w:pPr>
        <w:tabs>
          <w:tab w:val="left" w:pos="5670"/>
          <w:tab w:val="left" w:pos="7938"/>
        </w:tabs>
        <w:ind w:left="2694" w:hanging="2400"/>
        <w:jc w:val="both"/>
        <w:rPr>
          <w:caps/>
          <w:sz w:val="28"/>
          <w:szCs w:val="28"/>
        </w:rPr>
      </w:pPr>
    </w:p>
    <w:p w:rsidR="00D0754C" w:rsidRDefault="00D0754C" w:rsidP="001A7074">
      <w:pPr>
        <w:ind w:firstLine="0"/>
        <w:rPr>
          <w:sz w:val="28"/>
          <w:szCs w:val="28"/>
        </w:rPr>
      </w:pPr>
    </w:p>
    <w:p w:rsidR="00D0754C" w:rsidRDefault="00D0754C" w:rsidP="001A7074">
      <w:pPr>
        <w:ind w:firstLine="0"/>
        <w:rPr>
          <w:sz w:val="28"/>
          <w:szCs w:val="28"/>
        </w:rPr>
      </w:pPr>
    </w:p>
    <w:p w:rsidR="001A7074" w:rsidRPr="007265F5" w:rsidRDefault="001A7074" w:rsidP="001A7074">
      <w:pPr>
        <w:ind w:firstLine="0"/>
        <w:rPr>
          <w:sz w:val="28"/>
          <w:szCs w:val="28"/>
        </w:rPr>
      </w:pPr>
      <w:r w:rsidRPr="007265F5">
        <w:rPr>
          <w:sz w:val="28"/>
          <w:szCs w:val="28"/>
        </w:rPr>
        <w:t xml:space="preserve">Глава Сосновского </w:t>
      </w:r>
    </w:p>
    <w:p w:rsidR="00C67A7C" w:rsidRDefault="001A7074" w:rsidP="001A7074">
      <w:pPr>
        <w:ind w:firstLine="0"/>
        <w:rPr>
          <w:sz w:val="28"/>
          <w:szCs w:val="28"/>
        </w:rPr>
      </w:pPr>
      <w:r w:rsidRPr="007265F5">
        <w:rPr>
          <w:sz w:val="28"/>
          <w:szCs w:val="28"/>
        </w:rPr>
        <w:t xml:space="preserve">муниципального района </w:t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  <w:t xml:space="preserve">     В.П. Котов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06" w:rsidRDefault="00C14B06" w:rsidP="006A1BB3">
      <w:pPr>
        <w:spacing w:before="0"/>
      </w:pPr>
      <w:r>
        <w:separator/>
      </w:r>
    </w:p>
  </w:endnote>
  <w:endnote w:type="continuationSeparator" w:id="0">
    <w:p w:rsidR="00C14B06" w:rsidRDefault="00C14B0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525D3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14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06" w:rsidRDefault="00C14B06" w:rsidP="006A1BB3">
      <w:pPr>
        <w:spacing w:before="0"/>
      </w:pPr>
      <w:r>
        <w:separator/>
      </w:r>
    </w:p>
  </w:footnote>
  <w:footnote w:type="continuationSeparator" w:id="0">
    <w:p w:rsidR="00C14B06" w:rsidRDefault="00C14B0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F5298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E2318"/>
    <w:multiLevelType w:val="multilevel"/>
    <w:tmpl w:val="07C8E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92429"/>
    <w:multiLevelType w:val="multilevel"/>
    <w:tmpl w:val="089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A1BA2"/>
    <w:multiLevelType w:val="multilevel"/>
    <w:tmpl w:val="C950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1142"/>
    <w:rsid w:val="000354EC"/>
    <w:rsid w:val="00045583"/>
    <w:rsid w:val="00097C5F"/>
    <w:rsid w:val="000D6D81"/>
    <w:rsid w:val="001206BB"/>
    <w:rsid w:val="0017046B"/>
    <w:rsid w:val="001A7074"/>
    <w:rsid w:val="002A687B"/>
    <w:rsid w:val="0031124F"/>
    <w:rsid w:val="0032203F"/>
    <w:rsid w:val="00324839"/>
    <w:rsid w:val="003A37AE"/>
    <w:rsid w:val="003C42BB"/>
    <w:rsid w:val="004F5F96"/>
    <w:rsid w:val="00531463"/>
    <w:rsid w:val="00552C1E"/>
    <w:rsid w:val="00562580"/>
    <w:rsid w:val="00620250"/>
    <w:rsid w:val="006456C9"/>
    <w:rsid w:val="006745AA"/>
    <w:rsid w:val="00683AE6"/>
    <w:rsid w:val="0068431B"/>
    <w:rsid w:val="00692DEE"/>
    <w:rsid w:val="006A1BB3"/>
    <w:rsid w:val="00701FC2"/>
    <w:rsid w:val="00725C5B"/>
    <w:rsid w:val="007676EC"/>
    <w:rsid w:val="00772060"/>
    <w:rsid w:val="00773AA9"/>
    <w:rsid w:val="00791B28"/>
    <w:rsid w:val="007D26FF"/>
    <w:rsid w:val="00872466"/>
    <w:rsid w:val="008E171A"/>
    <w:rsid w:val="00911FF9"/>
    <w:rsid w:val="00A525D3"/>
    <w:rsid w:val="00B264A7"/>
    <w:rsid w:val="00B36313"/>
    <w:rsid w:val="00B52931"/>
    <w:rsid w:val="00B944FE"/>
    <w:rsid w:val="00C075B3"/>
    <w:rsid w:val="00C14B06"/>
    <w:rsid w:val="00C55096"/>
    <w:rsid w:val="00C67A7C"/>
    <w:rsid w:val="00D0754C"/>
    <w:rsid w:val="00D9592A"/>
    <w:rsid w:val="00E32826"/>
    <w:rsid w:val="00EA4C1A"/>
    <w:rsid w:val="00F53507"/>
    <w:rsid w:val="00F96836"/>
    <w:rsid w:val="00FD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FD7961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9">
    <w:name w:val="Hyperlink"/>
    <w:unhideWhenUsed/>
    <w:rsid w:val="00FD7961"/>
    <w:rPr>
      <w:color w:val="0000FF"/>
      <w:u w:val="single"/>
    </w:rPr>
  </w:style>
  <w:style w:type="character" w:customStyle="1" w:styleId="1">
    <w:name w:val="Основной текст Знак1"/>
    <w:basedOn w:val="a0"/>
    <w:rsid w:val="00FD7961"/>
    <w:rPr>
      <w:rFonts w:ascii="Courier New" w:hAnsi="Courier New"/>
      <w:sz w:val="24"/>
    </w:rPr>
  </w:style>
  <w:style w:type="paragraph" w:customStyle="1" w:styleId="ConsPlusNormal">
    <w:name w:val="ConsPlusNormal"/>
    <w:rsid w:val="00FD7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locked/>
    <w:rsid w:val="003C42BB"/>
    <w:rPr>
      <w:rFonts w:ascii="Times New Roman" w:hAnsi="Times New Roman" w:cs="Times New Roman"/>
      <w:spacing w:val="-10"/>
      <w:sz w:val="46"/>
      <w:szCs w:val="4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C42BB"/>
    <w:pPr>
      <w:shd w:val="clear" w:color="auto" w:fill="FFFFFF"/>
      <w:autoSpaceDE/>
      <w:autoSpaceDN/>
      <w:adjustRightInd/>
      <w:spacing w:before="0" w:after="540" w:line="240" w:lineRule="atLeast"/>
      <w:ind w:firstLine="0"/>
      <w:jc w:val="both"/>
    </w:pPr>
    <w:rPr>
      <w:rFonts w:eastAsiaTheme="minorHAnsi"/>
      <w:spacing w:val="-10"/>
      <w:sz w:val="46"/>
      <w:szCs w:val="4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01FC2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F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7AA75-1D4C-48D6-81B1-FBDB03C5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27</cp:revision>
  <cp:lastPrinted>2016-03-02T06:01:00Z</cp:lastPrinted>
  <dcterms:created xsi:type="dcterms:W3CDTF">2013-10-17T10:01:00Z</dcterms:created>
  <dcterms:modified xsi:type="dcterms:W3CDTF">2016-03-03T05:20:00Z</dcterms:modified>
</cp:coreProperties>
</file>