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B" w:rsidRPr="0091636B" w:rsidRDefault="0091636B" w:rsidP="0091636B">
      <w:pPr>
        <w:ind w:left="-720"/>
        <w:jc w:val="center"/>
        <w:rPr>
          <w:b/>
          <w:sz w:val="28"/>
          <w:szCs w:val="28"/>
        </w:rPr>
      </w:pPr>
      <w:r w:rsidRPr="0091636B">
        <w:rPr>
          <w:b/>
          <w:noProof/>
          <w:sz w:val="28"/>
          <w:szCs w:val="28"/>
        </w:rPr>
        <w:drawing>
          <wp:inline distT="0" distB="0" distL="0" distR="0" wp14:anchorId="187FD26A" wp14:editId="7AB7F87C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6B" w:rsidRPr="0091636B" w:rsidRDefault="0091636B" w:rsidP="0091636B">
      <w:pPr>
        <w:ind w:left="-720"/>
        <w:jc w:val="center"/>
        <w:rPr>
          <w:b/>
          <w:sz w:val="28"/>
          <w:szCs w:val="28"/>
        </w:rPr>
      </w:pPr>
    </w:p>
    <w:p w:rsidR="0091636B" w:rsidRPr="0091636B" w:rsidRDefault="0091636B" w:rsidP="0091636B">
      <w:pPr>
        <w:ind w:left="-720"/>
        <w:jc w:val="center"/>
        <w:rPr>
          <w:b/>
          <w:sz w:val="28"/>
          <w:szCs w:val="28"/>
        </w:rPr>
      </w:pPr>
      <w:r w:rsidRPr="0091636B">
        <w:rPr>
          <w:b/>
          <w:sz w:val="28"/>
          <w:szCs w:val="28"/>
        </w:rPr>
        <w:t xml:space="preserve">СОБРАНИЕ ДЕПУТАТОВ СОСНОВСКОГО </w:t>
      </w:r>
    </w:p>
    <w:p w:rsidR="0091636B" w:rsidRPr="0091636B" w:rsidRDefault="0091636B" w:rsidP="0091636B">
      <w:pPr>
        <w:ind w:left="-720"/>
        <w:jc w:val="center"/>
        <w:rPr>
          <w:b/>
          <w:sz w:val="28"/>
          <w:szCs w:val="28"/>
        </w:rPr>
      </w:pPr>
      <w:r w:rsidRPr="0091636B">
        <w:rPr>
          <w:b/>
          <w:sz w:val="28"/>
          <w:szCs w:val="28"/>
        </w:rPr>
        <w:t xml:space="preserve">МУНИЦИПАЛЬНОГО РАЙОНА </w:t>
      </w:r>
    </w:p>
    <w:p w:rsidR="0091636B" w:rsidRPr="0091636B" w:rsidRDefault="0091636B" w:rsidP="0091636B">
      <w:pPr>
        <w:ind w:left="-720"/>
        <w:jc w:val="center"/>
        <w:rPr>
          <w:sz w:val="28"/>
          <w:szCs w:val="28"/>
        </w:rPr>
      </w:pPr>
      <w:r w:rsidRPr="0091636B">
        <w:rPr>
          <w:sz w:val="28"/>
          <w:szCs w:val="28"/>
        </w:rPr>
        <w:t xml:space="preserve">пятого созыва </w:t>
      </w:r>
    </w:p>
    <w:p w:rsidR="0091636B" w:rsidRPr="0091636B" w:rsidRDefault="0091636B" w:rsidP="0091636B">
      <w:pPr>
        <w:ind w:left="-720"/>
        <w:jc w:val="center"/>
        <w:rPr>
          <w:b/>
          <w:sz w:val="28"/>
          <w:szCs w:val="28"/>
        </w:rPr>
      </w:pPr>
      <w:r w:rsidRPr="0091636B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91636B" w:rsidRPr="0091636B" w:rsidTr="00DC57D1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636B" w:rsidRPr="0091636B" w:rsidRDefault="0091636B" w:rsidP="009163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636B" w:rsidRPr="0091636B" w:rsidRDefault="003E7BEA" w:rsidP="0091636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91636B" w:rsidRPr="0091636B" w:rsidRDefault="0091636B" w:rsidP="0091636B">
      <w:pPr>
        <w:autoSpaceDE w:val="0"/>
        <w:autoSpaceDN w:val="0"/>
        <w:adjustRightInd w:val="0"/>
        <w:rPr>
          <w:sz w:val="28"/>
          <w:szCs w:val="28"/>
        </w:rPr>
      </w:pPr>
    </w:p>
    <w:p w:rsidR="0091636B" w:rsidRPr="0091636B" w:rsidRDefault="0091636B" w:rsidP="0091636B">
      <w:pPr>
        <w:autoSpaceDE w:val="0"/>
        <w:autoSpaceDN w:val="0"/>
        <w:adjustRightInd w:val="0"/>
        <w:rPr>
          <w:sz w:val="28"/>
          <w:szCs w:val="28"/>
        </w:rPr>
      </w:pPr>
      <w:r w:rsidRPr="0091636B">
        <w:rPr>
          <w:sz w:val="28"/>
          <w:szCs w:val="28"/>
        </w:rPr>
        <w:t xml:space="preserve">от «20» декабря 2017 года № </w:t>
      </w:r>
      <w:r w:rsidR="003E7BEA">
        <w:rPr>
          <w:sz w:val="28"/>
          <w:szCs w:val="28"/>
        </w:rPr>
        <w:t>380</w:t>
      </w:r>
      <w:bookmarkStart w:id="0" w:name="_GoBack"/>
      <w:bookmarkEnd w:id="0"/>
    </w:p>
    <w:p w:rsidR="0091636B" w:rsidRDefault="0091636B" w:rsidP="0091636B">
      <w:pPr>
        <w:pStyle w:val="1"/>
        <w:spacing w:line="360" w:lineRule="auto"/>
        <w:jc w:val="both"/>
        <w:rPr>
          <w:sz w:val="28"/>
          <w:szCs w:val="28"/>
        </w:rPr>
      </w:pP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оплате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труда работников  учреждений здравоохранения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района, </w:t>
      </w:r>
      <w:proofErr w:type="gramStart"/>
      <w:r>
        <w:rPr>
          <w:sz w:val="28"/>
          <w:szCs w:val="28"/>
        </w:rPr>
        <w:t>утвержденное</w:t>
      </w:r>
      <w:proofErr w:type="gramEnd"/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Сосновского 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19.10.2016 года №181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</w:t>
      </w:r>
      <w:proofErr w:type="spellStart"/>
      <w:proofErr w:type="gramStart"/>
      <w:r w:rsidR="0086786F">
        <w:rPr>
          <w:sz w:val="28"/>
          <w:szCs w:val="28"/>
        </w:rPr>
        <w:t>вр</w:t>
      </w:r>
      <w:proofErr w:type="spellEnd"/>
      <w:r w:rsidR="0086786F">
        <w:rPr>
          <w:sz w:val="28"/>
          <w:szCs w:val="28"/>
        </w:rPr>
        <w:t>. и</w:t>
      </w:r>
      <w:proofErr w:type="gramEnd"/>
      <w:r w:rsidR="0086786F">
        <w:rPr>
          <w:sz w:val="28"/>
          <w:szCs w:val="28"/>
        </w:rPr>
        <w:t xml:space="preserve">. о. </w:t>
      </w:r>
      <w:r>
        <w:rPr>
          <w:sz w:val="28"/>
          <w:szCs w:val="28"/>
        </w:rPr>
        <w:t>главного врача МБУЗ С</w:t>
      </w:r>
      <w:r w:rsidR="00510286">
        <w:rPr>
          <w:sz w:val="28"/>
          <w:szCs w:val="28"/>
        </w:rPr>
        <w:t xml:space="preserve">основская ЦРБ </w:t>
      </w:r>
      <w:r w:rsidR="0086786F">
        <w:rPr>
          <w:sz w:val="28"/>
          <w:szCs w:val="28"/>
        </w:rPr>
        <w:t>Юстус П.Р.</w:t>
      </w:r>
      <w:r w:rsidR="005102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Положение «Об оплате труда работников учреждений здравоохранения Сосновского муниципального района», утвержд</w:t>
      </w:r>
      <w:r w:rsidR="00510286">
        <w:rPr>
          <w:sz w:val="28"/>
          <w:szCs w:val="28"/>
        </w:rPr>
        <w:t>ённое Р</w:t>
      </w:r>
      <w:r>
        <w:rPr>
          <w:sz w:val="28"/>
          <w:szCs w:val="28"/>
        </w:rPr>
        <w:t>ешением Собрания депутатов от 19.10.2016 года №181, Собрание депутатов Сосновского муниципального района пятого созыва</w:t>
      </w:r>
      <w:r w:rsidR="00510286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РЕШАЕТ: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Положение «Об оплате труда работников учреждений здравоохранения Сосновского муниципального района», утверждённое решением Собрания депутатов от 19.10.2016 года №181</w:t>
      </w:r>
      <w:r w:rsidR="0086786F" w:rsidRPr="0086786F">
        <w:rPr>
          <w:sz w:val="28"/>
          <w:szCs w:val="28"/>
        </w:rPr>
        <w:t xml:space="preserve"> </w:t>
      </w:r>
      <w:r w:rsidR="0086786F">
        <w:rPr>
          <w:sz w:val="28"/>
          <w:szCs w:val="28"/>
        </w:rPr>
        <w:t>следующие  изменения</w:t>
      </w:r>
      <w:proofErr w:type="gramStart"/>
      <w:r w:rsidR="0086786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1636B" w:rsidRDefault="00482B08" w:rsidP="0091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91636B">
        <w:rPr>
          <w:sz w:val="28"/>
          <w:szCs w:val="28"/>
        </w:rPr>
        <w:t xml:space="preserve"> Принять в новой редакции  Приложение 1 к Положению «Об оплате труда работников учреждений здравоохранения Сосновского муниципального района (Приложение 1).</w:t>
      </w:r>
    </w:p>
    <w:p w:rsidR="0091636B" w:rsidRDefault="00482B08" w:rsidP="0091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</w:t>
      </w:r>
      <w:r w:rsidR="0091636B">
        <w:rPr>
          <w:sz w:val="28"/>
          <w:szCs w:val="28"/>
        </w:rPr>
        <w:t xml:space="preserve"> Исключить приложение 2 к Положению «Об оплате </w:t>
      </w:r>
      <w:proofErr w:type="gramStart"/>
      <w:r w:rsidR="0091636B">
        <w:rPr>
          <w:sz w:val="28"/>
          <w:szCs w:val="28"/>
        </w:rPr>
        <w:t>труда работников учреждений здравоохранения Сосновского муниципального района</w:t>
      </w:r>
      <w:proofErr w:type="gramEnd"/>
      <w:r w:rsidR="0091636B">
        <w:rPr>
          <w:sz w:val="28"/>
          <w:szCs w:val="28"/>
        </w:rPr>
        <w:t>».</w:t>
      </w:r>
    </w:p>
    <w:p w:rsidR="0091636B" w:rsidRDefault="00482B08" w:rsidP="0091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3)</w:t>
      </w:r>
      <w:r w:rsidR="0091636B">
        <w:rPr>
          <w:sz w:val="28"/>
          <w:szCs w:val="28"/>
        </w:rPr>
        <w:t xml:space="preserve"> </w:t>
      </w:r>
      <w:r w:rsidR="0086786F">
        <w:rPr>
          <w:sz w:val="28"/>
          <w:szCs w:val="28"/>
        </w:rPr>
        <w:t xml:space="preserve">Изложить </w:t>
      </w:r>
      <w:r w:rsidR="0091636B">
        <w:rPr>
          <w:sz w:val="28"/>
          <w:szCs w:val="28"/>
        </w:rPr>
        <w:t>Абзац второй п.40 изложить в следующей редакции «Предельный уровень соотношения средней заработной платы руководителя учреждения, его заместителей, главного бухгалтера и работников этого учреждения устанавливается в кратности от 1 до 6 с учётом сложности и объёма выполняемой работы (уровень оказания медицинской помощи, коечный фонд учреждения, численность прикреплённого к учреждению населения, количество сотрудников и другое).</w:t>
      </w:r>
      <w:proofErr w:type="gramEnd"/>
    </w:p>
    <w:p w:rsidR="0091636B" w:rsidRDefault="0091636B" w:rsidP="009163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>Исчисление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платы, утверждённым постановлением Правительства Российской Федерации от 24 декабря 2007г. № 922 «Об особенностях порядка исчисления средней заработной платы»</w:t>
      </w:r>
      <w:proofErr w:type="gramEnd"/>
    </w:p>
    <w:p w:rsidR="0091636B" w:rsidRDefault="0091636B" w:rsidP="0091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При установлении условий оплаты труда руководителю учреждения администрации Сосновского муниципального района  должна исходить из необходимости  обеспечения не превышения предельного уровня соотношения среднемесячной заработной платы, установленного в соответствии с абзацем вторым настоящего пункта, 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размере.</w:t>
      </w:r>
      <w:proofErr w:type="gramEnd"/>
    </w:p>
    <w:p w:rsidR="00482B08" w:rsidRDefault="00510286" w:rsidP="00482B0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82B08">
        <w:rPr>
          <w:color w:val="000000"/>
          <w:sz w:val="28"/>
          <w:szCs w:val="28"/>
        </w:rPr>
        <w:t>Направить данное Решение Главе Сосновского муниципального района для подписания.</w:t>
      </w:r>
    </w:p>
    <w:p w:rsidR="0091636B" w:rsidRPr="00702763" w:rsidRDefault="00DB399C" w:rsidP="00B77558">
      <w:pPr>
        <w:autoSpaceDE w:val="0"/>
        <w:autoSpaceDN w:val="0"/>
        <w:adjustRightInd w:val="0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10286">
        <w:rPr>
          <w:color w:val="000000"/>
          <w:sz w:val="28"/>
          <w:szCs w:val="28"/>
        </w:rPr>
        <w:t>Опубликовать настоящее Р</w:t>
      </w:r>
      <w:r w:rsidR="0091636B">
        <w:rPr>
          <w:color w:val="000000"/>
          <w:sz w:val="28"/>
          <w:szCs w:val="28"/>
        </w:rPr>
        <w:t>ешение в информационном бюллетене «Сосновская Нива»</w:t>
      </w:r>
      <w:r w:rsidR="00510286">
        <w:rPr>
          <w:color w:val="000000"/>
          <w:sz w:val="28"/>
          <w:szCs w:val="28"/>
        </w:rPr>
        <w:t xml:space="preserve"> и на сайте органов местного самоуправления </w:t>
      </w:r>
      <w:r w:rsidR="00B77558">
        <w:rPr>
          <w:color w:val="000000"/>
          <w:sz w:val="28"/>
          <w:szCs w:val="28"/>
        </w:rPr>
        <w:t xml:space="preserve">Сосновского муниципального района в сети </w:t>
      </w:r>
      <w:r w:rsidR="00510286">
        <w:rPr>
          <w:color w:val="000000"/>
          <w:sz w:val="28"/>
          <w:szCs w:val="28"/>
        </w:rPr>
        <w:t>Интернет</w:t>
      </w:r>
      <w:r w:rsidR="00B77558">
        <w:rPr>
          <w:color w:val="000000"/>
          <w:sz w:val="28"/>
          <w:szCs w:val="28"/>
        </w:rPr>
        <w:t xml:space="preserve"> </w:t>
      </w:r>
      <w:hyperlink r:id="rId6" w:history="1">
        <w:r w:rsidR="00702763" w:rsidRPr="00702763">
          <w:rPr>
            <w:color w:val="0000FF"/>
            <w:spacing w:val="-1"/>
            <w:sz w:val="28"/>
            <w:szCs w:val="28"/>
            <w:u w:val="single"/>
            <w:lang w:val="en-US"/>
          </w:rPr>
          <w:t>www</w:t>
        </w:r>
        <w:r w:rsidR="00702763" w:rsidRPr="00702763">
          <w:rPr>
            <w:color w:val="0000FF"/>
            <w:spacing w:val="-1"/>
            <w:sz w:val="28"/>
            <w:szCs w:val="28"/>
            <w:u w:val="single"/>
          </w:rPr>
          <w:t>.</w:t>
        </w:r>
        <w:r w:rsidR="00702763" w:rsidRPr="00702763">
          <w:rPr>
            <w:color w:val="0000FF"/>
            <w:spacing w:val="-1"/>
            <w:sz w:val="28"/>
            <w:szCs w:val="28"/>
            <w:u w:val="single"/>
            <w:lang w:val="en-US"/>
          </w:rPr>
          <w:t>chelsosna</w:t>
        </w:r>
        <w:r w:rsidR="00702763" w:rsidRPr="00702763">
          <w:rPr>
            <w:color w:val="0000FF"/>
            <w:spacing w:val="-1"/>
            <w:sz w:val="28"/>
            <w:szCs w:val="28"/>
            <w:u w:val="single"/>
          </w:rPr>
          <w:t>@</w:t>
        </w:r>
        <w:r w:rsidR="00702763" w:rsidRPr="00702763">
          <w:rPr>
            <w:color w:val="0000FF"/>
            <w:spacing w:val="-1"/>
            <w:sz w:val="28"/>
            <w:szCs w:val="28"/>
            <w:u w:val="single"/>
            <w:lang w:val="en-US"/>
          </w:rPr>
          <w:t>mail</w:t>
        </w:r>
        <w:r w:rsidR="00702763" w:rsidRPr="00702763">
          <w:rPr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="00702763" w:rsidRPr="00702763">
          <w:rPr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02763" w:rsidRPr="00702763">
        <w:rPr>
          <w:color w:val="000000"/>
          <w:spacing w:val="-1"/>
          <w:sz w:val="28"/>
          <w:szCs w:val="28"/>
        </w:rPr>
        <w:t>.</w:t>
      </w:r>
    </w:p>
    <w:p w:rsidR="0091636B" w:rsidRDefault="00702763" w:rsidP="00916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399C">
        <w:rPr>
          <w:color w:val="000000"/>
          <w:sz w:val="28"/>
          <w:szCs w:val="28"/>
        </w:rPr>
        <w:t>4</w:t>
      </w:r>
      <w:r w:rsidR="0091636B">
        <w:rPr>
          <w:color w:val="000000"/>
          <w:sz w:val="28"/>
          <w:szCs w:val="28"/>
        </w:rPr>
        <w:t>. Настоящее Решение вступает в силу с 01.01.2018 года.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 Председатель Собрания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депутатов Сосновского                          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  Е.Г. Ваганов                               муниципального района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_________Г.М. Шихалева</w:t>
      </w:r>
    </w:p>
    <w:p w:rsidR="0091636B" w:rsidRDefault="0091636B" w:rsidP="0091636B">
      <w:pPr>
        <w:pStyle w:val="1"/>
        <w:jc w:val="both"/>
        <w:rPr>
          <w:sz w:val="28"/>
          <w:szCs w:val="28"/>
        </w:rPr>
      </w:pPr>
    </w:p>
    <w:p w:rsidR="00754913" w:rsidRDefault="00754913" w:rsidP="0091636B"/>
    <w:p w:rsidR="0091636B" w:rsidRDefault="0091636B"/>
    <w:sectPr w:rsidR="009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09"/>
    <w:rsid w:val="00155D09"/>
    <w:rsid w:val="003E7BEA"/>
    <w:rsid w:val="00482B08"/>
    <w:rsid w:val="00510286"/>
    <w:rsid w:val="00702763"/>
    <w:rsid w:val="00754913"/>
    <w:rsid w:val="0086786F"/>
    <w:rsid w:val="0091636B"/>
    <w:rsid w:val="00B77558"/>
    <w:rsid w:val="00D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636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rsid w:val="0091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636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rsid w:val="0091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2017-12-11T07:24:00Z</dcterms:created>
  <dcterms:modified xsi:type="dcterms:W3CDTF">2017-12-25T04:01:00Z</dcterms:modified>
</cp:coreProperties>
</file>