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844" w:rsidRDefault="008A6844" w:rsidP="008A6844">
      <w:pPr>
        <w:ind w:right="3877"/>
        <w:jc w:val="both"/>
        <w:rPr>
          <w:sz w:val="28"/>
          <w:szCs w:val="28"/>
        </w:rPr>
      </w:pPr>
    </w:p>
    <w:p w:rsidR="008A6844" w:rsidRDefault="008A6844" w:rsidP="008A6844">
      <w:pPr>
        <w:ind w:right="3877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МО от 02.03.2011 № 1562</w:t>
      </w:r>
    </w:p>
    <w:p w:rsidR="008A6844" w:rsidRDefault="008A6844" w:rsidP="008A6844">
      <w:pPr>
        <w:ind w:right="3877"/>
        <w:jc w:val="both"/>
        <w:rPr>
          <w:sz w:val="28"/>
          <w:szCs w:val="28"/>
        </w:rPr>
      </w:pPr>
    </w:p>
    <w:p w:rsidR="008A6844" w:rsidRDefault="008A6844" w:rsidP="008A6844">
      <w:pPr>
        <w:ind w:right="3877"/>
        <w:jc w:val="both"/>
        <w:rPr>
          <w:sz w:val="28"/>
          <w:szCs w:val="28"/>
        </w:rPr>
      </w:pPr>
    </w:p>
    <w:p w:rsidR="008A6844" w:rsidRDefault="008A6844" w:rsidP="008A6844">
      <w:pPr>
        <w:ind w:right="3877"/>
        <w:jc w:val="both"/>
        <w:rPr>
          <w:sz w:val="28"/>
          <w:szCs w:val="28"/>
        </w:rPr>
      </w:pPr>
    </w:p>
    <w:p w:rsidR="008A6844" w:rsidRDefault="008A6844" w:rsidP="008A6844">
      <w:pPr>
        <w:ind w:right="3877"/>
        <w:jc w:val="both"/>
        <w:rPr>
          <w:sz w:val="28"/>
          <w:szCs w:val="28"/>
        </w:rPr>
      </w:pPr>
    </w:p>
    <w:p w:rsidR="008A6844" w:rsidRDefault="008A6844" w:rsidP="008A6844">
      <w:pPr>
        <w:ind w:right="3877"/>
        <w:jc w:val="both"/>
        <w:rPr>
          <w:sz w:val="28"/>
          <w:szCs w:val="28"/>
        </w:rPr>
      </w:pPr>
    </w:p>
    <w:p w:rsidR="008A6844" w:rsidRDefault="008A6844" w:rsidP="008A6844">
      <w:pPr>
        <w:ind w:right="3877"/>
        <w:jc w:val="both"/>
        <w:rPr>
          <w:sz w:val="28"/>
          <w:szCs w:val="28"/>
        </w:rPr>
      </w:pPr>
    </w:p>
    <w:p w:rsidR="008A6844" w:rsidRDefault="008A6844" w:rsidP="008A6844">
      <w:pPr>
        <w:ind w:right="3877"/>
        <w:jc w:val="both"/>
        <w:rPr>
          <w:sz w:val="28"/>
          <w:szCs w:val="28"/>
        </w:rPr>
      </w:pPr>
    </w:p>
    <w:p w:rsidR="008A6844" w:rsidRDefault="008A6844" w:rsidP="008A6844">
      <w:pPr>
        <w:ind w:right="3877"/>
        <w:jc w:val="both"/>
        <w:rPr>
          <w:sz w:val="28"/>
          <w:szCs w:val="28"/>
        </w:rPr>
      </w:pPr>
    </w:p>
    <w:p w:rsidR="008A6844" w:rsidRDefault="008A6844" w:rsidP="008A6844">
      <w:pPr>
        <w:ind w:right="3877"/>
        <w:jc w:val="both"/>
        <w:rPr>
          <w:sz w:val="28"/>
          <w:szCs w:val="28"/>
        </w:rPr>
      </w:pPr>
    </w:p>
    <w:p w:rsidR="008A6844" w:rsidRDefault="008A6844" w:rsidP="008A6844">
      <w:pPr>
        <w:ind w:right="3877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Кодекса этики и служебного поведения муниципальных служащих Сосновского муниципального района</w:t>
      </w:r>
    </w:p>
    <w:p w:rsidR="008A6844" w:rsidRDefault="008A6844" w:rsidP="008A6844">
      <w:pPr>
        <w:ind w:right="4417"/>
        <w:jc w:val="both"/>
        <w:rPr>
          <w:sz w:val="28"/>
          <w:szCs w:val="28"/>
        </w:rPr>
      </w:pPr>
    </w:p>
    <w:p w:rsidR="008A6844" w:rsidRDefault="008A6844" w:rsidP="008A6844">
      <w:pPr>
        <w:ind w:right="4417"/>
        <w:jc w:val="both"/>
        <w:rPr>
          <w:sz w:val="28"/>
          <w:szCs w:val="28"/>
        </w:rPr>
      </w:pP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решения Совета при Президенте Российской Федерации по противодействию коррупции от 23.12.2010 года, учитывая рекомендации Правительства Челябинской области, администрация Сосновского муниципального района,</w:t>
      </w:r>
    </w:p>
    <w:p w:rsidR="008A6844" w:rsidRDefault="008A6844" w:rsidP="008A684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8A6844" w:rsidRDefault="008A6844" w:rsidP="008A684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 Утвердить Кодекс этики и служебного поведения муниципальных служащих Сосновского муниципального района. (Приложение 1).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 Организационно-контрольному управлению администрации района (Осипова О.В.) организовать работу по ознакомлению с настоящим постановлением муниципальных служащих администрации района, представителем нанимателя для которых является Глава Сосновского муниципального района.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главам сельских поселений, структурным подразделениям администрации района принять к сведению Кодекс этики и служебного поведения муниципальных служащих Сосновского муниципального района и ознакомить муниципальных служащих.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Главы Сосновского муниципального района от 12.05.2009 года № 3683 «Об утверждении Положения «Об этическом поведении муниципальных служащих администрации Сосновского муниципального района» считать утратившим силу.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района С.Н. Панина.</w:t>
      </w: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:rsidR="008A6844" w:rsidRDefault="008A6844" w:rsidP="008A6844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В.П.Котов</w:t>
      </w: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8A6844" w:rsidRDefault="008A6844" w:rsidP="008A6844">
      <w:pPr>
        <w:tabs>
          <w:tab w:val="center" w:pos="4678"/>
          <w:tab w:val="right" w:pos="9356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района</w:t>
      </w:r>
    </w:p>
    <w:p w:rsidR="008A6844" w:rsidRDefault="008A6844" w:rsidP="008A6844">
      <w:pPr>
        <w:tabs>
          <w:tab w:val="center" w:pos="4678"/>
          <w:tab w:val="right" w:pos="9356"/>
        </w:tabs>
        <w:jc w:val="right"/>
        <w:rPr>
          <w:sz w:val="28"/>
          <w:szCs w:val="28"/>
        </w:rPr>
      </w:pPr>
      <w:r>
        <w:rPr>
          <w:bCs/>
          <w:sz w:val="28"/>
          <w:szCs w:val="28"/>
        </w:rPr>
        <w:t>от ____________2011 года № ____</w:t>
      </w: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Кодекс этики и служебного поведения </w:t>
      </w:r>
    </w:p>
    <w:p w:rsidR="008A6844" w:rsidRDefault="008A6844" w:rsidP="008A68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 Сосновского муниципального района</w:t>
      </w: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center"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Кодекс этики и служебного поведения муниципальных служащих Сосновского муниципального района (далее - Кодекс) разработан в соответствии с положениями Конституции Российской Федерации, Международного кодекса поведения государственных должностных лиц (Резолюция 51/59 Генеральной Ассамблеи ООН от 12 декабря 1996 года), Модельного кодекса поведения для государственных служащих (приложение к Рекомендации Комитета министров Совета Европы от 11 мая 2000 года</w:t>
      </w:r>
      <w:proofErr w:type="gramStart"/>
      <w:r>
        <w:rPr>
          <w:sz w:val="28"/>
          <w:szCs w:val="28"/>
        </w:rPr>
        <w:t xml:space="preserve"> № К</w:t>
      </w:r>
      <w:proofErr w:type="gramEnd"/>
      <w:r>
        <w:rPr>
          <w:sz w:val="28"/>
          <w:szCs w:val="28"/>
        </w:rPr>
        <w:t xml:space="preserve"> (2000) 10 о кодексах </w:t>
      </w:r>
      <w:proofErr w:type="gramStart"/>
      <w:r>
        <w:rPr>
          <w:sz w:val="28"/>
          <w:szCs w:val="28"/>
        </w:rPr>
        <w:t>поведения для государственных служащих), Модельного закона "Об основах муниципальной службы" (принят на 19-м пленарном заседании Межпарламентской Ассамблеи государств - участников Содружества Независимых Государств (постановление № 19-10 от 26 марта 2002 года), федеральных законов от 25 декабря 2008 года № 273-ФЗ "О противодействии коррупции", от 27 мая 2003 года № 58-ФЗ "О системе государственной службы Российской Федерации", от 2 марта 2007 года № 25-ФЗ "О муниципальной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службе в Российской Федерации", других федеральных законов, содержащих ограничения, запреты и обязанности для муниципальных служащих, Указа Президента Российской Федерации от 12 августа </w:t>
      </w:r>
      <w:smartTag w:uri="urn:schemas-microsoft-com:office:smarttags" w:element="metricconverter">
        <w:smartTagPr>
          <w:attr w:name="ProductID" w:val="2002 г"/>
        </w:smartTagPr>
        <w:r>
          <w:rPr>
            <w:sz w:val="28"/>
            <w:szCs w:val="28"/>
          </w:rPr>
          <w:t>2002 г</w:t>
        </w:r>
      </w:smartTag>
      <w:r>
        <w:rPr>
          <w:sz w:val="28"/>
          <w:szCs w:val="28"/>
        </w:rPr>
        <w:t xml:space="preserve">. № 885 "Об утверждении общих принципов служебного поведения государственных служащих" и иных нормативных правовых актов Российской Федерации, а также основан на общепризнанных нравственных принципах и нормах российского общества и государства. </w:t>
      </w:r>
      <w:proofErr w:type="gramEnd"/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муниципальные служащие независимо от замещаемой ими должности.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Гражданин Российской Федерации, поступающий на муниципальную службу, обязан ознакомиться с положениями Кодекса и соблюдать их в процессе своей служебной деятельности.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Каждый муниципальный служащий должен принимать все необходимые меры для соблюдения положений Кодекса, а каждый гражданин Российской Федерации вправе ожидать от муниципального служащего поведения в отношениях с ним в соответствии с положениями Кодекса.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Целью Кодекса является установление этических норм и правил служебного поведения муниципальных служащих для достойного выполнения ими своей профессиональной деятельности, а также содействие укреплению авторитета муниципальных служащих, доверия граждан к органам местного самоуправления и обеспечение единых норм поведения муниципальных служащих.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Кодекс призван повысить эффективность выполнения муниципальными служащими своих должностных обязанностей.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Кодекс служит основой для формирования должной морали в сфере муниципальной службы, уважительного отношения к муниципальной службе в общественном сознании, а также выступает как институт общественного сознания и нравственности муниципальных служащих, их самоконтроля.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Знание и соблюдение муниципальными служащими положений Кодекса является одним из критериев оценки качества их профессиональной деятельности и служебного поведения. </w:t>
      </w: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II. Основные принципы и правила служебного поведения </w:t>
      </w:r>
    </w:p>
    <w:p w:rsidR="008A6844" w:rsidRDefault="008A6844" w:rsidP="008A68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Основные принципы служебного поведения муниципальных служащих являются основой поведения граждан Российской Федерации в связи с нахождением их на муниципальной службе.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Муниципальные служащие, сознавая ответственность перед государством, обществом и гражданами, призваны: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исполнять должностные обязанности добросовестно и на высоком профессиональном уровне в целях обеспечения эффективной работы органов местного самоуправления;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исходить из того, что признание, соблюдение и защита прав и свобод человека и гражданина определяют основной смысл и содержание деятельности как органов местного самоуправления, так муниципальных служащих;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осуществлять свою деятельность в пределах полномочий соответствующего органа местного самоуправления;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уведомлять представителя нанимателя (работодателя), органы прокуратуры или другие государственные органы либо органы местного самоуправления обо всех случаях обращения к муниципальному служащему каких-либо лиц в целях склонения к совершению коррупционных правонарушений;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ж) соблюдать установленные федеральными законами ограничения и запреты, исполнять обязанности, связанные с прохождением муниципальной службы;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 xml:space="preserve">) соблюдать беспристрастность, исключающую возможность влияния на их служебную деятельность решений политических партий и общественных объединений;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и) соблюдать нормы служебной, профессиональной этики и правила делового поведения;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проявлять корректность и внимательность в обращении с гражданами и должностными лицами;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л) 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</w:t>
      </w:r>
      <w:proofErr w:type="spellStart"/>
      <w:r>
        <w:rPr>
          <w:sz w:val="28"/>
          <w:szCs w:val="28"/>
        </w:rPr>
        <w:t>конфессий</w:t>
      </w:r>
      <w:proofErr w:type="spellEnd"/>
      <w:r>
        <w:rPr>
          <w:sz w:val="28"/>
          <w:szCs w:val="28"/>
        </w:rPr>
        <w:t xml:space="preserve">, способствовать межнациональному и межконфессиональному согласию;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м) воздерживаться от поведения, которое могло бы вызвать сомнение в добросовестном исполнении муниципальным служащим должностных обязанностей, а также избегать конфликтных ситуаций, способных нанести ущерб его репутации или авторитету государственного органа либо органа местного самоуправления;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) принимать предусмотренные законодательством Российской Федерации меры по недопущению возникновения конфликта интересов и урегулированию возникших случаев конфликта интересов;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о) не использовать служебное положение для оказания влияния на деятельность государственных органов, органов местного самоуправления, организаций, должностных лиц, муниципальных служащих и граждан при решении вопросов личного характера;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</w:t>
      </w:r>
      <w:proofErr w:type="spellEnd"/>
      <w:r>
        <w:rPr>
          <w:sz w:val="28"/>
          <w:szCs w:val="28"/>
        </w:rPr>
        <w:t xml:space="preserve">) воздерживаться от публичных высказываний, суждений и оценок в отношении деятельности органа местного самоуправления, его руководителя, если это не входит в должностные обязанности муниципального служащего;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 xml:space="preserve">) соблюдать установленные в органе местного самоуправления правила публичных выступлений и предоставления служебной информации;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с) уважительно относиться к деятельности представителей средств массовой информации по информированию общества о работе органа местного самоуправления, а также оказывать содействие в получении достоверной информации в установленном порядке;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т) воздерживаться в публичных выступлениях, в том числе в средствах массовой информации, от обозначения стоимости в иностранной валюте (условных денежных единицах) на территории Российской Федерации товаров, работ, услуг и иных </w:t>
      </w:r>
      <w:proofErr w:type="gramStart"/>
      <w:r>
        <w:rPr>
          <w:sz w:val="28"/>
          <w:szCs w:val="28"/>
        </w:rPr>
        <w:t>объектов</w:t>
      </w:r>
      <w:proofErr w:type="gramEnd"/>
      <w:r>
        <w:rPr>
          <w:sz w:val="28"/>
          <w:szCs w:val="28"/>
        </w:rPr>
        <w:t xml:space="preserve"> гражданских прав, сумм сделок между резидентами Российской Федерации, показателей бюджетов всех уровней бюджетной системы Российской Федерации, размеров государственных и муниципальных заимствований, государственного и муниципального долга, за исключением случаев, когда это необходимо для точной передачи сведений либо предусмотрено законодательством Российской Федерации, </w:t>
      </w:r>
      <w:r>
        <w:rPr>
          <w:sz w:val="28"/>
          <w:szCs w:val="28"/>
        </w:rPr>
        <w:lastRenderedPageBreak/>
        <w:t xml:space="preserve">международными договорами Российской Федерации, обычаями делового оборота;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у) постоянно стремиться к обеспечению как можно более эффективного распоряжения ресурсами, находящимися в сфере его ответственности.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gramStart"/>
      <w:r>
        <w:rPr>
          <w:sz w:val="28"/>
          <w:szCs w:val="28"/>
        </w:rPr>
        <w:t xml:space="preserve">Муниципальные служащие обязаны соблюдать Конституцию Российской Федерации, федеральные конституционные и федеральные законы, иные нормативные правовые акты Российской Федерации. </w:t>
      </w:r>
      <w:proofErr w:type="gramEnd"/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Муниципальные служащие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Муниципальные служащие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14. Муниципальные служащие при исполнении ими должностных обязанностей не должны допускать личную заинтересованность, которая приводит или может привести к конфликту интересов.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назначении на должность муниципальной службы и исполнении должностных обязанностей муниципальный служащий обязан заявить о наличии или возможности наличия у него личной заинтересованности, которая влияет или может повлиять на надлежащее исполнение им должностных обязанностей.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Муниципальный служащий обязан представлять сведения о доходах, об имуществе и обязательствах имущественного характера своих и членов своей семьи в соответствии с законодательством Российской Федерации.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Муниципальный служащий обязан уведомлять представителя нанимателя, органы прокуратуры Российской Федерации или другие государственные органы обо всех случаях обращения к нему каких-либо лиц в целях склонения его к совершению коррупционных правонарушений.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Уведомление о фактах обращения в целях склонения к совершению коррупционных правонарушений, за исключением случаев, когда по данным фактам проведена или проводится проверка, является должностной обязанностью муниципального служащего. Уведомление осуществляется в порядке, установленном представителем нанимателя (работодателем).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17. Муниципальному служащему запрещается получать в связи с исполнением им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вознаграждения). </w:t>
      </w:r>
      <w:proofErr w:type="gramStart"/>
      <w:r>
        <w:rPr>
          <w:sz w:val="28"/>
          <w:szCs w:val="28"/>
        </w:rPr>
        <w:t xml:space="preserve">Подарки, полученные муниципальным служащим в связи с протокольными мероприятиями, со служебными командировками и с другими официальными мероприятиями, признаются соответственно федеральной собственностью, собственностью субъекта Российской Федерации, органа местного самоуправления и передаются муниципальным служащим по акту в орган местного самоуправления, в </w:t>
      </w:r>
      <w:r>
        <w:rPr>
          <w:sz w:val="28"/>
          <w:szCs w:val="28"/>
        </w:rPr>
        <w:lastRenderedPageBreak/>
        <w:t xml:space="preserve">котором он замещает должность муниципальной службы, за исключением случаев, установленных законодательством Российской Федерации. </w:t>
      </w:r>
      <w:proofErr w:type="gramEnd"/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Муниципальный служащий может обрабатывать и передавать служебную информацию при соблюдении действующих в органе местного самоуправления норм и требований, принятых в соответствии с законодательством Российской Федерации.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Муниципальный служащий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Муниципальный служащий, наделенный организационно-распорядительными полномочиями по отношению к другим муниципальным служащим, должен быть для них образцом профессионализма, безупречной репутации, способствовать формированию в органе местного самоуправления либо его подразделении благоприятного для эффективной работы морально-психологического климата.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Муниципальный служащий, наделенный организационно-распорядительными полномочиями по отношению к другим муниципальным служащим, призван: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принимать меры по предотвращению и урегулированию конфликта интересов;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принимать меры по предупреждению коррупции;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не допускать случаев принуждения муниципальных служащих к участию в деятельности политических партий и общественных объединений.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22. Муниципальный служащий, наделенный организационно-распорядительными полномочиями по отношению к другим муниципальным служащим, должен принимать меры к тому, чтобы подчиненные ему муниципальные служащие не допускали коррупционно опасного поведения, своим личным поведением подавать пример честности, беспристрастности и справедливости.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23. Муниципальный служащий, наделенный организационно-распорядительными полномочиями по отношению к другим муниципальным служащим, несет ответственность в соответствии с законодательством Российской Федерации за действия или бездействие подчиненных ему сотрудников, нарушающих принципы этики и правила служебного поведения, если он не принял меры по недопущению таких действий или бездействия. </w:t>
      </w: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III. Этические правила служебного поведения </w:t>
      </w:r>
    </w:p>
    <w:p w:rsidR="008A6844" w:rsidRDefault="008A6844" w:rsidP="008A684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муниципальных служащих</w:t>
      </w: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24. В служебном поведении муниципальному служащему необходимо исходить из конституционных положений о том, что человек, его права и свободы являются высшей </w:t>
      </w:r>
      <w:proofErr w:type="gramStart"/>
      <w:r>
        <w:rPr>
          <w:sz w:val="28"/>
          <w:szCs w:val="28"/>
        </w:rPr>
        <w:t>ценностью</w:t>
      </w:r>
      <w:proofErr w:type="gramEnd"/>
      <w:r>
        <w:rPr>
          <w:sz w:val="28"/>
          <w:szCs w:val="28"/>
        </w:rPr>
        <w:t xml:space="preserve"> и каждый гражданин имеет право на </w:t>
      </w:r>
      <w:r>
        <w:rPr>
          <w:sz w:val="28"/>
          <w:szCs w:val="28"/>
        </w:rPr>
        <w:lastRenderedPageBreak/>
        <w:t xml:space="preserve">неприкосновенность частной жизни, личную и семейную тайну, защиту чести, достоинства, своего доброго имени.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25. В служебном поведении муниципальный служащий воздерживается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: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грубости, проявлений пренебрежительного тона, заносчивости, предвзятых замечаний, предъявления неправомерных, незаслуженных обвинений;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угроз, оскорбительных выражений или реплик, действий, препятствующих нормальному общению или провоцирующих противоправное поведение; </w:t>
      </w:r>
    </w:p>
    <w:p w:rsidR="008A6844" w:rsidRDefault="008A6844" w:rsidP="008A68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курения во время служебных совещаний, бесед, телефонных разговоров и иного служебного общения.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26. Муниципальные служащие призваны способствовать своим</w:t>
      </w:r>
      <w:r>
        <w:rPr>
          <w:sz w:val="28"/>
          <w:szCs w:val="28"/>
        </w:rPr>
        <w:t xml:space="preserve"> служебным поведением установлению в коллективе деловых взаимоотношений и конструктивного сотрудничества друг с другом.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Муниципальные служащие должны быть вежливыми, доброжелательными, корректными, внимательными и проявлять терпимость в общении с гражданами и коллегами. </w:t>
      </w:r>
    </w:p>
    <w:p w:rsidR="008A6844" w:rsidRDefault="008A6844" w:rsidP="008A6844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 Внешний вид муниципального служащего при исполнении им должностных обязанностей в зависимости от условий службы и формата служебного мероприятия должен способствовать уважительному отношению граждан к органам местного самоуправления, соответствовать общепринятому деловому стилю, который отличают официальность, сдержанность, </w:t>
      </w:r>
      <w:r>
        <w:rPr>
          <w:color w:val="000000"/>
          <w:sz w:val="28"/>
          <w:szCs w:val="28"/>
        </w:rPr>
        <w:t xml:space="preserve">традиционность, аккуратность. </w:t>
      </w:r>
    </w:p>
    <w:p w:rsidR="008A6844" w:rsidRDefault="008A6844" w:rsidP="008A6844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допускается использование ярких аксессуаров, не допускается нахождение на рабочем месте лиц в спортивной одежде, джинсах, коротких юбках, открытых и прозрачных блузках. В случае, когда этого требует выполняемая работа, допускается нахождение на рабочем месте в спортивной одежде (субботник, спортивные мероприятия). Не допускается нахождение на рабочем месте в верхней одежде.</w:t>
      </w:r>
    </w:p>
    <w:p w:rsidR="008A6844" w:rsidRDefault="008A6844" w:rsidP="008A6844">
      <w:pPr>
        <w:ind w:firstLine="708"/>
        <w:jc w:val="both"/>
        <w:rPr>
          <w:color w:val="000000"/>
          <w:sz w:val="28"/>
          <w:szCs w:val="28"/>
        </w:rPr>
      </w:pP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center"/>
        <w:rPr>
          <w:sz w:val="28"/>
          <w:szCs w:val="28"/>
        </w:rPr>
      </w:pPr>
      <w:r>
        <w:rPr>
          <w:sz w:val="28"/>
          <w:szCs w:val="28"/>
        </w:rPr>
        <w:t>IV. Ответственность за нарушение положений Кодекса</w:t>
      </w: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28.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Нарушение муниципальным служащим положений Кодекса подлежит моральному осуждению и рассмотрению на заседании соответствующей Комиссии по урегулированию конфликта интересов муниципальных служащих, образуемой в соответствии с Указом Президента Российской Федерации от 1 июля </w:t>
      </w:r>
      <w:smartTag w:uri="urn:schemas-microsoft-com:office:smarttags" w:element="metricconverter">
        <w:smartTagPr>
          <w:attr w:name="ProductID" w:val="2010 г"/>
        </w:smartTagPr>
        <w:r>
          <w:rPr>
            <w:rFonts w:ascii="Times New Roman" w:hAnsi="Times New Roman" w:cs="Times New Roman"/>
            <w:b w:val="0"/>
            <w:sz w:val="28"/>
            <w:szCs w:val="28"/>
          </w:rPr>
          <w:t>2010 г</w:t>
        </w:r>
      </w:smartTag>
      <w:r>
        <w:rPr>
          <w:rFonts w:ascii="Times New Roman" w:hAnsi="Times New Roman" w:cs="Times New Roman"/>
          <w:b w:val="0"/>
          <w:sz w:val="28"/>
          <w:szCs w:val="28"/>
        </w:rPr>
        <w:t xml:space="preserve">. №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постановлением Главы Сосновского муниципального района от 10.11.2008 года № 1627 «О Комиссии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интересов» (в редакции постановления администрации Сосновского муниципального района от 05.04.2010 года № 2549), а в случаях, предусмотренных федеральными законами, нарушение положений Кодекса влечет применение к муниципальному служащему мер юридической ответственности. </w:t>
      </w:r>
    </w:p>
    <w:p w:rsidR="008A6844" w:rsidRDefault="008A6844" w:rsidP="008A68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Соблюдение муниципальными служащими положений Кодекса учитывается при проведении аттестаций, формировании кадрового резерва для выдвижения на вышестоящие должности, а также при наложении дисциплинарных взысканий.</w:t>
      </w: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both"/>
        <w:rPr>
          <w:sz w:val="28"/>
          <w:szCs w:val="28"/>
        </w:rPr>
      </w:pPr>
    </w:p>
    <w:p w:rsidR="008A6844" w:rsidRDefault="008A6844" w:rsidP="008A6844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аппарата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С.Н.Панин</w:t>
      </w:r>
    </w:p>
    <w:p w:rsidR="00DE3A80" w:rsidRDefault="00DE3A80"/>
    <w:sectPr w:rsidR="00DE3A80" w:rsidSect="00DE3A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6844"/>
    <w:rsid w:val="008A6844"/>
    <w:rsid w:val="00DE3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A68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2522</Words>
  <Characters>14378</Characters>
  <Application>Microsoft Office Word</Application>
  <DocSecurity>0</DocSecurity>
  <Lines>119</Lines>
  <Paragraphs>33</Paragraphs>
  <ScaleCrop>false</ScaleCrop>
  <Company>Microsoft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SmolinaTA</dc:creator>
  <cp:lastModifiedBy>SmolinaTA</cp:lastModifiedBy>
  <cp:revision>2</cp:revision>
  <dcterms:created xsi:type="dcterms:W3CDTF">2014-06-18T04:26:00Z</dcterms:created>
  <dcterms:modified xsi:type="dcterms:W3CDTF">2014-06-18T04:28:00Z</dcterms:modified>
</cp:coreProperties>
</file>