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E5" w:rsidRPr="00964EE5" w:rsidRDefault="00964EE5" w:rsidP="00964EE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64EE5" w:rsidRDefault="00964EE5" w:rsidP="00964EE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F86A4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</w:p>
    <w:p w:rsidR="00F86A4D" w:rsidRPr="00964EE5" w:rsidRDefault="00F86A4D" w:rsidP="00964EE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E5" w:rsidRPr="00964EE5" w:rsidRDefault="00964EE5" w:rsidP="00964EE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proofErr w:type="spellStart"/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F86A4D">
        <w:rPr>
          <w:rFonts w:ascii="Times New Roman" w:eastAsia="Times New Roman" w:hAnsi="Times New Roman" w:cs="Times New Roman"/>
          <w:sz w:val="28"/>
          <w:szCs w:val="28"/>
          <w:lang w:eastAsia="ru-RU"/>
        </w:rPr>
        <w:t>П.Котов</w:t>
      </w:r>
      <w:proofErr w:type="spellEnd"/>
    </w:p>
    <w:p w:rsidR="00964EE5" w:rsidRPr="00964EE5" w:rsidRDefault="00964EE5" w:rsidP="00964EE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«__</w:t>
      </w:r>
      <w:r w:rsidR="00EF00E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2A64D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F00E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__»__</w:t>
      </w:r>
      <w:r w:rsidR="00EF00E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A64D6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______201</w:t>
      </w:r>
      <w:r w:rsidR="00EF00E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964EE5" w:rsidRDefault="00964EE5" w:rsidP="0096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4EE5" w:rsidRPr="00FB3B64" w:rsidRDefault="00FB3B64" w:rsidP="00964E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FB3B64" w:rsidRPr="00FB3B64" w:rsidRDefault="00FB3B64" w:rsidP="00FB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</w:t>
      </w: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ротиводействи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коррупции</w:t>
      </w:r>
    </w:p>
    <w:p w:rsidR="00FB3B64" w:rsidRDefault="00FB3B64" w:rsidP="00FB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8210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B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86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E6A" w:rsidRDefault="00304E6A" w:rsidP="00FB3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C2B" w:rsidRPr="00C81C2B" w:rsidRDefault="00C81C2B" w:rsidP="00C81C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64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9286"/>
        <w:gridCol w:w="2581"/>
        <w:gridCol w:w="2150"/>
      </w:tblGrid>
      <w:tr w:rsidR="00C81C2B" w:rsidRPr="00C81C2B" w:rsidTr="006B404A">
        <w:trPr>
          <w:trHeight w:val="322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C2B" w:rsidRPr="00C81C2B" w:rsidRDefault="00C81C2B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</w:t>
            </w:r>
          </w:p>
          <w:p w:rsidR="00C81C2B" w:rsidRPr="00C81C2B" w:rsidRDefault="00C81C2B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92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C2B" w:rsidRPr="00C81C2B" w:rsidRDefault="00C81C2B" w:rsidP="00C81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C2B" w:rsidRPr="00FB3B64" w:rsidRDefault="00FB3B64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C2B" w:rsidRPr="00C81C2B" w:rsidRDefault="00964EE5" w:rsidP="004F0F7A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C81C2B" w:rsidRPr="00C81C2B" w:rsidTr="006B404A">
        <w:trPr>
          <w:trHeight w:val="226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2B" w:rsidRPr="00C81C2B" w:rsidRDefault="00C81C2B" w:rsidP="00AC4D12">
            <w:pPr>
              <w:spacing w:after="0" w:line="226" w:lineRule="exact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2B" w:rsidRPr="00C81C2B" w:rsidRDefault="00C81C2B" w:rsidP="00C81C2B">
            <w:pPr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2B" w:rsidRPr="00C81C2B" w:rsidRDefault="00C81C2B" w:rsidP="004F0F7A">
            <w:pPr>
              <w:spacing w:after="0" w:line="226" w:lineRule="exact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C2B" w:rsidRPr="00C81C2B" w:rsidRDefault="00C81C2B" w:rsidP="004F0F7A">
            <w:pPr>
              <w:spacing w:after="0" w:line="226" w:lineRule="exact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81C2B" w:rsidRPr="00C81C2B" w:rsidTr="006B404A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3723" w:rsidRPr="00B03723" w:rsidRDefault="00C81C2B" w:rsidP="00AE1045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I. Меры по нормативному правовому и методическому обеспечению противодействия коррупции</w:t>
            </w:r>
          </w:p>
        </w:tc>
      </w:tr>
      <w:tr w:rsidR="006E5463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63" w:rsidRPr="00AC4D12" w:rsidRDefault="006E5463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63" w:rsidRPr="00C81C2B" w:rsidRDefault="006E5463" w:rsidP="004F0F7A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законодательства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Сосновского муниципального района</w:t>
            </w:r>
            <w:r w:rsidRPr="00C81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регулирующего правоотношения в сфере противодействия коррупции, в целях выявления нормативных правовых актов, требующих приведения в соответствие с федеральным законодательством в связи с его изменением. Подготовка и своевременное внесение необходимых изменений в нормативные правовые акты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0F7A" w:rsidRDefault="006B404A" w:rsidP="003A5851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Панин С.Н.</w:t>
            </w:r>
          </w:p>
          <w:p w:rsidR="006B404A" w:rsidRDefault="006B404A" w:rsidP="003A5851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  <w:p w:rsidR="006B404A" w:rsidRPr="006E5463" w:rsidRDefault="00821078" w:rsidP="003A5851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Сторожева О.Н.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463" w:rsidRPr="00C81C2B" w:rsidRDefault="00821078" w:rsidP="00821078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1078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AC4D12" w:rsidRDefault="00821078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3A5851" w:rsidRDefault="00821078" w:rsidP="003A5851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Проведение антикоррупционной экспертизы действующих и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Сосновского муниципального района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3A5851" w:rsidRDefault="00821078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Сторожева О.Н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1078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AC4D12" w:rsidRDefault="00821078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3A5851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Оказание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органам местного самоуправления Сосновского муниципального района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организационно-методической помощи в подготовке проектов правовых актов, регулирующих вопросы противодействия коррупции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6B404A" w:rsidRDefault="00821078" w:rsidP="006B404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Панин С.Н.</w:t>
            </w:r>
          </w:p>
          <w:p w:rsidR="00821078" w:rsidRPr="006B404A" w:rsidRDefault="00821078" w:rsidP="006B404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  <w:p w:rsidR="00821078" w:rsidRPr="003A5851" w:rsidRDefault="00821078" w:rsidP="006B404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Сторожева О.Н.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1078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AC4D12" w:rsidRDefault="00821078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0B1DD4" w:rsidRDefault="00821078" w:rsidP="000B1DD4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Ведение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перечня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нормативных правовых актов, регулирующих вопросы противодействия коррупции 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Сосновском муниципальном районе.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0B1DD4" w:rsidRDefault="00821078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1078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AC4D12" w:rsidRDefault="00821078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71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4B1CBC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Разработка проектов нормативных правовых актов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Сосновского муниципального района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 методических материалов по вопросам противодействия коррупции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Default="00821078" w:rsidP="00B5231C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Панин С.Н.</w:t>
            </w:r>
          </w:p>
          <w:p w:rsidR="00821078" w:rsidRPr="00C81C2B" w:rsidRDefault="00821078" w:rsidP="00B5231C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A5851" w:rsidRPr="00C81C2B" w:rsidTr="006B404A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851" w:rsidRPr="006B404A" w:rsidRDefault="003A5851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II. Меры, направленные на изучение причин коррупции, факторов, способствующих коррупции,</w:t>
            </w:r>
          </w:p>
          <w:p w:rsidR="006B404A" w:rsidRPr="00810490" w:rsidRDefault="003A5851" w:rsidP="00E86ABA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профилактику коррупции</w:t>
            </w:r>
          </w:p>
        </w:tc>
      </w:tr>
      <w:tr w:rsidR="00821078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AC4D12" w:rsidRDefault="00821078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4B1CBC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Анализ заявлений и обращений граждан, поступающих в органы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местного самоуправления Сосновского муниципального района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, а также результатов их рассмотрения на предмет наличия информации о фактах коррупции со стороны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муниципальных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служащих, а также причинах и условиях, способствовавших проявлению таких фактов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B5231C" w:rsidRDefault="00821078" w:rsidP="00B5231C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Кузнецова З.А.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1078" w:rsidRPr="00C81C2B" w:rsidTr="006B404A">
        <w:trPr>
          <w:trHeight w:val="350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AC4D12" w:rsidRDefault="00821078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590FD6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Мониторинг средств массовой информации в части освещения хода реализации антикоррупционных мер и результатов путе</w:t>
            </w:r>
            <w:bookmarkStart w:id="0" w:name="_GoBack"/>
            <w:bookmarkEnd w:id="0"/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 обработки и анализа информации в средствах массовой информации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Default="00821078" w:rsidP="00590FD6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Панин С.Н. </w:t>
            </w:r>
          </w:p>
          <w:p w:rsidR="00EF00E9" w:rsidRPr="001F6505" w:rsidRDefault="00EF00E9" w:rsidP="00590FD6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Макаровских С.П.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5231C" w:rsidRPr="00C81C2B" w:rsidTr="006B404A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6505" w:rsidRPr="006B404A" w:rsidRDefault="00B5231C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III. Меры, направленные на повышение эффективности деятельности органов </w:t>
            </w:r>
            <w:r w:rsidR="001F6505" w:rsidRPr="006B40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местного самоуправления </w:t>
            </w:r>
          </w:p>
          <w:p w:rsidR="00E86ABA" w:rsidRPr="001F6505" w:rsidRDefault="001F6505" w:rsidP="00AE1045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B404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Сосновского муниципального района</w:t>
            </w:r>
          </w:p>
        </w:tc>
      </w:tr>
      <w:tr w:rsidR="00821078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AC4D12" w:rsidRDefault="00821078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Default="00821078" w:rsidP="001F6505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Корректировка и актуализация ведомственных планов мероприятий по противодействию коррупции в органах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местного самоуправления Сосновского мунциипального района</w:t>
            </w:r>
          </w:p>
          <w:p w:rsidR="00304E6A" w:rsidRPr="001F6505" w:rsidRDefault="00304E6A" w:rsidP="001F6505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1F6505" w:rsidRDefault="00821078" w:rsidP="00461F1F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Панин С.Н.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1078" w:rsidRPr="00C81C2B" w:rsidTr="00AE1045">
        <w:trPr>
          <w:trHeight w:val="648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AC4D12" w:rsidRDefault="00821078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Default="00821078" w:rsidP="00523054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Методическое и организаци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онное обеспечение деятельности К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омиссии по противодействию коррупции в </w:t>
            </w:r>
            <w:r w:rsidR="00304E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Сосновском муниципальном районе</w:t>
            </w:r>
          </w:p>
          <w:p w:rsidR="00304E6A" w:rsidRPr="00523054" w:rsidRDefault="00304E6A" w:rsidP="00523054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1F6505" w:rsidRDefault="00821078" w:rsidP="00461F1F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Панин С.Н. 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21078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AC4D12" w:rsidRDefault="00821078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28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674575" w:rsidRDefault="00821078" w:rsidP="00821078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</w:t>
            </w:r>
            <w:r w:rsidRPr="007F7A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ассмотрение в органах местного самоуправлени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я </w:t>
            </w:r>
            <w:r w:rsidRPr="007F7A3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органов, организаций и их должностных лиц в целях выработки и принятия мер по предупреждению и устран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ению причин выявленных нарушения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6B404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Сторожева О.Н.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078" w:rsidRPr="00C81C2B" w:rsidRDefault="00821078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6B404A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AC4D12" w:rsidRDefault="006B404A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28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2F34" w:rsidRDefault="006B404A" w:rsidP="003812C5">
            <w:pPr>
              <w:shd w:val="clear" w:color="auto" w:fill="FFFFFF"/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Организация работы по созданию Общественного совета при администрации Со</w:t>
            </w:r>
            <w:r w:rsidR="00304E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сновского муниципального района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ABA" w:rsidRPr="00E86ABA" w:rsidRDefault="00E86ABA" w:rsidP="00E86AB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Панин С.Н.</w:t>
            </w:r>
          </w:p>
          <w:p w:rsidR="006B404A" w:rsidRPr="007F7A3E" w:rsidRDefault="006B404A" w:rsidP="007F7A3E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04A" w:rsidRPr="00C81C2B" w:rsidRDefault="003812C5" w:rsidP="00461F1F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B5231C" w:rsidRPr="00C81C2B" w:rsidTr="006B404A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4575" w:rsidRPr="00E86ABA" w:rsidRDefault="00B5231C" w:rsidP="00AC4D12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 xml:space="preserve">IV. Меры, направленные на исключение проявлений коррупции при расходовании бюджетных средств и </w:t>
            </w:r>
          </w:p>
          <w:p w:rsidR="00810490" w:rsidRPr="00810490" w:rsidRDefault="00B5231C" w:rsidP="00961C9E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использовании </w:t>
            </w:r>
            <w:r w:rsidR="00674575" w:rsidRPr="00E86AB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муниципального</w:t>
            </w:r>
            <w:r w:rsidRPr="00E86AB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имущества</w:t>
            </w:r>
          </w:p>
        </w:tc>
      </w:tr>
      <w:tr w:rsidR="003812C5" w:rsidRPr="00EF1093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Pr="00AC4D12" w:rsidRDefault="003812C5" w:rsidP="00AC4D12">
            <w:pPr>
              <w:pStyle w:val="af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Pr="00EF1093" w:rsidRDefault="003812C5" w:rsidP="0085745B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F109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Проведение в установленном порядке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EF109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антикоррупционной экспертизы </w:t>
            </w:r>
            <w:r w:rsidR="0085745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проектов контрактов на поставку</w:t>
            </w:r>
            <w:r w:rsidRPr="00EF109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товаров, </w:t>
            </w:r>
            <w:r w:rsidR="0085745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выполнения </w:t>
            </w:r>
            <w:r w:rsidRPr="00EF109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работ, </w:t>
            </w:r>
            <w:r w:rsidR="0085745B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оказания </w:t>
            </w:r>
            <w:r w:rsidRPr="00EF109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услуг для обеспечения муниципальных нужд Сосновского муниципального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Default="0085745B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Сторожева О.Н.</w:t>
            </w:r>
          </w:p>
          <w:p w:rsidR="003812C5" w:rsidRPr="00EF1093" w:rsidRDefault="003812C5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Pr="00C81C2B" w:rsidRDefault="003812C5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812C5" w:rsidRPr="00EF1093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Pr="00AC4D12" w:rsidRDefault="003812C5" w:rsidP="00AC4D12">
            <w:pPr>
              <w:pStyle w:val="af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Pr="00EF1093" w:rsidRDefault="003812C5" w:rsidP="003812C5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F109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Проведение мониторинга закупок товаров, работ, услуг для обеспечения муниципальных нужд Сосновского муниципального района в соответствии с требованиями действующего законодательства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Default="003812C5" w:rsidP="00EF1093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Арбузина Е.А.</w:t>
            </w:r>
          </w:p>
          <w:p w:rsidR="003812C5" w:rsidRPr="00EF1093" w:rsidRDefault="003812C5" w:rsidP="00EF1093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Ковач Н.Б.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Pr="00C81C2B" w:rsidRDefault="003812C5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812C5" w:rsidRPr="00EF1093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Pr="00AC4D12" w:rsidRDefault="003812C5" w:rsidP="00AC4D12">
            <w:pPr>
              <w:pStyle w:val="af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Pr="00EF1093" w:rsidRDefault="003812C5" w:rsidP="00753651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F109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Обеспечение перехода на электронный документооборот при закупках товаров, работ, услуг для обеспечения муниципальных нужд Сосновского муниципального района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Default="003812C5" w:rsidP="004F0F7A">
            <w:pPr>
              <w:shd w:val="clear" w:color="auto" w:fill="FFFFFF"/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Ковач Н.Б.</w:t>
            </w:r>
          </w:p>
          <w:p w:rsidR="003812C5" w:rsidRPr="00EF1093" w:rsidRDefault="003812C5" w:rsidP="004F0F7A">
            <w:pPr>
              <w:shd w:val="clear" w:color="auto" w:fill="FFFFFF"/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Макаровских С.П.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Pr="00C81C2B" w:rsidRDefault="003812C5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3812C5" w:rsidRPr="00EF1093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Pr="00AC4D12" w:rsidRDefault="003812C5" w:rsidP="00AC4D12">
            <w:pPr>
              <w:pStyle w:val="af"/>
              <w:numPr>
                <w:ilvl w:val="0"/>
                <w:numId w:val="2"/>
              </w:numPr>
              <w:tabs>
                <w:tab w:val="center" w:pos="4677"/>
                <w:tab w:val="right" w:pos="9355"/>
              </w:tabs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Pr="00EF1093" w:rsidRDefault="003812C5" w:rsidP="00EF1093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EF109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Расширение практики проведения открытых аукционов в электронной форме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Default="003812C5" w:rsidP="00461F1F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Арбузина Е.А.</w:t>
            </w:r>
          </w:p>
          <w:p w:rsidR="003812C5" w:rsidRPr="00EF1093" w:rsidRDefault="003812C5" w:rsidP="00461F1F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Ковач Н.Б.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12C5" w:rsidRPr="00C81C2B" w:rsidRDefault="003812C5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F1093" w:rsidRPr="00C81C2B" w:rsidTr="006B404A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490" w:rsidRPr="00E86ABA" w:rsidRDefault="00EF1093" w:rsidP="007015E4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V. Меры, направленные на совершенствование системы муниципальной службы </w:t>
            </w:r>
            <w:r w:rsidRPr="00E86ABA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shd w:val="clear" w:color="auto" w:fill="FFFFFF"/>
                <w:lang w:eastAsia="ru-RU"/>
              </w:rPr>
              <w:t>и противодействия коррупции в сфере трудовых отношений с руководителями муниципальных учреждений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5E1D79" w:rsidRDefault="00123092" w:rsidP="00E86ABA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Методическое и организационное обеспечение деятельности </w:t>
            </w:r>
            <w:r w:rsidRPr="00200A7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200A70" w:rsidRDefault="00123092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5E1D79" w:rsidRDefault="00123092" w:rsidP="00E86ABA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Мониторинг деятельности </w:t>
            </w:r>
            <w:r w:rsidRPr="00200A70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200A70" w:rsidRDefault="00123092" w:rsidP="00590FD6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092" w:rsidRDefault="00123092" w:rsidP="00304E6A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B037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Обеспечение эффективной системы контроля</w:t>
            </w:r>
            <w:r w:rsidR="00304E6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037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за соблюдением ограничений и запретов на муниципальной службе: осуществление комплекса организационных, разъяснительных и иных мер по соблюдению лицами, замещающими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муниципальные</w:t>
            </w:r>
            <w:r w:rsidRPr="00B037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должности, и </w:t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муниципальными</w:t>
            </w:r>
            <w:r w:rsidRPr="00B037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03723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lastRenderedPageBreak/>
              <w:t>служащими ограничений, запретов и исполнения обязанностей, установленных в целях противодействия коррупции</w:t>
            </w:r>
          </w:p>
          <w:p w:rsidR="00304E6A" w:rsidRPr="00B03723" w:rsidRDefault="00304E6A" w:rsidP="00304E6A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200A70" w:rsidRDefault="00123092" w:rsidP="007015E4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Default="00123092" w:rsidP="00F86A4D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Проверка достоверности документов об образовании и сведений, представляемых гражданами, претендующими на замещение должностей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муниципальной 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службы,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и муниципальными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служащими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 путем направления запросов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  <w:p w:rsidR="00304E6A" w:rsidRPr="00C81C2B" w:rsidRDefault="00304E6A" w:rsidP="00F86A4D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1E3271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Default="00123092" w:rsidP="00F1259E">
            <w:pPr>
              <w:tabs>
                <w:tab w:val="left" w:pos="6988"/>
              </w:tabs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Проведение в порядке, установленном действующим законодательством,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руководителями </w:t>
            </w:r>
            <w:r w:rsidR="00304E6A"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МУ</w:t>
            </w:r>
          </w:p>
          <w:p w:rsidR="00304E6A" w:rsidRPr="00C81C2B" w:rsidRDefault="00304E6A" w:rsidP="00F1259E">
            <w:pPr>
              <w:tabs>
                <w:tab w:val="left" w:pos="6988"/>
              </w:tabs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9C1354" w:rsidRDefault="00123092" w:rsidP="00590FD6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86AB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7E2F34">
            <w:pPr>
              <w:tabs>
                <w:tab w:val="left" w:pos="6988"/>
              </w:tabs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Организация и проведение выборочных проверок соблюдения муниципальными служащими обязанностей, ограничений, запретов и требований к служебному поведению.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Default="00123092" w:rsidP="00AE1045">
            <w:pPr>
              <w:jc w:val="center"/>
            </w:pPr>
            <w:r w:rsidRPr="00D050E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6A" w:rsidRPr="00C81C2B" w:rsidRDefault="00123092" w:rsidP="00304E6A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Проведение проверок с целью оказания методической помощи администрациям сельских поселений, структурным подр</w:t>
            </w:r>
            <w:r w:rsidR="00304E6A">
              <w:rPr>
                <w:rFonts w:ascii="Times New Roman" w:eastAsia="Times New Roman" w:hAnsi="Times New Roman" w:cs="Times New Roman"/>
                <w:noProof/>
                <w:sz w:val="28"/>
                <w:szCs w:val="28"/>
                <w:shd w:val="clear" w:color="auto" w:fill="FFFFFF"/>
                <w:lang w:eastAsia="ru-RU"/>
              </w:rPr>
              <w:t>азделениям администрации района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Default="00123092" w:rsidP="00AE1045">
            <w:pPr>
              <w:jc w:val="center"/>
            </w:pPr>
            <w:r w:rsidRPr="00671A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 по графику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Default="00123092" w:rsidP="007E2F34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Проведение семинаров, «круглых столов» для </w:t>
            </w:r>
            <w:r w:rsidRPr="00EE138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должностных лиц, ответственных за реализацию мероприятий по противодействию коррупции и профилактику коррупционных проявлений 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органах 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местного самоуправления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</w:t>
            </w:r>
            <w:r w:rsidR="00304E6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сновского муниципального района</w:t>
            </w:r>
          </w:p>
          <w:p w:rsidR="00304E6A" w:rsidRPr="00EE138F" w:rsidRDefault="00304E6A" w:rsidP="007E2F34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Default="00123092" w:rsidP="00AE1045">
            <w:pPr>
              <w:jc w:val="center"/>
            </w:pPr>
            <w:r w:rsidRPr="00671A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092" w:rsidRPr="007015E4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7015E4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6A" w:rsidRPr="007015E4" w:rsidRDefault="00123092" w:rsidP="00304E6A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015E4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Организация внедрения компьютерных программ, разработанных на базе специального программного обеспечения для формирования справок о доходах, об имуществе и обязательствах имущественного характера с автоматическим проставлением д</w:t>
            </w:r>
            <w:r w:rsidR="00304E6A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вумерного бар-кода при их печати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Default="00123092" w:rsidP="00AE1045">
            <w:pPr>
              <w:jc w:val="center"/>
            </w:pPr>
            <w:r w:rsidRPr="00671AF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A5BDD" w:rsidRPr="00C81C2B" w:rsidTr="006B404A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BDD" w:rsidRPr="00AE1045" w:rsidRDefault="00FA5BDD" w:rsidP="007015E4">
            <w:pPr>
              <w:spacing w:after="0" w:line="240" w:lineRule="auto"/>
              <w:ind w:left="71" w:right="157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E1045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VI. Меры, направленные на обеспечение доступа населения к информации о деятельности органов местного самоуправления Сосновского муниципального района, в том числе в сфере противодействия коррупции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133103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Проведение мероприятий по обеспечению технической и информационной поддержки раздела «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Противодействие коррупции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» официальн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ого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интернет-сайт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администрации Сосновского муниципального района.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E1045" w:rsidRDefault="00123092" w:rsidP="00AE1045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E104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Панин С.Н.</w:t>
            </w:r>
          </w:p>
          <w:p w:rsidR="00123092" w:rsidRDefault="00123092" w:rsidP="00583B78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Осипова О.В.</w:t>
            </w:r>
          </w:p>
          <w:p w:rsidR="0085745B" w:rsidRPr="00C81C2B" w:rsidRDefault="0085745B" w:rsidP="00583B78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74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Макаровских С.П.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133103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Мониторинг размещения информации на официальных сайтах органов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местного самоуправления Сосновского муниципального района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рамках реализации мер по противодействию коррупции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Default="00123092" w:rsidP="00590FD6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Панин С.Н.</w:t>
            </w:r>
          </w:p>
          <w:p w:rsidR="00123092" w:rsidRPr="00C81C2B" w:rsidRDefault="0085745B" w:rsidP="00590FD6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85745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Макаровских С.П.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133103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Информационная и техническая поддержка интернет-сайтов органов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местного самоуправления Сосновского мунциипального района</w:t>
            </w:r>
            <w:r w:rsidRPr="00C81C2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в части освещения хода реализации мер по противодействию коррупции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133103" w:rsidRDefault="00123092" w:rsidP="004F0F7A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Макаровских С.П.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F86A4D" w:rsidRPr="00C81C2B" w:rsidTr="003D2D68">
        <w:trPr>
          <w:jc w:val="center"/>
        </w:trPr>
        <w:tc>
          <w:tcPr>
            <w:tcW w:w="1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A4D" w:rsidRPr="00F86A4D" w:rsidRDefault="00F86A4D" w:rsidP="00F86A4D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F86A4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VII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. Меры по противодействию</w:t>
            </w:r>
            <w:r w:rsidRPr="00F86A4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коррупции в сфере жилищно-коммунального хозяйства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636DD2" w:rsidRDefault="00123092" w:rsidP="00842AEB">
            <w:pPr>
              <w:spacing w:after="0" w:line="240" w:lineRule="auto"/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надлежащего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использованием средств фонда содействия реформирования ЖКХ, областного бюджета, бюджета Сосновского муниципального района, а также средств ТСЖ, собственников помещений многоквартирных домов, направляемых на финансирование адресных программ реформирования ЖКХ в целях предотвращения фактов нецелевого использования и хищения бюджетных средств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Default="00123092" w:rsidP="00842AEB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Голованов В.В.</w:t>
            </w:r>
          </w:p>
          <w:p w:rsidR="00123092" w:rsidRPr="006E5463" w:rsidRDefault="00123092" w:rsidP="00842AEB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Кязимова Т.М.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3A5851" w:rsidRDefault="00123092" w:rsidP="00842AEB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Осуществление мониторинга работы управляющих кампаний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3A5851" w:rsidRDefault="00123092" w:rsidP="00842AEB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Голованов В.В.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842AEB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Осуществление функций мунциипального контроля жилищного фонда, мониторинг выявленных нарушений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3A5851" w:rsidRDefault="00123092" w:rsidP="00842AEB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6A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Голованов В.В.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23092" w:rsidRPr="00C81C2B" w:rsidTr="006B404A">
        <w:trPr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AC4D12" w:rsidRDefault="00123092" w:rsidP="00AC4D12">
            <w:pPr>
              <w:pStyle w:val="af"/>
              <w:numPr>
                <w:ilvl w:val="0"/>
                <w:numId w:val="2"/>
              </w:numPr>
              <w:spacing w:after="0" w:line="240" w:lineRule="auto"/>
              <w:ind w:left="84" w:right="157" w:firstLine="0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Default="00123092" w:rsidP="00842AEB">
            <w:pPr>
              <w:spacing w:after="0" w:line="240" w:lineRule="auto"/>
              <w:ind w:left="42" w:right="9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Информирование через средства массовой информации организаций, оказывающих услуги в сфере ЖКХ, и потребителей данных услуг об их правах и обязанностях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Default="00123092" w:rsidP="00842AEB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86A4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Голованов В.В.</w:t>
            </w:r>
          </w:p>
          <w:p w:rsidR="00123092" w:rsidRPr="00EC291D" w:rsidRDefault="00123092" w:rsidP="00842AEB">
            <w:pPr>
              <w:spacing w:after="0" w:line="240" w:lineRule="auto"/>
              <w:ind w:left="133" w:right="149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Меркушкин А.Г.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092" w:rsidRPr="00C81C2B" w:rsidRDefault="00123092" w:rsidP="004563F6">
            <w:pPr>
              <w:spacing w:after="0" w:line="240" w:lineRule="auto"/>
              <w:ind w:left="79" w:right="31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C81C2B" w:rsidRDefault="00C81C2B" w:rsidP="00C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533"/>
      <w:bookmarkEnd w:id="1"/>
    </w:p>
    <w:p w:rsidR="00AE1045" w:rsidRDefault="00AE1045" w:rsidP="00C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045" w:rsidRPr="00C81C2B" w:rsidRDefault="00AE1045" w:rsidP="00C81C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аппарата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С.Н.Панин</w:t>
      </w:r>
      <w:proofErr w:type="spellEnd"/>
    </w:p>
    <w:p w:rsidR="00360401" w:rsidRDefault="00360401"/>
    <w:sectPr w:rsidR="00360401" w:rsidSect="007E2F34">
      <w:headerReference w:type="default" r:id="rId8"/>
      <w:pgSz w:w="16838" w:h="11906" w:orient="landscape"/>
      <w:pgMar w:top="993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D1C" w:rsidRDefault="00832D1C" w:rsidP="006B404A">
      <w:pPr>
        <w:spacing w:after="0" w:line="240" w:lineRule="auto"/>
      </w:pPr>
      <w:r>
        <w:separator/>
      </w:r>
    </w:p>
  </w:endnote>
  <w:endnote w:type="continuationSeparator" w:id="0">
    <w:p w:rsidR="00832D1C" w:rsidRDefault="00832D1C" w:rsidP="006B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D1C" w:rsidRDefault="00832D1C" w:rsidP="006B404A">
      <w:pPr>
        <w:spacing w:after="0" w:line="240" w:lineRule="auto"/>
      </w:pPr>
      <w:r>
        <w:separator/>
      </w:r>
    </w:p>
  </w:footnote>
  <w:footnote w:type="continuationSeparator" w:id="0">
    <w:p w:rsidR="00832D1C" w:rsidRDefault="00832D1C" w:rsidP="006B4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394825"/>
      <w:docPartObj>
        <w:docPartGallery w:val="Page Numbers (Top of Page)"/>
        <w:docPartUnique/>
      </w:docPartObj>
    </w:sdtPr>
    <w:sdtEndPr/>
    <w:sdtContent>
      <w:p w:rsidR="004B1CBC" w:rsidRDefault="004B1C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D6">
          <w:rPr>
            <w:noProof/>
          </w:rPr>
          <w:t>5</w:t>
        </w:r>
        <w:r>
          <w:fldChar w:fldCharType="end"/>
        </w:r>
      </w:p>
    </w:sdtContent>
  </w:sdt>
  <w:p w:rsidR="006B404A" w:rsidRDefault="006B404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6F6"/>
    <w:multiLevelType w:val="hybridMultilevel"/>
    <w:tmpl w:val="7D967284"/>
    <w:lvl w:ilvl="0" w:tplc="02946A32">
      <w:start w:val="1"/>
      <w:numFmt w:val="decimal"/>
      <w:lvlText w:val="%1)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19A73A4"/>
    <w:multiLevelType w:val="hybridMultilevel"/>
    <w:tmpl w:val="6B806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C2B"/>
    <w:rsid w:val="0004042B"/>
    <w:rsid w:val="00095DA4"/>
    <w:rsid w:val="000B1DD4"/>
    <w:rsid w:val="00102D19"/>
    <w:rsid w:val="00123092"/>
    <w:rsid w:val="00133103"/>
    <w:rsid w:val="001436ED"/>
    <w:rsid w:val="001E17CC"/>
    <w:rsid w:val="001E3271"/>
    <w:rsid w:val="001F6505"/>
    <w:rsid w:val="002007DE"/>
    <w:rsid w:val="00200A70"/>
    <w:rsid w:val="002A64D6"/>
    <w:rsid w:val="002F7CFC"/>
    <w:rsid w:val="00304E6A"/>
    <w:rsid w:val="00360401"/>
    <w:rsid w:val="003812C5"/>
    <w:rsid w:val="003A5851"/>
    <w:rsid w:val="004B1CBC"/>
    <w:rsid w:val="004F0F7A"/>
    <w:rsid w:val="00510AC7"/>
    <w:rsid w:val="00513D05"/>
    <w:rsid w:val="00523054"/>
    <w:rsid w:val="00553551"/>
    <w:rsid w:val="005778A5"/>
    <w:rsid w:val="00583B78"/>
    <w:rsid w:val="005E1D79"/>
    <w:rsid w:val="00674575"/>
    <w:rsid w:val="00681986"/>
    <w:rsid w:val="006B404A"/>
    <w:rsid w:val="006E5463"/>
    <w:rsid w:val="007015E4"/>
    <w:rsid w:val="00753651"/>
    <w:rsid w:val="007E2F34"/>
    <w:rsid w:val="007F7A3E"/>
    <w:rsid w:val="00810490"/>
    <w:rsid w:val="00821078"/>
    <w:rsid w:val="00832D1C"/>
    <w:rsid w:val="0085745B"/>
    <w:rsid w:val="00961C9E"/>
    <w:rsid w:val="00964EE5"/>
    <w:rsid w:val="009C1354"/>
    <w:rsid w:val="009C2B22"/>
    <w:rsid w:val="009F2B4A"/>
    <w:rsid w:val="00AB11F2"/>
    <w:rsid w:val="00AC4D12"/>
    <w:rsid w:val="00AE1045"/>
    <w:rsid w:val="00B03723"/>
    <w:rsid w:val="00B4137B"/>
    <w:rsid w:val="00B46644"/>
    <w:rsid w:val="00B5231C"/>
    <w:rsid w:val="00B87AD1"/>
    <w:rsid w:val="00B94C2B"/>
    <w:rsid w:val="00C53098"/>
    <w:rsid w:val="00C81C2B"/>
    <w:rsid w:val="00CF751E"/>
    <w:rsid w:val="00D11722"/>
    <w:rsid w:val="00D96FA9"/>
    <w:rsid w:val="00D97A8E"/>
    <w:rsid w:val="00DF2FE5"/>
    <w:rsid w:val="00E651EC"/>
    <w:rsid w:val="00E86ABA"/>
    <w:rsid w:val="00ED09B3"/>
    <w:rsid w:val="00EE138F"/>
    <w:rsid w:val="00EF00E9"/>
    <w:rsid w:val="00EF1093"/>
    <w:rsid w:val="00F1259E"/>
    <w:rsid w:val="00F35056"/>
    <w:rsid w:val="00F44E88"/>
    <w:rsid w:val="00F61A10"/>
    <w:rsid w:val="00F67682"/>
    <w:rsid w:val="00F86A4D"/>
    <w:rsid w:val="00FA5BDD"/>
    <w:rsid w:val="00FB3B64"/>
    <w:rsid w:val="00FC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1C2B"/>
  </w:style>
  <w:style w:type="paragraph" w:customStyle="1" w:styleId="ConsPlusCell">
    <w:name w:val="ConsPlusCell"/>
    <w:uiPriority w:val="99"/>
    <w:rsid w:val="00C8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81C2B"/>
    <w:rPr>
      <w:color w:val="0000FF"/>
      <w:u w:val="single"/>
    </w:rPr>
  </w:style>
  <w:style w:type="character" w:customStyle="1" w:styleId="10">
    <w:name w:val="Основной текст Знак1"/>
    <w:link w:val="a4"/>
    <w:uiPriority w:val="99"/>
    <w:locked/>
    <w:rsid w:val="00C81C2B"/>
    <w:rPr>
      <w:rFonts w:ascii="Courier New" w:hAnsi="Courier New" w:cs="Courier New"/>
      <w:sz w:val="19"/>
      <w:szCs w:val="19"/>
      <w:shd w:val="clear" w:color="auto" w:fill="FFFFFF"/>
    </w:rPr>
  </w:style>
  <w:style w:type="paragraph" w:styleId="a4">
    <w:name w:val="Body Text"/>
    <w:basedOn w:val="a"/>
    <w:link w:val="10"/>
    <w:uiPriority w:val="99"/>
    <w:rsid w:val="00C81C2B"/>
    <w:pPr>
      <w:shd w:val="clear" w:color="auto" w:fill="FFFFFF"/>
      <w:spacing w:after="0" w:line="240" w:lineRule="atLeast"/>
      <w:ind w:hanging="200"/>
      <w:jc w:val="both"/>
    </w:pPr>
    <w:rPr>
      <w:rFonts w:ascii="Courier New" w:hAnsi="Courier New" w:cs="Courier New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C81C2B"/>
  </w:style>
  <w:style w:type="character" w:customStyle="1" w:styleId="apple-converted-space">
    <w:name w:val="apple-converted-space"/>
    <w:basedOn w:val="a0"/>
    <w:uiPriority w:val="99"/>
    <w:rsid w:val="00C81C2B"/>
  </w:style>
  <w:style w:type="paragraph" w:customStyle="1" w:styleId="11">
    <w:name w:val="Знак1 Знак Знак Знак1 Знак Знак Знак Знак Знак Знак Знак Знак"/>
    <w:basedOn w:val="a"/>
    <w:uiPriority w:val="99"/>
    <w:rsid w:val="00C8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6">
    <w:name w:val="Знак Знак Знак"/>
    <w:basedOn w:val="a"/>
    <w:uiPriority w:val="99"/>
    <w:rsid w:val="00C81C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81C2B"/>
  </w:style>
  <w:style w:type="paragraph" w:styleId="aa">
    <w:name w:val="footer"/>
    <w:basedOn w:val="a"/>
    <w:link w:val="ab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81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81C2B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C8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7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C4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1C2B"/>
  </w:style>
  <w:style w:type="paragraph" w:customStyle="1" w:styleId="ConsPlusCell">
    <w:name w:val="ConsPlusCell"/>
    <w:uiPriority w:val="99"/>
    <w:rsid w:val="00C8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C81C2B"/>
    <w:rPr>
      <w:color w:val="0000FF"/>
      <w:u w:val="single"/>
    </w:rPr>
  </w:style>
  <w:style w:type="character" w:customStyle="1" w:styleId="10">
    <w:name w:val="Основной текст Знак1"/>
    <w:link w:val="a4"/>
    <w:uiPriority w:val="99"/>
    <w:locked/>
    <w:rsid w:val="00C81C2B"/>
    <w:rPr>
      <w:rFonts w:ascii="Courier New" w:hAnsi="Courier New" w:cs="Courier New"/>
      <w:sz w:val="19"/>
      <w:szCs w:val="19"/>
      <w:shd w:val="clear" w:color="auto" w:fill="FFFFFF"/>
    </w:rPr>
  </w:style>
  <w:style w:type="paragraph" w:styleId="a4">
    <w:name w:val="Body Text"/>
    <w:basedOn w:val="a"/>
    <w:link w:val="10"/>
    <w:uiPriority w:val="99"/>
    <w:rsid w:val="00C81C2B"/>
    <w:pPr>
      <w:shd w:val="clear" w:color="auto" w:fill="FFFFFF"/>
      <w:spacing w:after="0" w:line="240" w:lineRule="atLeast"/>
      <w:ind w:hanging="200"/>
      <w:jc w:val="both"/>
    </w:pPr>
    <w:rPr>
      <w:rFonts w:ascii="Courier New" w:hAnsi="Courier New" w:cs="Courier New"/>
      <w:sz w:val="19"/>
      <w:szCs w:val="19"/>
    </w:rPr>
  </w:style>
  <w:style w:type="character" w:customStyle="1" w:styleId="a5">
    <w:name w:val="Основной текст Знак"/>
    <w:basedOn w:val="a0"/>
    <w:uiPriority w:val="99"/>
    <w:semiHidden/>
    <w:rsid w:val="00C81C2B"/>
  </w:style>
  <w:style w:type="character" w:customStyle="1" w:styleId="apple-converted-space">
    <w:name w:val="apple-converted-space"/>
    <w:basedOn w:val="a0"/>
    <w:uiPriority w:val="99"/>
    <w:rsid w:val="00C81C2B"/>
  </w:style>
  <w:style w:type="paragraph" w:customStyle="1" w:styleId="11">
    <w:name w:val="Знак1 Знак Знак Знак1 Знак Знак Знак Знак Знак Знак Знак Знак"/>
    <w:basedOn w:val="a"/>
    <w:uiPriority w:val="99"/>
    <w:rsid w:val="00C8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val="en-US"/>
    </w:rPr>
  </w:style>
  <w:style w:type="paragraph" w:customStyle="1" w:styleId="a6">
    <w:name w:val="Знак Знак Знак"/>
    <w:basedOn w:val="a"/>
    <w:uiPriority w:val="99"/>
    <w:rsid w:val="00C81C2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header"/>
    <w:basedOn w:val="a"/>
    <w:link w:val="a8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C81C2B"/>
  </w:style>
  <w:style w:type="paragraph" w:styleId="aa">
    <w:name w:val="footer"/>
    <w:basedOn w:val="a"/>
    <w:link w:val="ab"/>
    <w:uiPriority w:val="99"/>
    <w:rsid w:val="00C81C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81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C81C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81C2B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C81C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F7C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AC4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Ольга Викторовна</cp:lastModifiedBy>
  <cp:revision>7</cp:revision>
  <cp:lastPrinted>2015-03-14T06:17:00Z</cp:lastPrinted>
  <dcterms:created xsi:type="dcterms:W3CDTF">2015-03-11T09:51:00Z</dcterms:created>
  <dcterms:modified xsi:type="dcterms:W3CDTF">2015-03-14T06:17:00Z</dcterms:modified>
</cp:coreProperties>
</file>