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48D" w:rsidRDefault="001E348D" w:rsidP="001E348D">
      <w:pPr>
        <w:spacing w:line="360" w:lineRule="atLeast"/>
        <w:ind w:left="-720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771525" cy="914400"/>
            <wp:effectExtent l="0" t="0" r="9525" b="0"/>
            <wp:docPr id="1" name="Рисунок 1" descr="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48D" w:rsidRDefault="001E348D" w:rsidP="001E348D">
      <w:pPr>
        <w:spacing w:line="360" w:lineRule="atLeast"/>
        <w:ind w:left="-720"/>
        <w:jc w:val="center"/>
        <w:rPr>
          <w:b/>
          <w:szCs w:val="28"/>
        </w:rPr>
      </w:pPr>
      <w:r>
        <w:rPr>
          <w:b/>
          <w:szCs w:val="28"/>
        </w:rPr>
        <w:t xml:space="preserve">СОБРАНИЕ ДЕПУТАТОВ СОСНОВСКОГО </w:t>
      </w:r>
    </w:p>
    <w:p w:rsidR="001E348D" w:rsidRDefault="001E348D" w:rsidP="001E348D">
      <w:pPr>
        <w:spacing w:line="360" w:lineRule="atLeast"/>
        <w:ind w:left="-720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РАЙОНА </w:t>
      </w:r>
    </w:p>
    <w:p w:rsidR="001E348D" w:rsidRDefault="001E348D" w:rsidP="001E348D">
      <w:pPr>
        <w:spacing w:line="360" w:lineRule="atLeast"/>
        <w:ind w:left="-720"/>
        <w:jc w:val="center"/>
        <w:rPr>
          <w:szCs w:val="28"/>
        </w:rPr>
      </w:pPr>
      <w:r>
        <w:rPr>
          <w:szCs w:val="28"/>
        </w:rPr>
        <w:t xml:space="preserve">пятого созыва </w:t>
      </w:r>
    </w:p>
    <w:p w:rsidR="001E348D" w:rsidRDefault="001E348D" w:rsidP="001E348D">
      <w:pPr>
        <w:spacing w:line="360" w:lineRule="atLeast"/>
        <w:ind w:left="-720"/>
        <w:jc w:val="center"/>
        <w:rPr>
          <w:b/>
          <w:szCs w:val="28"/>
        </w:rPr>
      </w:pPr>
      <w:r>
        <w:rPr>
          <w:vanish/>
        </w:rPr>
        <w:t xml:space="preserve">третьего СОЗЫВАТОВ </w:t>
      </w:r>
    </w:p>
    <w:tbl>
      <w:tblPr>
        <w:tblW w:w="9913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913"/>
      </w:tblGrid>
      <w:tr w:rsidR="001E348D" w:rsidTr="001E348D">
        <w:trPr>
          <w:trHeight w:val="121"/>
        </w:trPr>
        <w:tc>
          <w:tcPr>
            <w:tcW w:w="991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E348D" w:rsidRDefault="001E348D">
            <w:pPr>
              <w:spacing w:line="360" w:lineRule="atLeast"/>
              <w:ind w:left="-288"/>
              <w:jc w:val="center"/>
              <w:rPr>
                <w:b/>
                <w:szCs w:val="28"/>
                <w:lang w:eastAsia="en-US"/>
              </w:rPr>
            </w:pPr>
          </w:p>
        </w:tc>
      </w:tr>
    </w:tbl>
    <w:p w:rsidR="001E348D" w:rsidRDefault="00E01938" w:rsidP="001E348D">
      <w:pPr>
        <w:autoSpaceDE w:val="0"/>
        <w:autoSpaceDN w:val="0"/>
        <w:adjustRightInd w:val="0"/>
        <w:spacing w:line="360" w:lineRule="atLeast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РЕШЕНИЕ </w:t>
      </w:r>
    </w:p>
    <w:p w:rsidR="001E348D" w:rsidRDefault="001E348D" w:rsidP="001E348D">
      <w:pPr>
        <w:jc w:val="both"/>
        <w:rPr>
          <w:sz w:val="10"/>
          <w:szCs w:val="28"/>
        </w:rPr>
      </w:pPr>
    </w:p>
    <w:p w:rsidR="001E348D" w:rsidRDefault="00E01938" w:rsidP="001E348D">
      <w:pPr>
        <w:jc w:val="both"/>
        <w:rPr>
          <w:szCs w:val="28"/>
        </w:rPr>
      </w:pPr>
      <w:r>
        <w:rPr>
          <w:szCs w:val="28"/>
        </w:rPr>
        <w:t>От «20» ноября 2019 года № 654</w:t>
      </w:r>
    </w:p>
    <w:p w:rsidR="001E348D" w:rsidRDefault="001E348D" w:rsidP="001E348D">
      <w:pPr>
        <w:pStyle w:val="ConsPlusTitle"/>
        <w:rPr>
          <w:rFonts w:ascii="Times New Roman" w:hAnsi="Times New Roman" w:cs="Times New Roman"/>
          <w:sz w:val="16"/>
          <w:szCs w:val="28"/>
        </w:rPr>
      </w:pPr>
    </w:p>
    <w:p w:rsidR="001E348D" w:rsidRDefault="001E348D" w:rsidP="001E348D">
      <w:pPr>
        <w:pStyle w:val="ConsPlusTitle"/>
        <w:ind w:left="-567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Положении "О бюджетном процессе</w:t>
      </w:r>
    </w:p>
    <w:p w:rsidR="001E348D" w:rsidRDefault="001E348D" w:rsidP="001E348D">
      <w:pPr>
        <w:pStyle w:val="ConsPlusTitle"/>
        <w:ind w:left="-567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Сосновском муниципальном районе"</w:t>
      </w:r>
    </w:p>
    <w:p w:rsidR="001E348D" w:rsidRDefault="001E348D" w:rsidP="001E348D">
      <w:pPr>
        <w:pStyle w:val="ConsPlusNormal"/>
        <w:ind w:left="-567"/>
        <w:contextualSpacing/>
        <w:jc w:val="both"/>
        <w:rPr>
          <w:rFonts w:ascii="Times New Roman" w:hAnsi="Times New Roman" w:cs="Times New Roman"/>
          <w:sz w:val="16"/>
          <w:szCs w:val="28"/>
        </w:rPr>
      </w:pPr>
    </w:p>
    <w:p w:rsidR="001E348D" w:rsidRPr="00A552BD" w:rsidRDefault="001E348D" w:rsidP="001E348D">
      <w:pPr>
        <w:pStyle w:val="ConsPlusNormal"/>
        <w:ind w:left="-426" w:firstLine="9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доклад заместителя Главы района, начальника Финансового отдела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Сосновского муниципального района Тимченко Т.В., руководствуясь </w:t>
      </w:r>
      <w:r w:rsidRPr="00A55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Бюджетным </w:t>
      </w:r>
      <w:hyperlink r:id="rId5" w:history="1">
        <w:r w:rsidRPr="00A552B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Pr="00A55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6" w:history="1">
        <w:r w:rsidRPr="00A552B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A55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г.  N 131-ФЗ "Об общих принципах организации местного самоуправления в Российской Федерации", </w:t>
      </w:r>
      <w:hyperlink r:id="rId7" w:history="1">
        <w:r w:rsidRPr="00A552B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Pr="00A55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Сосновского муниципального района, Собрание</w:t>
      </w:r>
      <w:r w:rsidRPr="00A552BD">
        <w:rPr>
          <w:rFonts w:ascii="Times New Roman" w:hAnsi="Times New Roman" w:cs="Times New Roman"/>
          <w:sz w:val="28"/>
          <w:szCs w:val="28"/>
        </w:rPr>
        <w:t xml:space="preserve"> депутатов Сосновского муниципального района пятого созыва, РЕШАЕТ:</w:t>
      </w:r>
    </w:p>
    <w:p w:rsidR="001E348D" w:rsidRPr="00A552BD" w:rsidRDefault="001E348D" w:rsidP="001E348D">
      <w:pPr>
        <w:pStyle w:val="ConsPlusNormal"/>
        <w:ind w:left="-426" w:firstLine="9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2B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8" w:anchor="P44" w:history="1">
        <w:r w:rsidRPr="00A552B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Положение</w:t>
        </w:r>
      </w:hyperlink>
      <w:r w:rsidRPr="00A552BD">
        <w:rPr>
          <w:rFonts w:ascii="Times New Roman" w:hAnsi="Times New Roman" w:cs="Times New Roman"/>
          <w:sz w:val="28"/>
          <w:szCs w:val="28"/>
        </w:rPr>
        <w:t xml:space="preserve"> "О бюджетном процессе в Сосновском муниципальном районе".</w:t>
      </w:r>
    </w:p>
    <w:p w:rsidR="001E348D" w:rsidRPr="00A552BD" w:rsidRDefault="001E348D" w:rsidP="001E348D">
      <w:pPr>
        <w:pStyle w:val="ConsPlusNormal"/>
        <w:ind w:left="-426" w:firstLine="9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2BD">
        <w:rPr>
          <w:rFonts w:ascii="Times New Roman" w:hAnsi="Times New Roman" w:cs="Times New Roman"/>
          <w:sz w:val="28"/>
          <w:szCs w:val="28"/>
        </w:rPr>
        <w:t>2. Признать утратившими силу следующие Решения</w:t>
      </w:r>
      <w:r w:rsidR="00083F78" w:rsidRPr="00A552BD">
        <w:rPr>
          <w:rFonts w:ascii="Times New Roman" w:hAnsi="Times New Roman" w:cs="Times New Roman"/>
          <w:sz w:val="28"/>
          <w:szCs w:val="28"/>
        </w:rPr>
        <w:t xml:space="preserve"> Собрания депутатов Сосновского муниципального района</w:t>
      </w:r>
      <w:r w:rsidRPr="00A552BD">
        <w:rPr>
          <w:rFonts w:ascii="Times New Roman" w:hAnsi="Times New Roman" w:cs="Times New Roman"/>
          <w:sz w:val="28"/>
          <w:szCs w:val="28"/>
        </w:rPr>
        <w:t>:</w:t>
      </w:r>
    </w:p>
    <w:p w:rsidR="001E348D" w:rsidRPr="00A552BD" w:rsidRDefault="00083F78" w:rsidP="001E348D">
      <w:pPr>
        <w:pStyle w:val="ConsPlusNormal"/>
        <w:spacing w:before="220"/>
        <w:ind w:left="-426" w:firstLine="9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2BD">
        <w:rPr>
          <w:rFonts w:ascii="Times New Roman" w:hAnsi="Times New Roman" w:cs="Times New Roman"/>
          <w:sz w:val="28"/>
          <w:szCs w:val="28"/>
        </w:rPr>
        <w:t>1)</w:t>
      </w:r>
      <w:r w:rsidR="001E348D" w:rsidRPr="00A552BD">
        <w:t xml:space="preserve"> </w:t>
      </w:r>
      <w:hyperlink r:id="rId9" w:history="1">
        <w:r w:rsidR="001E348D" w:rsidRPr="00A552B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Решение</w:t>
        </w:r>
      </w:hyperlink>
      <w:r w:rsidR="001E348D" w:rsidRPr="00A552BD">
        <w:rPr>
          <w:rFonts w:ascii="Times New Roman" w:hAnsi="Times New Roman" w:cs="Times New Roman"/>
          <w:sz w:val="28"/>
          <w:szCs w:val="28"/>
        </w:rPr>
        <w:t xml:space="preserve"> Собрания депутатов Сосновского муниципального района от 16.10.2013 г.  N 656 "О Положении "О бюджетном процессе в Сосновском муниципальном районе" (в новой редакции)";</w:t>
      </w:r>
    </w:p>
    <w:p w:rsidR="001E348D" w:rsidRPr="00A552BD" w:rsidRDefault="00083F78" w:rsidP="001E348D">
      <w:pPr>
        <w:pStyle w:val="ConsPlusNormal"/>
        <w:spacing w:before="220"/>
        <w:ind w:left="-426" w:firstLine="9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2BD">
        <w:rPr>
          <w:rFonts w:ascii="Times New Roman" w:hAnsi="Times New Roman" w:cs="Times New Roman"/>
          <w:sz w:val="28"/>
          <w:szCs w:val="28"/>
        </w:rPr>
        <w:t>2)</w:t>
      </w:r>
      <w:r w:rsidR="001E348D" w:rsidRPr="00A552B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1E348D" w:rsidRPr="00A552B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Решение</w:t>
        </w:r>
      </w:hyperlink>
      <w:r w:rsidR="001E348D" w:rsidRPr="00A552BD">
        <w:rPr>
          <w:rFonts w:ascii="Times New Roman" w:hAnsi="Times New Roman" w:cs="Times New Roman"/>
          <w:sz w:val="28"/>
          <w:szCs w:val="28"/>
        </w:rPr>
        <w:t xml:space="preserve"> Собрания депутатов Сосновского муниципального района от 18.03.2015 г.  N 964 "О внесении изменений в Положение "О</w:t>
      </w:r>
      <w:bookmarkStart w:id="0" w:name="_GoBack"/>
      <w:bookmarkEnd w:id="0"/>
      <w:r w:rsidR="001E348D" w:rsidRPr="00A552BD">
        <w:rPr>
          <w:rFonts w:ascii="Times New Roman" w:hAnsi="Times New Roman" w:cs="Times New Roman"/>
          <w:sz w:val="28"/>
          <w:szCs w:val="28"/>
        </w:rPr>
        <w:t xml:space="preserve"> бюджетном процессе в Сосновском муниципальном районе".</w:t>
      </w:r>
    </w:p>
    <w:p w:rsidR="001E348D" w:rsidRPr="00A552BD" w:rsidRDefault="001E348D" w:rsidP="001E348D">
      <w:pPr>
        <w:pStyle w:val="ConsPlusNormal"/>
        <w:ind w:left="-426" w:firstLine="9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2BD">
        <w:rPr>
          <w:rFonts w:ascii="Times New Roman" w:hAnsi="Times New Roman" w:cs="Times New Roman"/>
          <w:sz w:val="28"/>
          <w:szCs w:val="28"/>
        </w:rPr>
        <w:t>3. Контроль исполнения настоящего Решения возложить на постоянную комиссию по экономике, бюджету и муниципальной собственности.</w:t>
      </w:r>
    </w:p>
    <w:p w:rsidR="001E348D" w:rsidRPr="00A552BD" w:rsidRDefault="001E348D" w:rsidP="001E348D">
      <w:pPr>
        <w:widowControl w:val="0"/>
        <w:autoSpaceDE w:val="0"/>
        <w:autoSpaceDN w:val="0"/>
        <w:adjustRightInd w:val="0"/>
        <w:ind w:left="-426" w:firstLine="966"/>
        <w:contextualSpacing/>
        <w:jc w:val="both"/>
        <w:rPr>
          <w:rFonts w:cs="Times New Roman"/>
          <w:szCs w:val="28"/>
        </w:rPr>
      </w:pPr>
      <w:r w:rsidRPr="00A552BD">
        <w:rPr>
          <w:rFonts w:cs="Times New Roman"/>
          <w:szCs w:val="28"/>
        </w:rPr>
        <w:t xml:space="preserve">4. Направить </w:t>
      </w:r>
      <w:r w:rsidR="00083F78" w:rsidRPr="00A552BD">
        <w:rPr>
          <w:rFonts w:cs="Times New Roman"/>
          <w:szCs w:val="28"/>
        </w:rPr>
        <w:t>настоящее</w:t>
      </w:r>
      <w:r w:rsidRPr="00A552BD">
        <w:rPr>
          <w:rFonts w:cs="Times New Roman"/>
          <w:szCs w:val="28"/>
        </w:rPr>
        <w:t xml:space="preserve"> Решение Главе Сосновского муниципального </w:t>
      </w:r>
      <w:proofErr w:type="gramStart"/>
      <w:r w:rsidRPr="00A552BD">
        <w:rPr>
          <w:rFonts w:cs="Times New Roman"/>
          <w:szCs w:val="28"/>
        </w:rPr>
        <w:t>района  для</w:t>
      </w:r>
      <w:proofErr w:type="gramEnd"/>
      <w:r w:rsidRPr="00A552BD">
        <w:rPr>
          <w:rFonts w:cs="Times New Roman"/>
          <w:szCs w:val="28"/>
        </w:rPr>
        <w:t xml:space="preserve">  подписания и опубликования.</w:t>
      </w:r>
    </w:p>
    <w:p w:rsidR="001E348D" w:rsidRPr="00A552BD" w:rsidRDefault="001E348D" w:rsidP="001E348D">
      <w:pPr>
        <w:widowControl w:val="0"/>
        <w:autoSpaceDE w:val="0"/>
        <w:autoSpaceDN w:val="0"/>
        <w:adjustRightInd w:val="0"/>
        <w:ind w:left="-426" w:firstLine="966"/>
        <w:contextualSpacing/>
        <w:jc w:val="both"/>
        <w:rPr>
          <w:rFonts w:cs="Times New Roman"/>
          <w:szCs w:val="28"/>
        </w:rPr>
      </w:pPr>
      <w:r w:rsidRPr="00A552BD">
        <w:rPr>
          <w:rFonts w:cs="Times New Roman"/>
          <w:szCs w:val="28"/>
        </w:rPr>
        <w:t xml:space="preserve">5. Опубликовать настоящее Решение в информационном бюллетене «Сосновская </w:t>
      </w:r>
      <w:proofErr w:type="gramStart"/>
      <w:r w:rsidRPr="00A552BD">
        <w:rPr>
          <w:rFonts w:cs="Times New Roman"/>
          <w:szCs w:val="28"/>
        </w:rPr>
        <w:t>Нива»  и</w:t>
      </w:r>
      <w:proofErr w:type="gramEnd"/>
      <w:r w:rsidRPr="00A552BD">
        <w:rPr>
          <w:rFonts w:cs="Times New Roman"/>
          <w:szCs w:val="28"/>
        </w:rPr>
        <w:t xml:space="preserve"> на сайте  органов местного самоуправления Сосновского муниципального района (</w:t>
      </w:r>
      <w:r w:rsidRPr="00A552BD">
        <w:rPr>
          <w:rFonts w:cs="Times New Roman"/>
          <w:szCs w:val="28"/>
          <w:lang w:val="en-US"/>
        </w:rPr>
        <w:t>www</w:t>
      </w:r>
      <w:r w:rsidRPr="00A552BD">
        <w:rPr>
          <w:rFonts w:cs="Times New Roman"/>
          <w:szCs w:val="28"/>
        </w:rPr>
        <w:t>.</w:t>
      </w:r>
      <w:proofErr w:type="spellStart"/>
      <w:r w:rsidRPr="00A552BD">
        <w:rPr>
          <w:rFonts w:cs="Times New Roman"/>
          <w:szCs w:val="28"/>
          <w:lang w:val="en-US"/>
        </w:rPr>
        <w:t>chelsosna</w:t>
      </w:r>
      <w:proofErr w:type="spellEnd"/>
      <w:r w:rsidRPr="00A552BD">
        <w:rPr>
          <w:rFonts w:cs="Times New Roman"/>
          <w:szCs w:val="28"/>
        </w:rPr>
        <w:t>.</w:t>
      </w:r>
      <w:proofErr w:type="spellStart"/>
      <w:r w:rsidRPr="00A552BD">
        <w:rPr>
          <w:rFonts w:cs="Times New Roman"/>
          <w:szCs w:val="28"/>
          <w:lang w:val="en-US"/>
        </w:rPr>
        <w:t>ru</w:t>
      </w:r>
      <w:proofErr w:type="spellEnd"/>
      <w:r w:rsidRPr="00A552BD">
        <w:rPr>
          <w:rFonts w:cs="Times New Roman"/>
          <w:szCs w:val="28"/>
        </w:rPr>
        <w:t xml:space="preserve">). </w:t>
      </w:r>
    </w:p>
    <w:p w:rsidR="001E348D" w:rsidRDefault="001E348D" w:rsidP="001E348D">
      <w:pPr>
        <w:widowControl w:val="0"/>
        <w:autoSpaceDE w:val="0"/>
        <w:autoSpaceDN w:val="0"/>
        <w:adjustRightInd w:val="0"/>
        <w:ind w:left="-426" w:firstLine="966"/>
        <w:contextualSpacing/>
        <w:jc w:val="both"/>
        <w:rPr>
          <w:rFonts w:cs="Times New Roman"/>
          <w:szCs w:val="28"/>
        </w:rPr>
      </w:pPr>
      <w:r w:rsidRPr="00A552BD">
        <w:rPr>
          <w:rFonts w:cs="Times New Roman"/>
          <w:szCs w:val="28"/>
        </w:rPr>
        <w:t xml:space="preserve">6.  Настоящее </w:t>
      </w:r>
      <w:proofErr w:type="gramStart"/>
      <w:r w:rsidRPr="00A552BD">
        <w:rPr>
          <w:rFonts w:cs="Times New Roman"/>
          <w:szCs w:val="28"/>
        </w:rPr>
        <w:t>Решение  вступает</w:t>
      </w:r>
      <w:proofErr w:type="gramEnd"/>
      <w:r w:rsidRPr="00A552BD">
        <w:rPr>
          <w:rFonts w:cs="Times New Roman"/>
          <w:szCs w:val="28"/>
        </w:rPr>
        <w:t xml:space="preserve"> в силу с </w:t>
      </w:r>
      <w:r w:rsidR="00083F78" w:rsidRPr="00A552BD">
        <w:rPr>
          <w:rFonts w:cs="Times New Roman"/>
          <w:szCs w:val="28"/>
        </w:rPr>
        <w:t>момента опубликования, но не</w:t>
      </w:r>
      <w:r w:rsidR="00083F78">
        <w:rPr>
          <w:rFonts w:cs="Times New Roman"/>
          <w:szCs w:val="28"/>
        </w:rPr>
        <w:t xml:space="preserve"> ранее </w:t>
      </w:r>
      <w:r>
        <w:rPr>
          <w:rFonts w:cs="Times New Roman"/>
          <w:szCs w:val="28"/>
        </w:rPr>
        <w:t>01.01.2020 г.</w:t>
      </w:r>
    </w:p>
    <w:p w:rsidR="001E348D" w:rsidRDefault="001E348D" w:rsidP="001E348D">
      <w:pPr>
        <w:widowControl w:val="0"/>
        <w:autoSpaceDE w:val="0"/>
        <w:autoSpaceDN w:val="0"/>
        <w:adjustRightInd w:val="0"/>
        <w:ind w:left="-426" w:firstLine="966"/>
        <w:contextualSpacing/>
        <w:jc w:val="both"/>
        <w:rPr>
          <w:rFonts w:cs="Times New Roman"/>
          <w:sz w:val="16"/>
          <w:szCs w:val="16"/>
        </w:rPr>
      </w:pPr>
    </w:p>
    <w:p w:rsidR="001E348D" w:rsidRDefault="001E348D" w:rsidP="001E348D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Сосновского                                                    Председатель Собрания</w:t>
      </w:r>
    </w:p>
    <w:p w:rsidR="001E348D" w:rsidRDefault="001E348D" w:rsidP="001E348D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муниципального района                                             депутатов Сосновского</w:t>
      </w:r>
    </w:p>
    <w:p w:rsidR="001E348D" w:rsidRDefault="001E348D" w:rsidP="001E348D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     муниципального района</w:t>
      </w:r>
    </w:p>
    <w:p w:rsidR="001E348D" w:rsidRDefault="001E348D" w:rsidP="001E348D">
      <w:pPr>
        <w:widowControl w:val="0"/>
        <w:autoSpaceDE w:val="0"/>
        <w:autoSpaceDN w:val="0"/>
        <w:adjustRightInd w:val="0"/>
        <w:jc w:val="both"/>
        <w:rPr>
          <w:rFonts w:cs="Times New Roman"/>
          <w:sz w:val="12"/>
          <w:szCs w:val="28"/>
        </w:rPr>
      </w:pPr>
    </w:p>
    <w:p w:rsidR="0023673F" w:rsidRPr="00E01938" w:rsidRDefault="001E348D" w:rsidP="00E01938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___________________Е. Г. Ваганов                  _____________Г. М. </w:t>
      </w:r>
      <w:proofErr w:type="spellStart"/>
      <w:r>
        <w:rPr>
          <w:rFonts w:cs="Times New Roman"/>
          <w:szCs w:val="28"/>
        </w:rPr>
        <w:t>Шихалева</w:t>
      </w:r>
      <w:proofErr w:type="spellEnd"/>
      <w:r>
        <w:rPr>
          <w:rFonts w:cs="Times New Roman"/>
          <w:szCs w:val="28"/>
        </w:rPr>
        <w:t xml:space="preserve">    </w:t>
      </w:r>
    </w:p>
    <w:sectPr w:rsidR="0023673F" w:rsidRPr="00E01938" w:rsidSect="001E348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49"/>
    <w:rsid w:val="00083F78"/>
    <w:rsid w:val="001E348D"/>
    <w:rsid w:val="0023673F"/>
    <w:rsid w:val="005D6249"/>
    <w:rsid w:val="00A552BD"/>
    <w:rsid w:val="00E0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6806E-658F-4F66-92AF-295DD8EA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48D"/>
    <w:pPr>
      <w:spacing w:after="0" w:line="240" w:lineRule="auto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348D"/>
    <w:rPr>
      <w:color w:val="0000FF"/>
      <w:u w:val="single"/>
    </w:rPr>
  </w:style>
  <w:style w:type="paragraph" w:customStyle="1" w:styleId="ConsPlusNormal">
    <w:name w:val="ConsPlusNormal"/>
    <w:rsid w:val="001E3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3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1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19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47%20&#1079;&#1072;&#1089;&#1077;&#1076;&#1072;&#1085;&#1080;&#1077;%20&#1089;&#1077;&#1089;&#1089;&#1080;&#1080;%20&#1085;&#1086;&#1103;&#1073;&#1088;&#1100;\&#1092;&#1080;&#1085;&#1086;&#1090;&#1076;&#1077;&#1083;\&#1041;&#1070;&#1044;&#1046;&#1045;&#1058;&#1053;&#1067;&#1049;%20&#1055;&#1056;&#1054;&#1062;&#1045;&#1057;&#1057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3C85538C5A184A5EDA998036D8DCCB387A97DC0C5510445002AEF65DF84022b5a5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3C85538C5A184A5EDA999635B483C03373C8D7095A1917055DF5AB0AbFa1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73C85538C5A184A5EDA999635B483C03376C0D1075A1917055DF5AB0AbFa1K" TargetMode="External"/><Relationship Id="rId10" Type="http://schemas.openxmlformats.org/officeDocument/2006/relationships/hyperlink" Target="consultantplus://offline/ref=C73C85538C5A184A5EDA998036D8DCCB387A97DC09551A405102AEF65DF84022b5a5K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C73C85538C5A184A5EDA998036D8DCCB387A97DC095214425902AEF65DF84022b5a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2019-11-21T07:02:00Z</cp:lastPrinted>
  <dcterms:created xsi:type="dcterms:W3CDTF">2019-11-19T07:29:00Z</dcterms:created>
  <dcterms:modified xsi:type="dcterms:W3CDTF">2019-12-02T10:12:00Z</dcterms:modified>
</cp:coreProperties>
</file>