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C4" w:rsidRPr="000A18C4" w:rsidRDefault="000A18C4" w:rsidP="000A18C4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Сосновского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Челябинской области от 03.06.2019 г. №1107</w:t>
      </w:r>
    </w:p>
    <w:p w:rsidR="001B0C14" w:rsidRPr="0005712E" w:rsidRDefault="001B0C14" w:rsidP="000571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05712E" w:rsidRDefault="001B0C14" w:rsidP="000571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05712E" w:rsidRDefault="001B0C14" w:rsidP="000571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Default="001B0C14" w:rsidP="000A18C4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18C4" w:rsidRPr="0005712E" w:rsidRDefault="000A18C4" w:rsidP="000A18C4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05712E" w:rsidRDefault="006B422C" w:rsidP="0005712E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05712E" w:rsidRDefault="006B422C" w:rsidP="0005712E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BF3" w:rsidRPr="0005712E" w:rsidRDefault="00406BF3" w:rsidP="0005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F3" w:rsidRPr="0005712E" w:rsidRDefault="00406BF3" w:rsidP="0005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F3" w:rsidRPr="0005712E" w:rsidRDefault="00406BF3" w:rsidP="0005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F38F5" w:rsidTr="007F38F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38F5" w:rsidRPr="007F38F5" w:rsidRDefault="007F38F5" w:rsidP="007F38F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38F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осуществления бюджетных инвестиций в объекты муниципальной собственности Сосновского муниципального района и принятия решений о подготовке и реализации бюджетных инвестиций в объекты муниципальной собственности Сосновского муниципального района</w:t>
            </w:r>
          </w:p>
        </w:tc>
      </w:tr>
    </w:tbl>
    <w:p w:rsidR="00510327" w:rsidRPr="0005712E" w:rsidRDefault="00510327" w:rsidP="0005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F5" w:rsidRDefault="007F38F5" w:rsidP="007F38F5">
      <w:pPr>
        <w:pStyle w:val="ConsPlusTitle"/>
        <w:jc w:val="center"/>
        <w:rPr>
          <w:rFonts w:ascii="Times New Roman" w:hAnsi="Times New Roman" w:cs="Times New Roman"/>
        </w:rPr>
      </w:pP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F38F5">
          <w:rPr>
            <w:rStyle w:val="ad"/>
            <w:rFonts w:ascii="Times New Roman" w:eastAsiaTheme="majorEastAsia" w:hAnsi="Times New Roman" w:cs="Times New Roman"/>
            <w:sz w:val="28"/>
            <w:szCs w:val="28"/>
            <w:u w:val="none"/>
          </w:rPr>
          <w:t>статьей 79</w:t>
        </w:r>
      </w:hyperlink>
      <w:r w:rsidRPr="007F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ст.7  Положения  «О бюджетном процессе в Сосновском муниципальном районе», утвержденного решением Собрания депутатов от 16.10.2013 года N 656, руководствуясь </w:t>
      </w:r>
      <w:hyperlink r:id="rId7" w:history="1">
        <w:r w:rsidRPr="007F38F5">
          <w:rPr>
            <w:rStyle w:val="ad"/>
            <w:rFonts w:ascii="Times New Roman" w:eastAsiaTheme="majorEastAsia" w:hAnsi="Times New Roman" w:cs="Times New Roman"/>
            <w:sz w:val="28"/>
            <w:szCs w:val="28"/>
            <w:u w:val="none"/>
          </w:rPr>
          <w:t>Уставом</w:t>
        </w:r>
      </w:hyperlink>
      <w:r w:rsidRPr="007F38F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района, Администрация Сосновского муниципального района 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40" w:history="1">
        <w:r w:rsidRPr="007F38F5">
          <w:rPr>
            <w:rStyle w:val="ad"/>
            <w:rFonts w:ascii="Times New Roman" w:eastAsiaTheme="majorEastAsia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Сосновского муниципального района и принятия решений о подготовке и реализации бюджетных инвестиций в объекты муниципальной собственности Сосновского муниципального района (приложение).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опубликования.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муниципальной службы (О. В. Осипова) обеспечить официальное опубликование  настоящего постановления в информационном бюллетене  «Сосновская Нива» и в сети «Интернет».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заместителя главы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Е. Г. Ваганов</w:t>
      </w:r>
    </w:p>
    <w:p w:rsidR="000A18C4" w:rsidRDefault="000A18C4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8C4" w:rsidRDefault="000A18C4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38F5" w:rsidRDefault="007F38F5" w:rsidP="007F3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38F5" w:rsidRDefault="007F38F5" w:rsidP="007F3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38F5" w:rsidRDefault="007F38F5" w:rsidP="007F3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7F38F5" w:rsidRDefault="007F38F5" w:rsidP="007F3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38F5" w:rsidRDefault="007F38F5" w:rsidP="007F38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18C4">
        <w:rPr>
          <w:rFonts w:ascii="Times New Roman" w:hAnsi="Times New Roman" w:cs="Times New Roman"/>
          <w:sz w:val="28"/>
          <w:szCs w:val="28"/>
        </w:rPr>
        <w:t xml:space="preserve"> 03.06.2019 </w:t>
      </w:r>
      <w:r>
        <w:rPr>
          <w:rFonts w:ascii="Times New Roman" w:hAnsi="Times New Roman" w:cs="Times New Roman"/>
          <w:sz w:val="28"/>
          <w:szCs w:val="28"/>
        </w:rPr>
        <w:t>г. N</w:t>
      </w:r>
      <w:r w:rsidR="000A18C4">
        <w:rPr>
          <w:rFonts w:ascii="Times New Roman" w:hAnsi="Times New Roman" w:cs="Times New Roman"/>
          <w:sz w:val="28"/>
          <w:szCs w:val="28"/>
        </w:rPr>
        <w:t xml:space="preserve"> 1107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8C4" w:rsidRDefault="000A18C4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8C4" w:rsidRDefault="000A18C4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8F5" w:rsidRPr="007F38F5" w:rsidRDefault="007F38F5" w:rsidP="007F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7F38F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F38F5" w:rsidRPr="007F38F5" w:rsidRDefault="007F38F5" w:rsidP="007F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8F5">
        <w:rPr>
          <w:rFonts w:ascii="Times New Roman" w:hAnsi="Times New Roman" w:cs="Times New Roman"/>
          <w:b w:val="0"/>
          <w:sz w:val="28"/>
          <w:szCs w:val="28"/>
        </w:rPr>
        <w:t>осуществления бюджетных инвестиций в объекты</w:t>
      </w:r>
    </w:p>
    <w:p w:rsidR="007F38F5" w:rsidRPr="007F38F5" w:rsidRDefault="007F38F5" w:rsidP="007F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8F5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 Сосновского муниципального района и принятия решений</w:t>
      </w:r>
    </w:p>
    <w:p w:rsidR="007F38F5" w:rsidRPr="007F38F5" w:rsidRDefault="007F38F5" w:rsidP="007F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8F5">
        <w:rPr>
          <w:rFonts w:ascii="Times New Roman" w:hAnsi="Times New Roman" w:cs="Times New Roman"/>
          <w:b w:val="0"/>
          <w:sz w:val="28"/>
          <w:szCs w:val="28"/>
        </w:rPr>
        <w:t>о подготовке и реализации бюджетных инвестиций</w:t>
      </w:r>
    </w:p>
    <w:p w:rsidR="007F38F5" w:rsidRPr="007F38F5" w:rsidRDefault="007F38F5" w:rsidP="007F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8F5">
        <w:rPr>
          <w:rFonts w:ascii="Times New Roman" w:hAnsi="Times New Roman" w:cs="Times New Roman"/>
          <w:b w:val="0"/>
          <w:sz w:val="28"/>
          <w:szCs w:val="28"/>
        </w:rPr>
        <w:t>в объекты муниципальной собственности Сосновского муниципального района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осуществления бюджетных инвестиций в объекты муниципальной собственности Сосновского муниципального района и принятия решений о подготовке и реализации бюджетных инвестиций в объекты муниципальной собственности  Сосновского муниципального района (далее - Порядок) разработан в соответствии со </w:t>
      </w:r>
      <w:hyperlink r:id="rId9" w:history="1">
        <w:r>
          <w:rPr>
            <w:rStyle w:val="ad"/>
            <w:rFonts w:ascii="Times New Roman" w:eastAsiaTheme="majorEastAsia" w:hAnsi="Times New Roman" w:cs="Times New Roman"/>
            <w:sz w:val="28"/>
            <w:szCs w:val="28"/>
          </w:rPr>
          <w:t>статьей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Сосновского муниципального района (далее - бюджетные инвестиции в объекты муниципальной собственности) и принятия решений о подготовке и реализации бюджетных инвестиций в объекты муниципальной собственности.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допускается при исполнении бюджета Сосновского муниципального района (далее – бюджет района)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предоставляемых бюджетных инвестиций в объекты муниципальной собственности должен соответствовать объему бюджетных ассигнований, предусмотренных на соответствующие цели в  муниципальных  программах, в рамках которых планируется осуществлять инвестиции в целях строительства (реконструкции) объектов капитального строительства муниципальной собственности и (или) приобретения объектов недвижимого имущества в муниципальную собственность (далее - Программы). В случае реализации бюджетных инвестиций в объекты капитального строительства муниципальной собственности в рамках непрограммных направлений деятельности объем предоставляемых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должен соответствовать объему бюджетных ассигнований, предусмотренных на соответствующие цели в Перечне объектов капитального строительства муниципальной собственности Сосновского муниципального района, утвержденном постановлением Администрации  Сосновского муниципального района (далее - Перечень).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увеличением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Осуществление бюджетных инвестиций из бюджета района в объекты муниципальной собственности Сосновского муниципального района, которые не относятся (не могут быть отнесены) к муниципальной собственности, не допускается.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Сосновского муниципального района (далее – администрация района), являющаяся муниципальным заказчиком, вправе передавать на безвозмездной основе на основании соглашений свои полномочия муниципального заказчика по заключению и исполнению от имени района муниципальных контрактов от лица администрации района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бюджетным учреждениям или муниципальным унитарным предприятиям, в отношении которых администрация района осуществляет права собственника имущества.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Сосновского муниципального района устанавливаются постановлением администрации района.</w:t>
      </w:r>
    </w:p>
    <w:p w:rsidR="007F38F5" w:rsidRDefault="007F38F5" w:rsidP="007F38F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Прогноз кассовых выплат из бюджета района по оплате муниципальных контрактов, заключенных в целях строительства (реконструкции) 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 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муниципальную собственность за счет средств бюджета района,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Принятие решений о подготовке и реализации</w:t>
      </w:r>
    </w:p>
    <w:p w:rsidR="007F38F5" w:rsidRDefault="007F38F5" w:rsidP="007F3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инвестиций и осуществление бюджетных инвестиций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8. Подготовку решения о  реализации бюджетных инвестиций в объекты муниципальной собственности осуществляет главный распорядитель в форме    постановления Администрации Сосновского муниципального района.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9. В решении о подготовке и реализации бюджетных инвестиций в объекты муниципальной собственности  должна содержаться следующая информация: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(при наличии проектной документации) либо наименование объекта недвижимого имущества;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инвестирования (строительство (реконструкция), приобретение);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главного распорядителя средств бюджета района;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мощность объекта капитального строительства, подлежащая вводу, мощность объекта недвижимого имущества;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строительства, или стоимости приобретения объекта недвижимого имущества по годам, источникам финансирования.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Принятие решений о реализации бюджетных инвестиций в объекты муниципальной собственности осуществляется Администрацией Сосновского муниципального района путем включения отобранных объектов в Программы.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решений о реализации бюджетных инвестиций в форме капитальных вложений в объекты капитального строительства муниципальной собственности в рамках непрограммных направлений деятельности отобранные объекты капитального строительства включаются в Перечень.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(реконструкции) и (или) приобретения объектов: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заказчиками, являющимися получателями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района (далее - получатели средств);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бюджетными учреждениями или муниципальными унитарными предприятиями, в отношении которых администрация района осуществляет права собственника имущества, являющаяся муниципальным заказчиком и передала свои полномочия муниципального заказчика по заключению и исполнению от имени района в лице администрации района муниципальных контрактов.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в составе бюджетных ассигнований на реализацию Программ и непрограммных направлений деятельности по кодам бюджетной классификации расходов бюджета по каждому объекту.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Операции с бюджетными ассигнованиями отражаются на открытых в Финансовом отделе администрации Сосновского муниципального района лицевых счетах: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получателя бюджетных средств - в случае заключения муниципальных контрактов муниципальным заказчиком;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учета операций по переданным полномочиям получателя бюджетных средств - в случае заключения муниципальных контрактов от имени района  в лице администрации района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бюджетным учреждениям  или муниципальным унитарным предприятиям, в отношении которых администрация района осуществляет права собственника имущества.</w:t>
      </w:r>
    </w:p>
    <w:p w:rsidR="007F38F5" w:rsidRDefault="007F38F5" w:rsidP="007F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Операции со средствами, источником финансового обеспечения которых являются бюджетные инвестиции, осуществляются в соответствии с порядком санкционирования указанных расходов, установленным Финансовым отделом Администрации Сосновского муниципального района.</w:t>
      </w:r>
    </w:p>
    <w:p w:rsidR="005624B8" w:rsidRDefault="005624B8" w:rsidP="00276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0" w:rsidRPr="0005712E" w:rsidRDefault="00276070" w:rsidP="00276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4B8" w:rsidRPr="0005712E" w:rsidRDefault="005624B8" w:rsidP="00057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7E" w:rsidRPr="0005712E" w:rsidRDefault="0079127E" w:rsidP="0005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2E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79127E" w:rsidRPr="0005712E" w:rsidRDefault="0079127E" w:rsidP="0005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2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630F94" w:rsidRPr="0005712E">
        <w:rPr>
          <w:rFonts w:ascii="Times New Roman" w:hAnsi="Times New Roman"/>
          <w:sz w:val="28"/>
          <w:szCs w:val="28"/>
        </w:rPr>
        <w:t xml:space="preserve">     </w:t>
      </w:r>
      <w:r w:rsidRPr="0005712E">
        <w:rPr>
          <w:rFonts w:ascii="Times New Roman" w:hAnsi="Times New Roman"/>
          <w:sz w:val="28"/>
          <w:szCs w:val="28"/>
        </w:rPr>
        <w:tab/>
      </w:r>
      <w:r w:rsidR="00630F94" w:rsidRPr="0005712E">
        <w:rPr>
          <w:rFonts w:ascii="Times New Roman" w:hAnsi="Times New Roman"/>
          <w:sz w:val="28"/>
          <w:szCs w:val="28"/>
        </w:rPr>
        <w:t xml:space="preserve">   </w:t>
      </w:r>
      <w:r w:rsidRPr="0005712E">
        <w:rPr>
          <w:rFonts w:ascii="Times New Roman" w:hAnsi="Times New Roman"/>
          <w:sz w:val="28"/>
          <w:szCs w:val="28"/>
        </w:rPr>
        <w:t xml:space="preserve">Е.Г. Ваганов </w:t>
      </w:r>
    </w:p>
    <w:sectPr w:rsidR="0079127E" w:rsidRPr="0005712E" w:rsidSect="007F38F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 w15:restartNumberingAfterBreak="0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378A5"/>
    <w:multiLevelType w:val="hybridMultilevel"/>
    <w:tmpl w:val="CFC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5D66F94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71CFE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3DFF"/>
    <w:multiLevelType w:val="hybridMultilevel"/>
    <w:tmpl w:val="417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 w15:restartNumberingAfterBreak="0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370131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426AD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9" w15:restartNumberingAfterBreak="0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 w15:restartNumberingAfterBreak="0">
    <w:nsid w:val="3B892C97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 w15:restartNumberingAfterBreak="0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9171EE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E00A75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30" w15:restartNumberingAfterBreak="0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31"/>
  </w:num>
  <w:num w:numId="6">
    <w:abstractNumId w:val="11"/>
  </w:num>
  <w:num w:numId="7">
    <w:abstractNumId w:val="12"/>
  </w:num>
  <w:num w:numId="8">
    <w:abstractNumId w:val="25"/>
  </w:num>
  <w:num w:numId="9">
    <w:abstractNumId w:val="19"/>
  </w:num>
  <w:num w:numId="10">
    <w:abstractNumId w:val="23"/>
  </w:num>
  <w:num w:numId="11">
    <w:abstractNumId w:val="14"/>
  </w:num>
  <w:num w:numId="12">
    <w:abstractNumId w:val="29"/>
  </w:num>
  <w:num w:numId="13">
    <w:abstractNumId w:val="30"/>
  </w:num>
  <w:num w:numId="14">
    <w:abstractNumId w:val="32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10"/>
  </w:num>
  <w:num w:numId="21">
    <w:abstractNumId w:val="4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4"/>
  </w:num>
  <w:num w:numId="31">
    <w:abstractNumId w:val="7"/>
  </w:num>
  <w:num w:numId="32">
    <w:abstractNumId w:val="28"/>
  </w:num>
  <w:num w:numId="33">
    <w:abstractNumId w:val="16"/>
  </w:num>
  <w:num w:numId="34">
    <w:abstractNumId w:val="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14"/>
    <w:rsid w:val="00001ACD"/>
    <w:rsid w:val="0001540F"/>
    <w:rsid w:val="000209E0"/>
    <w:rsid w:val="00024B1B"/>
    <w:rsid w:val="000274D5"/>
    <w:rsid w:val="0003194B"/>
    <w:rsid w:val="000320D9"/>
    <w:rsid w:val="00034791"/>
    <w:rsid w:val="000417DA"/>
    <w:rsid w:val="00047AD9"/>
    <w:rsid w:val="00051CE3"/>
    <w:rsid w:val="000529D5"/>
    <w:rsid w:val="00052A19"/>
    <w:rsid w:val="00056A1F"/>
    <w:rsid w:val="0005712E"/>
    <w:rsid w:val="000639D3"/>
    <w:rsid w:val="00065102"/>
    <w:rsid w:val="00070010"/>
    <w:rsid w:val="00080D59"/>
    <w:rsid w:val="000821ED"/>
    <w:rsid w:val="00092883"/>
    <w:rsid w:val="0009781C"/>
    <w:rsid w:val="000A18C4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72D6"/>
    <w:rsid w:val="000D1514"/>
    <w:rsid w:val="000D2367"/>
    <w:rsid w:val="000D5CFE"/>
    <w:rsid w:val="000D786F"/>
    <w:rsid w:val="000E29ED"/>
    <w:rsid w:val="000E2FD3"/>
    <w:rsid w:val="000E59EB"/>
    <w:rsid w:val="000E62C8"/>
    <w:rsid w:val="00103528"/>
    <w:rsid w:val="00103AC8"/>
    <w:rsid w:val="0010442D"/>
    <w:rsid w:val="001044BC"/>
    <w:rsid w:val="00105983"/>
    <w:rsid w:val="001128D5"/>
    <w:rsid w:val="001146F7"/>
    <w:rsid w:val="00117B4A"/>
    <w:rsid w:val="00122D05"/>
    <w:rsid w:val="00122E51"/>
    <w:rsid w:val="00130889"/>
    <w:rsid w:val="00132A79"/>
    <w:rsid w:val="00133A75"/>
    <w:rsid w:val="00134FB1"/>
    <w:rsid w:val="0013561D"/>
    <w:rsid w:val="00135ED4"/>
    <w:rsid w:val="0014033A"/>
    <w:rsid w:val="00141535"/>
    <w:rsid w:val="00142DCB"/>
    <w:rsid w:val="00143B2D"/>
    <w:rsid w:val="00144D4D"/>
    <w:rsid w:val="00145004"/>
    <w:rsid w:val="00150526"/>
    <w:rsid w:val="001614B8"/>
    <w:rsid w:val="0016182F"/>
    <w:rsid w:val="001634F0"/>
    <w:rsid w:val="001649B7"/>
    <w:rsid w:val="001662AF"/>
    <w:rsid w:val="00167706"/>
    <w:rsid w:val="00171234"/>
    <w:rsid w:val="00181EC6"/>
    <w:rsid w:val="0018607D"/>
    <w:rsid w:val="001862EC"/>
    <w:rsid w:val="001922A8"/>
    <w:rsid w:val="00197508"/>
    <w:rsid w:val="001A7A44"/>
    <w:rsid w:val="001A7CAA"/>
    <w:rsid w:val="001B0C14"/>
    <w:rsid w:val="001C5239"/>
    <w:rsid w:val="001D162B"/>
    <w:rsid w:val="001D4461"/>
    <w:rsid w:val="001D7A17"/>
    <w:rsid w:val="001E220A"/>
    <w:rsid w:val="001E65C3"/>
    <w:rsid w:val="001E716A"/>
    <w:rsid w:val="001F4E03"/>
    <w:rsid w:val="0020190F"/>
    <w:rsid w:val="00202424"/>
    <w:rsid w:val="002148B1"/>
    <w:rsid w:val="0021640E"/>
    <w:rsid w:val="00221762"/>
    <w:rsid w:val="00223EA3"/>
    <w:rsid w:val="002316DC"/>
    <w:rsid w:val="002322B9"/>
    <w:rsid w:val="00232402"/>
    <w:rsid w:val="00243869"/>
    <w:rsid w:val="002440DF"/>
    <w:rsid w:val="00253896"/>
    <w:rsid w:val="00253B17"/>
    <w:rsid w:val="00253EB6"/>
    <w:rsid w:val="00257F82"/>
    <w:rsid w:val="002748FF"/>
    <w:rsid w:val="00276070"/>
    <w:rsid w:val="0027776F"/>
    <w:rsid w:val="0028068B"/>
    <w:rsid w:val="00282D56"/>
    <w:rsid w:val="00286633"/>
    <w:rsid w:val="002878EF"/>
    <w:rsid w:val="00292091"/>
    <w:rsid w:val="0029327D"/>
    <w:rsid w:val="002A0966"/>
    <w:rsid w:val="002A789E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57D0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E12"/>
    <w:rsid w:val="0031319A"/>
    <w:rsid w:val="00315B8C"/>
    <w:rsid w:val="003169DA"/>
    <w:rsid w:val="0032160B"/>
    <w:rsid w:val="00323221"/>
    <w:rsid w:val="00325D41"/>
    <w:rsid w:val="00334336"/>
    <w:rsid w:val="0033515F"/>
    <w:rsid w:val="00342B29"/>
    <w:rsid w:val="00342C28"/>
    <w:rsid w:val="003452A7"/>
    <w:rsid w:val="003513FF"/>
    <w:rsid w:val="00353B7C"/>
    <w:rsid w:val="00364DF9"/>
    <w:rsid w:val="00371CAE"/>
    <w:rsid w:val="00377E52"/>
    <w:rsid w:val="003865B6"/>
    <w:rsid w:val="0039172A"/>
    <w:rsid w:val="00396222"/>
    <w:rsid w:val="00396A5E"/>
    <w:rsid w:val="00396A66"/>
    <w:rsid w:val="00397E34"/>
    <w:rsid w:val="003A3165"/>
    <w:rsid w:val="003A5CE5"/>
    <w:rsid w:val="003B2A2D"/>
    <w:rsid w:val="003B4CD4"/>
    <w:rsid w:val="003B545E"/>
    <w:rsid w:val="003B6BE3"/>
    <w:rsid w:val="003B6D58"/>
    <w:rsid w:val="003D0CBD"/>
    <w:rsid w:val="003D0D50"/>
    <w:rsid w:val="003F347A"/>
    <w:rsid w:val="003F7A71"/>
    <w:rsid w:val="0040495F"/>
    <w:rsid w:val="004055F0"/>
    <w:rsid w:val="00406BF3"/>
    <w:rsid w:val="00413817"/>
    <w:rsid w:val="00415AF9"/>
    <w:rsid w:val="00417911"/>
    <w:rsid w:val="004244A1"/>
    <w:rsid w:val="00425E55"/>
    <w:rsid w:val="00436586"/>
    <w:rsid w:val="0044178A"/>
    <w:rsid w:val="004420DF"/>
    <w:rsid w:val="004426A3"/>
    <w:rsid w:val="00442C8D"/>
    <w:rsid w:val="004530DE"/>
    <w:rsid w:val="00454556"/>
    <w:rsid w:val="004733CE"/>
    <w:rsid w:val="00475B79"/>
    <w:rsid w:val="00487DC3"/>
    <w:rsid w:val="00493DED"/>
    <w:rsid w:val="004945A7"/>
    <w:rsid w:val="0049578D"/>
    <w:rsid w:val="004A00E4"/>
    <w:rsid w:val="004A6F40"/>
    <w:rsid w:val="004B445C"/>
    <w:rsid w:val="004D55DF"/>
    <w:rsid w:val="004D56FD"/>
    <w:rsid w:val="004D5A16"/>
    <w:rsid w:val="004E7F19"/>
    <w:rsid w:val="004F0DEB"/>
    <w:rsid w:val="005037D8"/>
    <w:rsid w:val="00503A12"/>
    <w:rsid w:val="00504214"/>
    <w:rsid w:val="00506590"/>
    <w:rsid w:val="00510327"/>
    <w:rsid w:val="00521C1C"/>
    <w:rsid w:val="0052426F"/>
    <w:rsid w:val="005244DE"/>
    <w:rsid w:val="005269E6"/>
    <w:rsid w:val="0053043F"/>
    <w:rsid w:val="0053442A"/>
    <w:rsid w:val="005365C9"/>
    <w:rsid w:val="00543D90"/>
    <w:rsid w:val="00544D1C"/>
    <w:rsid w:val="0054648A"/>
    <w:rsid w:val="00552336"/>
    <w:rsid w:val="00553463"/>
    <w:rsid w:val="00557053"/>
    <w:rsid w:val="00560B70"/>
    <w:rsid w:val="00561DD5"/>
    <w:rsid w:val="005624B8"/>
    <w:rsid w:val="005646B2"/>
    <w:rsid w:val="00566079"/>
    <w:rsid w:val="0057376F"/>
    <w:rsid w:val="00576741"/>
    <w:rsid w:val="00594010"/>
    <w:rsid w:val="00595E6D"/>
    <w:rsid w:val="005A08CA"/>
    <w:rsid w:val="005C6561"/>
    <w:rsid w:val="005D71D7"/>
    <w:rsid w:val="005E4F43"/>
    <w:rsid w:val="005E56B1"/>
    <w:rsid w:val="005E5CB7"/>
    <w:rsid w:val="005F2402"/>
    <w:rsid w:val="005F531D"/>
    <w:rsid w:val="005F7633"/>
    <w:rsid w:val="006065B9"/>
    <w:rsid w:val="00610204"/>
    <w:rsid w:val="00614910"/>
    <w:rsid w:val="00616D9D"/>
    <w:rsid w:val="00623210"/>
    <w:rsid w:val="00630F94"/>
    <w:rsid w:val="006376B1"/>
    <w:rsid w:val="006717DA"/>
    <w:rsid w:val="00676454"/>
    <w:rsid w:val="00687390"/>
    <w:rsid w:val="00687BB7"/>
    <w:rsid w:val="00697A78"/>
    <w:rsid w:val="006B1B73"/>
    <w:rsid w:val="006B1EB9"/>
    <w:rsid w:val="006B422C"/>
    <w:rsid w:val="006C21BF"/>
    <w:rsid w:val="006C3CE7"/>
    <w:rsid w:val="006D462E"/>
    <w:rsid w:val="006D4941"/>
    <w:rsid w:val="006D628E"/>
    <w:rsid w:val="006E2718"/>
    <w:rsid w:val="006F08D5"/>
    <w:rsid w:val="006F7491"/>
    <w:rsid w:val="00702FFA"/>
    <w:rsid w:val="00706547"/>
    <w:rsid w:val="007126E1"/>
    <w:rsid w:val="0071284F"/>
    <w:rsid w:val="00713CE5"/>
    <w:rsid w:val="007179D5"/>
    <w:rsid w:val="00720ECE"/>
    <w:rsid w:val="0072182F"/>
    <w:rsid w:val="0072375A"/>
    <w:rsid w:val="00725578"/>
    <w:rsid w:val="00725E76"/>
    <w:rsid w:val="00727EFA"/>
    <w:rsid w:val="00730F3E"/>
    <w:rsid w:val="00736639"/>
    <w:rsid w:val="00740669"/>
    <w:rsid w:val="00757CA1"/>
    <w:rsid w:val="007618D0"/>
    <w:rsid w:val="00764154"/>
    <w:rsid w:val="00773511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20D3"/>
    <w:rsid w:val="007B49E1"/>
    <w:rsid w:val="007B794D"/>
    <w:rsid w:val="007D1AF6"/>
    <w:rsid w:val="007E090D"/>
    <w:rsid w:val="007E0D8A"/>
    <w:rsid w:val="007E7622"/>
    <w:rsid w:val="007F33ED"/>
    <w:rsid w:val="007F38F5"/>
    <w:rsid w:val="007F3E10"/>
    <w:rsid w:val="007F4C46"/>
    <w:rsid w:val="008023C0"/>
    <w:rsid w:val="008041EA"/>
    <w:rsid w:val="00817956"/>
    <w:rsid w:val="00826932"/>
    <w:rsid w:val="00833828"/>
    <w:rsid w:val="00835E27"/>
    <w:rsid w:val="008413CB"/>
    <w:rsid w:val="00841478"/>
    <w:rsid w:val="008442DC"/>
    <w:rsid w:val="00847DFB"/>
    <w:rsid w:val="00854AFF"/>
    <w:rsid w:val="00861EF5"/>
    <w:rsid w:val="008760A9"/>
    <w:rsid w:val="00880453"/>
    <w:rsid w:val="00882515"/>
    <w:rsid w:val="00884B8F"/>
    <w:rsid w:val="00885657"/>
    <w:rsid w:val="008872AF"/>
    <w:rsid w:val="00890BF6"/>
    <w:rsid w:val="00890C4E"/>
    <w:rsid w:val="008A2167"/>
    <w:rsid w:val="008A4D52"/>
    <w:rsid w:val="008A7371"/>
    <w:rsid w:val="008A7B58"/>
    <w:rsid w:val="008B08DA"/>
    <w:rsid w:val="008B4F64"/>
    <w:rsid w:val="008B53DD"/>
    <w:rsid w:val="008B53ED"/>
    <w:rsid w:val="008B7460"/>
    <w:rsid w:val="008C39D0"/>
    <w:rsid w:val="008C772C"/>
    <w:rsid w:val="008D3E00"/>
    <w:rsid w:val="008D6335"/>
    <w:rsid w:val="008E31EE"/>
    <w:rsid w:val="008E60EF"/>
    <w:rsid w:val="008E740F"/>
    <w:rsid w:val="008E7672"/>
    <w:rsid w:val="008F24FF"/>
    <w:rsid w:val="00902712"/>
    <w:rsid w:val="00904A2C"/>
    <w:rsid w:val="00905440"/>
    <w:rsid w:val="00916683"/>
    <w:rsid w:val="00921AB3"/>
    <w:rsid w:val="00922AD9"/>
    <w:rsid w:val="00926968"/>
    <w:rsid w:val="00931F7F"/>
    <w:rsid w:val="00936A09"/>
    <w:rsid w:val="00944CF1"/>
    <w:rsid w:val="00947026"/>
    <w:rsid w:val="009514F1"/>
    <w:rsid w:val="00953636"/>
    <w:rsid w:val="00953F00"/>
    <w:rsid w:val="00954D63"/>
    <w:rsid w:val="00955001"/>
    <w:rsid w:val="0096131E"/>
    <w:rsid w:val="00971AEA"/>
    <w:rsid w:val="0097202C"/>
    <w:rsid w:val="00981432"/>
    <w:rsid w:val="00986FEF"/>
    <w:rsid w:val="009935A3"/>
    <w:rsid w:val="009972D4"/>
    <w:rsid w:val="009A31F7"/>
    <w:rsid w:val="009A6229"/>
    <w:rsid w:val="009A68E7"/>
    <w:rsid w:val="009A7C2D"/>
    <w:rsid w:val="009B4C82"/>
    <w:rsid w:val="009B4E16"/>
    <w:rsid w:val="009B5CE7"/>
    <w:rsid w:val="009C3147"/>
    <w:rsid w:val="009C594A"/>
    <w:rsid w:val="009C6381"/>
    <w:rsid w:val="009D1E9A"/>
    <w:rsid w:val="009D55AE"/>
    <w:rsid w:val="009E0372"/>
    <w:rsid w:val="009E067A"/>
    <w:rsid w:val="009E70A2"/>
    <w:rsid w:val="009F08B9"/>
    <w:rsid w:val="009F19A5"/>
    <w:rsid w:val="009F33BA"/>
    <w:rsid w:val="009F646F"/>
    <w:rsid w:val="00A216AE"/>
    <w:rsid w:val="00A22942"/>
    <w:rsid w:val="00A24559"/>
    <w:rsid w:val="00A24E62"/>
    <w:rsid w:val="00A27609"/>
    <w:rsid w:val="00A27A52"/>
    <w:rsid w:val="00A32AB8"/>
    <w:rsid w:val="00A32C86"/>
    <w:rsid w:val="00A346C4"/>
    <w:rsid w:val="00A35CE9"/>
    <w:rsid w:val="00A36C6B"/>
    <w:rsid w:val="00A4078A"/>
    <w:rsid w:val="00A44615"/>
    <w:rsid w:val="00A47E8A"/>
    <w:rsid w:val="00A53378"/>
    <w:rsid w:val="00A53D08"/>
    <w:rsid w:val="00A6065E"/>
    <w:rsid w:val="00A65EF8"/>
    <w:rsid w:val="00A666C0"/>
    <w:rsid w:val="00A723B0"/>
    <w:rsid w:val="00A75A5C"/>
    <w:rsid w:val="00A77237"/>
    <w:rsid w:val="00A777CC"/>
    <w:rsid w:val="00A8124C"/>
    <w:rsid w:val="00A834F8"/>
    <w:rsid w:val="00A8748B"/>
    <w:rsid w:val="00A8762A"/>
    <w:rsid w:val="00A8765F"/>
    <w:rsid w:val="00A919B9"/>
    <w:rsid w:val="00A94014"/>
    <w:rsid w:val="00AA39C1"/>
    <w:rsid w:val="00AB1D58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B13B6A"/>
    <w:rsid w:val="00B17A7C"/>
    <w:rsid w:val="00B321CE"/>
    <w:rsid w:val="00B345E2"/>
    <w:rsid w:val="00B54575"/>
    <w:rsid w:val="00B56E0D"/>
    <w:rsid w:val="00B6466A"/>
    <w:rsid w:val="00B65CE9"/>
    <w:rsid w:val="00B66332"/>
    <w:rsid w:val="00B701F4"/>
    <w:rsid w:val="00B71917"/>
    <w:rsid w:val="00B73058"/>
    <w:rsid w:val="00B758AE"/>
    <w:rsid w:val="00B758FC"/>
    <w:rsid w:val="00B86EEB"/>
    <w:rsid w:val="00B90F5D"/>
    <w:rsid w:val="00B9119B"/>
    <w:rsid w:val="00B91EC2"/>
    <w:rsid w:val="00B939BC"/>
    <w:rsid w:val="00B96565"/>
    <w:rsid w:val="00B972B2"/>
    <w:rsid w:val="00BA20B9"/>
    <w:rsid w:val="00BA2C3C"/>
    <w:rsid w:val="00BA3BEC"/>
    <w:rsid w:val="00BA402A"/>
    <w:rsid w:val="00BA5632"/>
    <w:rsid w:val="00BC60A2"/>
    <w:rsid w:val="00BC6E54"/>
    <w:rsid w:val="00BC71A7"/>
    <w:rsid w:val="00BE5E77"/>
    <w:rsid w:val="00BF0DF0"/>
    <w:rsid w:val="00BF1037"/>
    <w:rsid w:val="00BF1BEE"/>
    <w:rsid w:val="00BF62E9"/>
    <w:rsid w:val="00C017E0"/>
    <w:rsid w:val="00C034B8"/>
    <w:rsid w:val="00C0581C"/>
    <w:rsid w:val="00C137CD"/>
    <w:rsid w:val="00C2088A"/>
    <w:rsid w:val="00C24AED"/>
    <w:rsid w:val="00C31E66"/>
    <w:rsid w:val="00C36358"/>
    <w:rsid w:val="00C37A30"/>
    <w:rsid w:val="00C40F20"/>
    <w:rsid w:val="00C42B6D"/>
    <w:rsid w:val="00C51C97"/>
    <w:rsid w:val="00C60978"/>
    <w:rsid w:val="00C703D1"/>
    <w:rsid w:val="00C76423"/>
    <w:rsid w:val="00CA1467"/>
    <w:rsid w:val="00CA3F60"/>
    <w:rsid w:val="00CA68D4"/>
    <w:rsid w:val="00CB0159"/>
    <w:rsid w:val="00CC7D4C"/>
    <w:rsid w:val="00CD1A81"/>
    <w:rsid w:val="00CD6519"/>
    <w:rsid w:val="00CE001D"/>
    <w:rsid w:val="00CE0471"/>
    <w:rsid w:val="00CE331A"/>
    <w:rsid w:val="00CE50EF"/>
    <w:rsid w:val="00CE5C68"/>
    <w:rsid w:val="00CE7978"/>
    <w:rsid w:val="00CF1476"/>
    <w:rsid w:val="00CF4B76"/>
    <w:rsid w:val="00D0110B"/>
    <w:rsid w:val="00D06E31"/>
    <w:rsid w:val="00D13315"/>
    <w:rsid w:val="00D167D4"/>
    <w:rsid w:val="00D22CE2"/>
    <w:rsid w:val="00D241D0"/>
    <w:rsid w:val="00D26C4E"/>
    <w:rsid w:val="00D34D48"/>
    <w:rsid w:val="00D35FEC"/>
    <w:rsid w:val="00D41680"/>
    <w:rsid w:val="00D41CD8"/>
    <w:rsid w:val="00D41CE6"/>
    <w:rsid w:val="00D428E1"/>
    <w:rsid w:val="00D5079E"/>
    <w:rsid w:val="00D52AD2"/>
    <w:rsid w:val="00D52F8A"/>
    <w:rsid w:val="00D54D8B"/>
    <w:rsid w:val="00D57E4F"/>
    <w:rsid w:val="00D629B6"/>
    <w:rsid w:val="00D63B48"/>
    <w:rsid w:val="00D63C65"/>
    <w:rsid w:val="00D64F1B"/>
    <w:rsid w:val="00D6760B"/>
    <w:rsid w:val="00D71159"/>
    <w:rsid w:val="00D7302F"/>
    <w:rsid w:val="00D738A9"/>
    <w:rsid w:val="00D76990"/>
    <w:rsid w:val="00D850BC"/>
    <w:rsid w:val="00D870C0"/>
    <w:rsid w:val="00D92DF4"/>
    <w:rsid w:val="00D96399"/>
    <w:rsid w:val="00DA7031"/>
    <w:rsid w:val="00DB28D0"/>
    <w:rsid w:val="00DB4099"/>
    <w:rsid w:val="00DB7957"/>
    <w:rsid w:val="00DD149A"/>
    <w:rsid w:val="00DD3520"/>
    <w:rsid w:val="00DD6E84"/>
    <w:rsid w:val="00DE705F"/>
    <w:rsid w:val="00DF1EE3"/>
    <w:rsid w:val="00E06967"/>
    <w:rsid w:val="00E07766"/>
    <w:rsid w:val="00E11AE6"/>
    <w:rsid w:val="00E2712E"/>
    <w:rsid w:val="00E32AD2"/>
    <w:rsid w:val="00E3367B"/>
    <w:rsid w:val="00E369F9"/>
    <w:rsid w:val="00E372BE"/>
    <w:rsid w:val="00E4002E"/>
    <w:rsid w:val="00E426AD"/>
    <w:rsid w:val="00E44A4B"/>
    <w:rsid w:val="00E50CA7"/>
    <w:rsid w:val="00E52783"/>
    <w:rsid w:val="00E63F42"/>
    <w:rsid w:val="00E64CBB"/>
    <w:rsid w:val="00E6640E"/>
    <w:rsid w:val="00E67D66"/>
    <w:rsid w:val="00E7153F"/>
    <w:rsid w:val="00E851ED"/>
    <w:rsid w:val="00E93A8F"/>
    <w:rsid w:val="00E971E7"/>
    <w:rsid w:val="00EA4740"/>
    <w:rsid w:val="00EB0CCE"/>
    <w:rsid w:val="00EB483C"/>
    <w:rsid w:val="00EC2919"/>
    <w:rsid w:val="00EC69E7"/>
    <w:rsid w:val="00ED0EE7"/>
    <w:rsid w:val="00ED4E88"/>
    <w:rsid w:val="00ED53B1"/>
    <w:rsid w:val="00EE45C4"/>
    <w:rsid w:val="00EE6546"/>
    <w:rsid w:val="00EF265A"/>
    <w:rsid w:val="00EF2C6D"/>
    <w:rsid w:val="00F00CEF"/>
    <w:rsid w:val="00F05E4B"/>
    <w:rsid w:val="00F118FD"/>
    <w:rsid w:val="00F3024A"/>
    <w:rsid w:val="00F4310B"/>
    <w:rsid w:val="00F455DC"/>
    <w:rsid w:val="00F458C5"/>
    <w:rsid w:val="00F556BB"/>
    <w:rsid w:val="00F6303F"/>
    <w:rsid w:val="00F633C9"/>
    <w:rsid w:val="00F64DB4"/>
    <w:rsid w:val="00F67B9D"/>
    <w:rsid w:val="00F70690"/>
    <w:rsid w:val="00F75C28"/>
    <w:rsid w:val="00F7605E"/>
    <w:rsid w:val="00F8019F"/>
    <w:rsid w:val="00F90B9F"/>
    <w:rsid w:val="00FA091C"/>
    <w:rsid w:val="00FA2AD4"/>
    <w:rsid w:val="00FA4739"/>
    <w:rsid w:val="00FA6F2E"/>
    <w:rsid w:val="00FA7CA2"/>
    <w:rsid w:val="00FC2961"/>
    <w:rsid w:val="00FD4D13"/>
    <w:rsid w:val="00FD4E4B"/>
    <w:rsid w:val="00FD5C0B"/>
    <w:rsid w:val="00FE5DCB"/>
    <w:rsid w:val="00FE732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0545"/>
  <w15:docId w15:val="{2410406B-0A7F-401F-B2DC-F2432B1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uiPriority w:val="99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3;&#1102;&#1076;&#1078;%20&#1080;&#1085;&#1074;&#1077;&#1089;&#1094;&#1080;&#1081;%20&#1089;&#1090;.%2079&#1041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8D488B1018A9C1965B4E955585DF8C130DFB065AE74E10C454C7244C4825389509D5ABAFF9A7245C2A0F14A1F5558A12qC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8D488B1018A9C1965B4E8356E980871904A70E52E245479F03C1731318236DD549D3FEFEBEF62F5E214545E0BE5A8913D5D5AA0096D828qDD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4E8356E980871904A70E52E245479F03C1731318236DD549D3FEFEBEF62F5E214545E0BE5A8913D5D5AA0096D828qD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824D-9A58-4D96-92C9-4F24F30B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Танзиля Хамитовна Даутова</cp:lastModifiedBy>
  <cp:revision>3</cp:revision>
  <cp:lastPrinted>2019-06-06T10:41:00Z</cp:lastPrinted>
  <dcterms:created xsi:type="dcterms:W3CDTF">2019-06-06T10:41:00Z</dcterms:created>
  <dcterms:modified xsi:type="dcterms:W3CDTF">2019-06-11T07:14:00Z</dcterms:modified>
</cp:coreProperties>
</file>