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63" w:rsidRDefault="00F44063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99400C" w:rsidRPr="0099400C" w:rsidRDefault="0099400C" w:rsidP="0099400C">
      <w:pPr>
        <w:spacing w:before="100" w:beforeAutospacing="1" w:after="100" w:afterAutospacing="1"/>
        <w:jc w:val="center"/>
        <w:outlineLvl w:val="0"/>
        <w:rPr>
          <w:rFonts w:ascii="PF Din Text Cond Pro Light" w:hAnsi="PF Din Text Cond Pro Light"/>
          <w:b/>
          <w:bCs/>
          <w:color w:val="0070C0"/>
          <w:kern w:val="36"/>
          <w:sz w:val="50"/>
          <w:szCs w:val="50"/>
        </w:rPr>
      </w:pPr>
      <w:bookmarkStart w:id="0" w:name="_GoBack"/>
      <w:bookmarkEnd w:id="0"/>
      <w:proofErr w:type="gramStart"/>
      <w:r w:rsidRPr="0099400C">
        <w:rPr>
          <w:rFonts w:ascii="PF Din Text Cond Pro Light" w:hAnsi="PF Din Text Cond Pro Light"/>
          <w:b/>
          <w:bCs/>
          <w:color w:val="0070C0"/>
          <w:kern w:val="36"/>
          <w:sz w:val="50"/>
          <w:szCs w:val="50"/>
        </w:rPr>
        <w:t>Новая</w:t>
      </w:r>
      <w:proofErr w:type="gramEnd"/>
      <w:r w:rsidRPr="0099400C">
        <w:rPr>
          <w:rFonts w:ascii="PF Din Text Cond Pro Light" w:hAnsi="PF Din Text Cond Pro Light"/>
          <w:b/>
          <w:bCs/>
          <w:color w:val="0070C0"/>
          <w:kern w:val="36"/>
          <w:sz w:val="50"/>
          <w:szCs w:val="50"/>
        </w:rPr>
        <w:t xml:space="preserve"> </w:t>
      </w:r>
      <w:proofErr w:type="spellStart"/>
      <w:r w:rsidRPr="0099400C">
        <w:rPr>
          <w:rFonts w:ascii="PF Din Text Cond Pro Light" w:hAnsi="PF Din Text Cond Pro Light"/>
          <w:b/>
          <w:bCs/>
          <w:color w:val="0070C0"/>
          <w:kern w:val="36"/>
          <w:sz w:val="50"/>
          <w:szCs w:val="50"/>
        </w:rPr>
        <w:t>промостраница</w:t>
      </w:r>
      <w:proofErr w:type="spellEnd"/>
      <w:r w:rsidRPr="0099400C">
        <w:rPr>
          <w:rFonts w:ascii="PF Din Text Cond Pro Light" w:hAnsi="PF Din Text Cond Pro Light"/>
          <w:b/>
          <w:bCs/>
          <w:color w:val="0070C0"/>
          <w:kern w:val="36"/>
          <w:sz w:val="50"/>
          <w:szCs w:val="50"/>
        </w:rPr>
        <w:t xml:space="preserve"> поможет разобраться в направленных физическим лицам налоговых уведомлениях</w:t>
      </w:r>
    </w:p>
    <w:p w:rsidR="0099400C" w:rsidRPr="00542C75" w:rsidRDefault="0099400C" w:rsidP="0099400C">
      <w:pPr>
        <w:rPr>
          <w:szCs w:val="24"/>
        </w:rPr>
      </w:pPr>
    </w:p>
    <w:p w:rsidR="0099400C" w:rsidRPr="004E0870" w:rsidRDefault="0099400C" w:rsidP="0099400C">
      <w:pPr>
        <w:jc w:val="both"/>
        <w:rPr>
          <w:rFonts w:ascii="PF Din Text Cond Pro Light" w:hAnsi="PF Din Text Cond Pro Light"/>
          <w:color w:val="auto"/>
          <w:sz w:val="32"/>
          <w:szCs w:val="32"/>
        </w:rPr>
      </w:pPr>
      <w:r>
        <w:rPr>
          <w:rFonts w:ascii="PF Din Text Cond Pro Light" w:hAnsi="PF Din Text Cond Pro Light"/>
          <w:sz w:val="30"/>
          <w:szCs w:val="30"/>
        </w:rPr>
        <w:tab/>
      </w:r>
      <w:r w:rsidRPr="004E0870">
        <w:rPr>
          <w:rFonts w:ascii="PF Din Text Cond Pro Light" w:hAnsi="PF Din Text Cond Pro Light"/>
          <w:color w:val="auto"/>
          <w:sz w:val="32"/>
          <w:szCs w:val="32"/>
        </w:rPr>
        <w:t xml:space="preserve">На сайте ФНС России </w:t>
      </w:r>
      <w:proofErr w:type="gramStart"/>
      <w:r w:rsidRPr="004E0870">
        <w:rPr>
          <w:rFonts w:ascii="PF Din Text Cond Pro Light" w:hAnsi="PF Din Text Cond Pro Light"/>
          <w:color w:val="auto"/>
          <w:sz w:val="32"/>
          <w:szCs w:val="32"/>
        </w:rPr>
        <w:t>размещена</w:t>
      </w:r>
      <w:proofErr w:type="gramEnd"/>
      <w:r w:rsidRPr="004E0870">
        <w:rPr>
          <w:rFonts w:ascii="PF Din Text Cond Pro Light" w:hAnsi="PF Din Text Cond Pro Light"/>
          <w:color w:val="auto"/>
          <w:sz w:val="32"/>
          <w:szCs w:val="32"/>
        </w:rPr>
        <w:t xml:space="preserve"> </w:t>
      </w:r>
      <w:hyperlink r:id="rId7" w:tgtFrame="_blank" w:history="1">
        <w:r w:rsidRPr="004E0870">
          <w:rPr>
            <w:rFonts w:ascii="PF Din Text Cond Pro Light" w:hAnsi="PF Din Text Cond Pro Light"/>
            <w:color w:val="auto"/>
            <w:sz w:val="32"/>
            <w:szCs w:val="32"/>
          </w:rPr>
          <w:t xml:space="preserve">новая </w:t>
        </w:r>
        <w:proofErr w:type="spellStart"/>
        <w:r w:rsidRPr="004E0870">
          <w:rPr>
            <w:rFonts w:ascii="PF Din Text Cond Pro Light" w:hAnsi="PF Din Text Cond Pro Light"/>
            <w:color w:val="auto"/>
            <w:sz w:val="32"/>
            <w:szCs w:val="32"/>
          </w:rPr>
          <w:t>промостраница</w:t>
        </w:r>
        <w:proofErr w:type="spellEnd"/>
      </w:hyperlink>
      <w:r w:rsidRPr="004E0870">
        <w:rPr>
          <w:rFonts w:ascii="PF Din Text Cond Pro Light" w:hAnsi="PF Din Text Cond Pro Light"/>
          <w:color w:val="auto"/>
          <w:sz w:val="32"/>
          <w:szCs w:val="32"/>
        </w:rPr>
        <w:t xml:space="preserve"> о налоговых уведомлениях, направленных физическим лицам.  Оплатить налоги, указанные в налоговых уведомлениях, следует не позднее 1 декабря 2020 года. </w:t>
      </w:r>
    </w:p>
    <w:p w:rsidR="0099400C" w:rsidRDefault="0099400C" w:rsidP="0099400C">
      <w:pPr>
        <w:jc w:val="both"/>
        <w:rPr>
          <w:rFonts w:ascii="PF Din Text Cond Pro Light" w:hAnsi="PF Din Text Cond Pro Light"/>
          <w:sz w:val="32"/>
          <w:szCs w:val="32"/>
        </w:rPr>
      </w:pPr>
      <w:r w:rsidRPr="004E0870">
        <w:rPr>
          <w:rFonts w:ascii="PF Din Text Cond Pro Light" w:hAnsi="PF Din Text Cond Pro Light"/>
          <w:color w:val="auto"/>
          <w:sz w:val="32"/>
          <w:szCs w:val="32"/>
        </w:rPr>
        <w:tab/>
      </w:r>
      <w:proofErr w:type="gramStart"/>
      <w:r w:rsidRPr="004E0870">
        <w:rPr>
          <w:rFonts w:ascii="PF Din Text Cond Pro Light" w:hAnsi="PF Din Text Cond Pro Light"/>
          <w:color w:val="auto"/>
          <w:sz w:val="32"/>
          <w:szCs w:val="32"/>
        </w:rPr>
        <w:t xml:space="preserve">На </w:t>
      </w:r>
      <w:proofErr w:type="spellStart"/>
      <w:r w:rsidRPr="004E0870">
        <w:rPr>
          <w:rFonts w:ascii="PF Din Text Cond Pro Light" w:hAnsi="PF Din Text Cond Pro Light"/>
          <w:color w:val="auto"/>
          <w:sz w:val="32"/>
          <w:szCs w:val="32"/>
        </w:rPr>
        <w:t>промостранице</w:t>
      </w:r>
      <w:proofErr w:type="spellEnd"/>
      <w:r w:rsidRPr="004E0870">
        <w:rPr>
          <w:rFonts w:ascii="PF Din Text Cond Pro Light" w:hAnsi="PF Din Text Cond Pro Light"/>
          <w:color w:val="auto"/>
          <w:sz w:val="32"/>
          <w:szCs w:val="32"/>
        </w:rPr>
        <w:t xml:space="preserve"> представлены разъяснения по типовым вопросам – жизненным ситуациям: что такое налоговое уведомление, как его получить и исполнить, что делать, если оно не пришло, каковы основные изменения в налогообложении имущества </w:t>
      </w:r>
      <w:proofErr w:type="spellStart"/>
      <w:r w:rsidRPr="004E0870">
        <w:rPr>
          <w:rFonts w:ascii="PF Din Text Cond Pro Light" w:hAnsi="PF Din Text Cond Pro Light"/>
          <w:color w:val="auto"/>
          <w:sz w:val="32"/>
          <w:szCs w:val="32"/>
        </w:rPr>
        <w:t>физлиц</w:t>
      </w:r>
      <w:proofErr w:type="spellEnd"/>
      <w:r w:rsidRPr="004E0870">
        <w:rPr>
          <w:rFonts w:ascii="PF Din Text Cond Pro Light" w:hAnsi="PF Din Text Cond Pro Light"/>
          <w:color w:val="auto"/>
          <w:sz w:val="32"/>
          <w:szCs w:val="32"/>
        </w:rPr>
        <w:t xml:space="preserve"> по сравнению с прошлым годом, где</w:t>
      </w:r>
      <w:r w:rsidRPr="0099400C">
        <w:rPr>
          <w:rFonts w:ascii="PF Din Text Cond Pro Light" w:hAnsi="PF Din Text Cond Pro Light"/>
          <w:sz w:val="32"/>
          <w:szCs w:val="32"/>
        </w:rPr>
        <w:t xml:space="preserve"> можно узнать о налоговых ставках и льготах, указанных в уведомлении, и как ими воспользоваться. </w:t>
      </w:r>
      <w:proofErr w:type="gramEnd"/>
    </w:p>
    <w:p w:rsidR="0099400C" w:rsidRPr="0099400C" w:rsidRDefault="0099400C" w:rsidP="0099400C">
      <w:pPr>
        <w:jc w:val="both"/>
        <w:rPr>
          <w:rFonts w:ascii="PF Din Text Cond Pro Light" w:hAnsi="PF Din Text Cond Pro Light"/>
          <w:sz w:val="32"/>
          <w:szCs w:val="32"/>
        </w:rPr>
      </w:pPr>
      <w:r>
        <w:rPr>
          <w:rFonts w:ascii="PF Din Text Cond Pro Light" w:hAnsi="PF Din Text Cond Pro Light"/>
          <w:sz w:val="32"/>
          <w:szCs w:val="32"/>
        </w:rPr>
        <w:tab/>
      </w:r>
      <w:r w:rsidRPr="0099400C">
        <w:rPr>
          <w:rFonts w:ascii="PF Din Text Cond Pro Light" w:hAnsi="PF Din Text Cond Pro Light"/>
          <w:sz w:val="32"/>
          <w:szCs w:val="32"/>
        </w:rPr>
        <w:t xml:space="preserve">Тут также размещены материалы по вопросам налогообложения недвижимости: о применении налогового вычета по земельному налогу, о налоговых льготах для многодетных семей, о налоговых калькуляторах для самостоятельного расчета налога и т. д. </w:t>
      </w:r>
    </w:p>
    <w:p w:rsidR="0099400C" w:rsidRPr="0099400C" w:rsidRDefault="0099400C" w:rsidP="0099400C">
      <w:pPr>
        <w:jc w:val="both"/>
        <w:rPr>
          <w:rFonts w:ascii="PF Din Text Cond Pro Light" w:hAnsi="PF Din Text Cond Pro Light"/>
          <w:sz w:val="32"/>
          <w:szCs w:val="32"/>
        </w:rPr>
      </w:pPr>
      <w:r>
        <w:rPr>
          <w:rFonts w:ascii="PF Din Text Cond Pro Light" w:hAnsi="PF Din Text Cond Pro Light"/>
          <w:sz w:val="32"/>
          <w:szCs w:val="32"/>
        </w:rPr>
        <w:tab/>
      </w:r>
      <w:r w:rsidRPr="0099400C">
        <w:rPr>
          <w:rFonts w:ascii="PF Din Text Cond Pro Light" w:hAnsi="PF Din Text Cond Pro Light"/>
          <w:sz w:val="32"/>
          <w:szCs w:val="32"/>
        </w:rPr>
        <w:t xml:space="preserve">Налоговые </w:t>
      </w:r>
      <w:r w:rsidR="004E0870">
        <w:rPr>
          <w:rFonts w:ascii="PF Din Text Cond Pro Light" w:hAnsi="PF Din Text Cond Pro Light"/>
          <w:sz w:val="32"/>
          <w:szCs w:val="32"/>
        </w:rPr>
        <w:t xml:space="preserve"> </w:t>
      </w:r>
      <w:r w:rsidRPr="0099400C">
        <w:rPr>
          <w:rFonts w:ascii="PF Din Text Cond Pro Light" w:hAnsi="PF Din Text Cond Pro Light"/>
          <w:sz w:val="32"/>
          <w:szCs w:val="32"/>
        </w:rPr>
        <w:t xml:space="preserve">уведомления адресованы владельцам налогооблагаемого имущества: земельных участков, объектов капитального строительства, транспортных средств (за период владения в течение 2019 года). Они отправляются им по почте заказными письмами или размещаются в их Личных кабинетах налогоплательщиков. </w:t>
      </w:r>
    </w:p>
    <w:p w:rsidR="0099400C" w:rsidRPr="004E0870" w:rsidRDefault="004E0870" w:rsidP="0099400C">
      <w:pPr>
        <w:jc w:val="both"/>
        <w:rPr>
          <w:rFonts w:ascii="PF Din Text Cond Pro Light" w:hAnsi="PF Din Text Cond Pro Light"/>
          <w:color w:val="auto"/>
          <w:sz w:val="32"/>
          <w:szCs w:val="32"/>
        </w:rPr>
      </w:pPr>
      <w:r>
        <w:rPr>
          <w:rFonts w:ascii="PF Din Text Cond Pro Light" w:hAnsi="PF Din Text Cond Pro Light"/>
          <w:sz w:val="32"/>
          <w:szCs w:val="32"/>
        </w:rPr>
        <w:tab/>
      </w:r>
      <w:r w:rsidR="0099400C" w:rsidRPr="0099400C">
        <w:rPr>
          <w:rFonts w:ascii="PF Din Text Cond Pro Light" w:hAnsi="PF Din Text Cond Pro Light"/>
          <w:sz w:val="32"/>
          <w:szCs w:val="32"/>
        </w:rPr>
        <w:t xml:space="preserve">По </w:t>
      </w:r>
      <w:r>
        <w:rPr>
          <w:rFonts w:ascii="PF Din Text Cond Pro Light" w:hAnsi="PF Din Text Cond Pro Light"/>
          <w:sz w:val="32"/>
          <w:szCs w:val="32"/>
        </w:rPr>
        <w:t xml:space="preserve"> </w:t>
      </w:r>
      <w:r w:rsidR="0099400C" w:rsidRPr="0099400C">
        <w:rPr>
          <w:rFonts w:ascii="PF Din Text Cond Pro Light" w:hAnsi="PF Din Text Cond Pro Light"/>
          <w:sz w:val="32"/>
          <w:szCs w:val="32"/>
        </w:rPr>
        <w:t xml:space="preserve">желанию получить направленное уведомление можно дополнительно в любой налоговой </w:t>
      </w:r>
      <w:r>
        <w:rPr>
          <w:rFonts w:ascii="PF Din Text Cond Pro Light" w:hAnsi="PF Din Text Cond Pro Light"/>
          <w:sz w:val="32"/>
          <w:szCs w:val="32"/>
        </w:rPr>
        <w:t>инспекции,</w:t>
      </w:r>
      <w:r w:rsidR="0099400C" w:rsidRPr="0099400C">
        <w:rPr>
          <w:rFonts w:ascii="PF Din Text Cond Pro Light" w:hAnsi="PF Din Text Cond Pro Light"/>
          <w:sz w:val="32"/>
          <w:szCs w:val="32"/>
        </w:rPr>
        <w:t xml:space="preserve"> в МФ</w:t>
      </w:r>
      <w:r>
        <w:rPr>
          <w:rFonts w:ascii="PF Din Text Cond Pro Light" w:hAnsi="PF Din Text Cond Pro Light"/>
          <w:sz w:val="32"/>
          <w:szCs w:val="32"/>
        </w:rPr>
        <w:t>Ц</w:t>
      </w:r>
      <w:r w:rsidR="0099400C" w:rsidRPr="0099400C">
        <w:rPr>
          <w:rFonts w:ascii="PF Din Text Cond Pro Light" w:hAnsi="PF Din Text Cond Pro Light"/>
          <w:sz w:val="32"/>
          <w:szCs w:val="32"/>
        </w:rPr>
        <w:t xml:space="preserve">. Для этого подается соответствующее </w:t>
      </w:r>
      <w:hyperlink r:id="rId8" w:tgtFrame="_blank" w:history="1">
        <w:r w:rsidR="0099400C" w:rsidRPr="004E0870">
          <w:rPr>
            <w:rFonts w:ascii="PF Din Text Cond Pro Light" w:hAnsi="PF Din Text Cond Pro Light"/>
            <w:color w:val="auto"/>
            <w:sz w:val="32"/>
            <w:szCs w:val="32"/>
          </w:rPr>
          <w:t>заявление</w:t>
        </w:r>
      </w:hyperlink>
      <w:r w:rsidR="0099400C" w:rsidRPr="004E0870">
        <w:rPr>
          <w:rFonts w:ascii="PF Din Text Cond Pro Light" w:hAnsi="PF Din Text Cond Pro Light"/>
          <w:color w:val="auto"/>
          <w:sz w:val="32"/>
          <w:szCs w:val="32"/>
        </w:rPr>
        <w:t xml:space="preserve">. </w:t>
      </w:r>
    </w:p>
    <w:p w:rsidR="00812800" w:rsidRDefault="004E0870" w:rsidP="0099400C">
      <w:pPr>
        <w:jc w:val="both"/>
        <w:rPr>
          <w:rFonts w:ascii="PF Din Text Cond Pro Light" w:hAnsi="PF Din Text Cond Pro Light"/>
          <w:b/>
          <w:sz w:val="32"/>
          <w:szCs w:val="32"/>
          <w:u w:val="single"/>
        </w:rPr>
      </w:pPr>
      <w:r>
        <w:rPr>
          <w:rFonts w:ascii="PF Din Text Cond Pro Light" w:hAnsi="PF Din Text Cond Pro Light"/>
          <w:sz w:val="32"/>
          <w:szCs w:val="32"/>
        </w:rPr>
        <w:tab/>
      </w:r>
      <w:r w:rsidR="00812800" w:rsidRPr="0099400C">
        <w:rPr>
          <w:rFonts w:ascii="PF Din Text Cond Pro Light" w:hAnsi="PF Din Text Cond Pro Light"/>
          <w:sz w:val="32"/>
          <w:szCs w:val="32"/>
        </w:rPr>
        <w:t xml:space="preserve">Срок уплаты по имущественным налогам за 2019 год (налог на  имущество, транспортный налог, земельный налог) </w:t>
      </w:r>
      <w:r>
        <w:rPr>
          <w:rFonts w:ascii="PF Din Text Cond Pro Light" w:hAnsi="PF Din Text Cond Pro Light"/>
          <w:sz w:val="32"/>
          <w:szCs w:val="32"/>
        </w:rPr>
        <w:t xml:space="preserve">- </w:t>
      </w:r>
      <w:r w:rsidR="00812800" w:rsidRPr="0099400C">
        <w:rPr>
          <w:rFonts w:ascii="PF Din Text Cond Pro Light" w:hAnsi="PF Din Text Cond Pro Light"/>
          <w:b/>
          <w:sz w:val="32"/>
          <w:szCs w:val="32"/>
          <w:u w:val="single"/>
        </w:rPr>
        <w:t>не позднее 01 декабря 2020 года.</w:t>
      </w:r>
    </w:p>
    <w:p w:rsidR="00484EA6" w:rsidRDefault="00484EA6" w:rsidP="00484EA6">
      <w:p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sz w:val="32"/>
          <w:szCs w:val="32"/>
        </w:rPr>
      </w:pPr>
      <w:r>
        <w:rPr>
          <w:rFonts w:ascii="PF Din Text Cond Pro Light" w:eastAsia="Calibri" w:hAnsi="PF Din Text Cond Pro Light" w:cs="PFDinTextCondPro-Medium"/>
          <w:sz w:val="32"/>
          <w:szCs w:val="32"/>
        </w:rPr>
        <w:t xml:space="preserve">          </w:t>
      </w:r>
    </w:p>
    <w:p w:rsidR="00484EA6" w:rsidRPr="00484EA6" w:rsidRDefault="00484EA6" w:rsidP="00484EA6">
      <w:p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sz w:val="32"/>
          <w:szCs w:val="32"/>
          <w:lang w:val="en-US"/>
        </w:rPr>
      </w:pPr>
      <w:r w:rsidRPr="00484EA6">
        <w:rPr>
          <w:rFonts w:ascii="PF Din Text Cond Pro Light" w:eastAsia="Calibri" w:hAnsi="PF Din Text Cond Pro Light" w:cs="PFDinTextCondPro-Medium"/>
          <w:b/>
          <w:sz w:val="32"/>
          <w:szCs w:val="32"/>
        </w:rPr>
        <w:t xml:space="preserve">      Налоги можно заплатить</w:t>
      </w:r>
      <w:r w:rsidRPr="00484EA6">
        <w:rPr>
          <w:rFonts w:ascii="PF Din Text Cond Pro Light" w:eastAsia="Calibri" w:hAnsi="PF Din Text Cond Pro Light" w:cs="PFDinTextCondPro-Medium"/>
          <w:sz w:val="32"/>
          <w:szCs w:val="32"/>
        </w:rPr>
        <w:t>:</w:t>
      </w:r>
    </w:p>
    <w:p w:rsidR="00484EA6" w:rsidRPr="00484EA6" w:rsidRDefault="00484EA6" w:rsidP="00484EA6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color w:val="333333"/>
          <w:sz w:val="32"/>
          <w:szCs w:val="32"/>
        </w:rPr>
      </w:pPr>
      <w:r w:rsidRPr="00484EA6">
        <w:rPr>
          <w:rFonts w:ascii="PF Din Text Cond Pro Light" w:eastAsia="Calibri" w:hAnsi="PF Din Text Cond Pro Light" w:cs="PFDinTextCondPro-Medium"/>
          <w:color w:val="333333"/>
          <w:sz w:val="32"/>
          <w:szCs w:val="32"/>
        </w:rPr>
        <w:t>в «Личном кабинете налогоплательщика физического лица»</w:t>
      </w:r>
    </w:p>
    <w:p w:rsidR="00484EA6" w:rsidRPr="00484EA6" w:rsidRDefault="00484EA6" w:rsidP="00484EA6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color w:val="333333"/>
          <w:sz w:val="32"/>
          <w:szCs w:val="32"/>
        </w:rPr>
      </w:pPr>
      <w:r w:rsidRPr="00484EA6">
        <w:rPr>
          <w:rFonts w:ascii="PF Din Text Cond Pro Light" w:eastAsia="Calibri" w:hAnsi="PF Din Text Cond Pro Light" w:cs="PFDinTextCondPro-Medium"/>
          <w:color w:val="333333"/>
          <w:sz w:val="32"/>
          <w:szCs w:val="32"/>
        </w:rPr>
        <w:t>в кассах банков, через их банкоматы и терминалы</w:t>
      </w:r>
    </w:p>
    <w:p w:rsidR="00484EA6" w:rsidRPr="00484EA6" w:rsidRDefault="00484EA6" w:rsidP="00484EA6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color w:val="333333"/>
          <w:sz w:val="32"/>
          <w:szCs w:val="32"/>
        </w:rPr>
      </w:pPr>
      <w:r w:rsidRPr="00484EA6">
        <w:rPr>
          <w:rFonts w:ascii="PF Din Text Cond Pro Light" w:eastAsia="Calibri" w:hAnsi="PF Din Text Cond Pro Light" w:cs="PFDinTextCondPro-Medium"/>
          <w:color w:val="333333"/>
          <w:sz w:val="32"/>
          <w:szCs w:val="32"/>
        </w:rPr>
        <w:t>из электронных кошельков</w:t>
      </w:r>
    </w:p>
    <w:p w:rsidR="00484EA6" w:rsidRPr="00484EA6" w:rsidRDefault="00484EA6" w:rsidP="00484EA6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color w:val="333333"/>
          <w:sz w:val="32"/>
          <w:szCs w:val="32"/>
        </w:rPr>
      </w:pPr>
      <w:r w:rsidRPr="00484EA6">
        <w:rPr>
          <w:rFonts w:ascii="PF Din Text Cond Pro Light" w:eastAsia="Calibri" w:hAnsi="PF Din Text Cond Pro Light" w:cs="PFDinTextCondPro-Medium"/>
          <w:color w:val="333333"/>
          <w:sz w:val="32"/>
          <w:szCs w:val="32"/>
        </w:rPr>
        <w:t>на почте</w:t>
      </w:r>
    </w:p>
    <w:p w:rsidR="00484EA6" w:rsidRPr="00484EA6" w:rsidRDefault="00484EA6" w:rsidP="00484EA6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color w:val="333333"/>
          <w:sz w:val="32"/>
          <w:szCs w:val="32"/>
        </w:rPr>
      </w:pPr>
      <w:r w:rsidRPr="00484EA6">
        <w:rPr>
          <w:rFonts w:ascii="PF Din Text Cond Pro Light" w:eastAsia="Calibri" w:hAnsi="PF Din Text Cond Pro Light"/>
          <w:color w:val="333333"/>
          <w:sz w:val="32"/>
          <w:szCs w:val="32"/>
        </w:rPr>
        <w:t>с помощью единого налогового платежа.</w:t>
      </w:r>
    </w:p>
    <w:sectPr w:rsidR="00484EA6" w:rsidRPr="00484EA6" w:rsidSect="00F440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00C" w:rsidRDefault="0099400C" w:rsidP="00F44063">
      <w:r>
        <w:separator/>
      </w:r>
    </w:p>
  </w:endnote>
  <w:endnote w:type="continuationSeparator" w:id="0">
    <w:p w:rsidR="0099400C" w:rsidRDefault="0099400C" w:rsidP="00F44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DinTextCondPro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76" w:rsidRDefault="00242C7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0C" w:rsidRDefault="0099400C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76" w:rsidRDefault="00242C7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00C" w:rsidRDefault="0099400C" w:rsidP="00F44063">
      <w:r>
        <w:separator/>
      </w:r>
    </w:p>
  </w:footnote>
  <w:footnote w:type="continuationSeparator" w:id="0">
    <w:p w:rsidR="0099400C" w:rsidRDefault="0099400C" w:rsidP="00F44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76" w:rsidRDefault="00242C76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76" w:rsidRDefault="00242C76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76" w:rsidRDefault="00242C7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B4043"/>
    <w:multiLevelType w:val="hybridMultilevel"/>
    <w:tmpl w:val="2E2E07B6"/>
    <w:lvl w:ilvl="0" w:tplc="81CA976A">
      <w:numFmt w:val="bullet"/>
      <w:lvlText w:val="-"/>
      <w:lvlJc w:val="left"/>
      <w:pPr>
        <w:ind w:left="720" w:hanging="360"/>
      </w:pPr>
      <w:rPr>
        <w:rFonts w:ascii="Calibri" w:eastAsia="Calibri" w:hAnsi="Calibri" w:cs="PFDinTextCondPro-Medium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063"/>
    <w:rsid w:val="00242C76"/>
    <w:rsid w:val="004401B8"/>
    <w:rsid w:val="00484EA6"/>
    <w:rsid w:val="004E0870"/>
    <w:rsid w:val="005423BE"/>
    <w:rsid w:val="00812800"/>
    <w:rsid w:val="0099400C"/>
    <w:rsid w:val="009F60E5"/>
    <w:rsid w:val="00D814FC"/>
    <w:rsid w:val="00F44063"/>
    <w:rsid w:val="00F9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44063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F44063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F44063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F44063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44063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F44063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44063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F44063"/>
    <w:pPr>
      <w:ind w:left="200"/>
    </w:pPr>
  </w:style>
  <w:style w:type="character" w:customStyle="1" w:styleId="22">
    <w:name w:val="Оглавление 2 Знак"/>
    <w:link w:val="21"/>
    <w:rsid w:val="00F44063"/>
  </w:style>
  <w:style w:type="paragraph" w:customStyle="1" w:styleId="12">
    <w:name w:val="Основной шрифт абзаца1"/>
    <w:link w:val="41"/>
    <w:rsid w:val="00F44063"/>
  </w:style>
  <w:style w:type="paragraph" w:styleId="41">
    <w:name w:val="toc 4"/>
    <w:next w:val="a"/>
    <w:link w:val="42"/>
    <w:uiPriority w:val="39"/>
    <w:rsid w:val="00F44063"/>
    <w:pPr>
      <w:ind w:left="600"/>
    </w:pPr>
  </w:style>
  <w:style w:type="character" w:customStyle="1" w:styleId="42">
    <w:name w:val="Оглавление 4 Знак"/>
    <w:link w:val="41"/>
    <w:rsid w:val="00F44063"/>
  </w:style>
  <w:style w:type="paragraph" w:styleId="6">
    <w:name w:val="toc 6"/>
    <w:next w:val="a"/>
    <w:link w:val="60"/>
    <w:uiPriority w:val="39"/>
    <w:rsid w:val="00F44063"/>
    <w:pPr>
      <w:ind w:left="1000"/>
    </w:pPr>
  </w:style>
  <w:style w:type="character" w:customStyle="1" w:styleId="60">
    <w:name w:val="Оглавление 6 Знак"/>
    <w:link w:val="6"/>
    <w:rsid w:val="00F44063"/>
  </w:style>
  <w:style w:type="paragraph" w:customStyle="1" w:styleId="ConsNormal">
    <w:name w:val="ConsNormal"/>
    <w:link w:val="ConsNormal0"/>
    <w:rsid w:val="00F44063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F44063"/>
    <w:rPr>
      <w:rFonts w:ascii="Arial" w:hAnsi="Arial"/>
    </w:rPr>
  </w:style>
  <w:style w:type="paragraph" w:styleId="7">
    <w:name w:val="toc 7"/>
    <w:next w:val="a"/>
    <w:link w:val="70"/>
    <w:uiPriority w:val="39"/>
    <w:rsid w:val="00F44063"/>
    <w:pPr>
      <w:ind w:left="1200"/>
    </w:pPr>
  </w:style>
  <w:style w:type="character" w:customStyle="1" w:styleId="70">
    <w:name w:val="Оглавление 7 Знак"/>
    <w:link w:val="7"/>
    <w:rsid w:val="00F44063"/>
  </w:style>
  <w:style w:type="paragraph" w:customStyle="1" w:styleId="ConsPlusTitle">
    <w:name w:val="ConsPlusTitle"/>
    <w:link w:val="ConsPlusTitle0"/>
    <w:rsid w:val="00F44063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F44063"/>
    <w:rPr>
      <w:b/>
      <w:sz w:val="22"/>
    </w:rPr>
  </w:style>
  <w:style w:type="character" w:customStyle="1" w:styleId="30">
    <w:name w:val="Заголовок 3 Знак"/>
    <w:link w:val="3"/>
    <w:rsid w:val="00F44063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F44063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F44063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F44063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F44063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uiPriority w:val="34"/>
    <w:qFormat/>
    <w:rsid w:val="00F44063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F44063"/>
  </w:style>
  <w:style w:type="paragraph" w:styleId="31">
    <w:name w:val="toc 3"/>
    <w:next w:val="a"/>
    <w:link w:val="32"/>
    <w:uiPriority w:val="39"/>
    <w:rsid w:val="00F44063"/>
    <w:pPr>
      <w:ind w:left="400"/>
    </w:pPr>
  </w:style>
  <w:style w:type="character" w:customStyle="1" w:styleId="32">
    <w:name w:val="Оглавление 3 Знак"/>
    <w:link w:val="31"/>
    <w:rsid w:val="00F44063"/>
  </w:style>
  <w:style w:type="paragraph" w:styleId="a7">
    <w:name w:val="No Spacing"/>
    <w:link w:val="a8"/>
    <w:rsid w:val="00F44063"/>
    <w:rPr>
      <w:sz w:val="22"/>
    </w:rPr>
  </w:style>
  <w:style w:type="character" w:customStyle="1" w:styleId="a8">
    <w:name w:val="Без интервала Знак"/>
    <w:link w:val="a7"/>
    <w:rsid w:val="00F44063"/>
    <w:rPr>
      <w:sz w:val="22"/>
    </w:rPr>
  </w:style>
  <w:style w:type="paragraph" w:customStyle="1" w:styleId="13">
    <w:name w:val="Обычный1"/>
    <w:link w:val="14"/>
    <w:rsid w:val="00F44063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F44063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F44063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F44063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F44063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F44063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F44063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F44063"/>
    <w:rPr>
      <w:color w:val="0000FF"/>
      <w:u w:val="single"/>
    </w:rPr>
  </w:style>
  <w:style w:type="paragraph" w:customStyle="1" w:styleId="23">
    <w:name w:val="Гиперссылка2"/>
    <w:link w:val="a9"/>
    <w:rsid w:val="00F44063"/>
    <w:rPr>
      <w:color w:val="0000FF"/>
      <w:u w:val="single"/>
    </w:rPr>
  </w:style>
  <w:style w:type="character" w:styleId="a9">
    <w:name w:val="Hyperlink"/>
    <w:link w:val="23"/>
    <w:rsid w:val="00F44063"/>
    <w:rPr>
      <w:color w:val="0000FF"/>
      <w:u w:val="single"/>
    </w:rPr>
  </w:style>
  <w:style w:type="paragraph" w:customStyle="1" w:styleId="Footnote">
    <w:name w:val="Footnote"/>
    <w:link w:val="Footnote0"/>
    <w:rsid w:val="00F44063"/>
    <w:rPr>
      <w:rFonts w:ascii="XO Thames" w:hAnsi="XO Thames"/>
      <w:sz w:val="22"/>
    </w:rPr>
  </w:style>
  <w:style w:type="character" w:customStyle="1" w:styleId="Footnote0">
    <w:name w:val="Footnote"/>
    <w:link w:val="Footnote"/>
    <w:rsid w:val="00F44063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F44063"/>
    <w:rPr>
      <w:rFonts w:ascii="XO Thames" w:hAnsi="XO Thames"/>
      <w:b/>
    </w:rPr>
  </w:style>
  <w:style w:type="character" w:customStyle="1" w:styleId="1a">
    <w:name w:val="Оглавление 1 Знак"/>
    <w:link w:val="19"/>
    <w:rsid w:val="00F44063"/>
    <w:rPr>
      <w:rFonts w:ascii="XO Thames" w:hAnsi="XO Thames"/>
      <w:b/>
    </w:rPr>
  </w:style>
  <w:style w:type="paragraph" w:styleId="aa">
    <w:name w:val="Balloon Text"/>
    <w:basedOn w:val="a"/>
    <w:link w:val="ab"/>
    <w:rsid w:val="00F44063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F44063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F4406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44063"/>
    <w:rPr>
      <w:rFonts w:ascii="XO Thames" w:hAnsi="XO Thames"/>
    </w:rPr>
  </w:style>
  <w:style w:type="paragraph" w:styleId="ac">
    <w:name w:val="Normal (Web)"/>
    <w:basedOn w:val="a"/>
    <w:link w:val="ad"/>
    <w:rsid w:val="00F44063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F44063"/>
  </w:style>
  <w:style w:type="paragraph" w:styleId="9">
    <w:name w:val="toc 9"/>
    <w:next w:val="a"/>
    <w:link w:val="90"/>
    <w:uiPriority w:val="39"/>
    <w:rsid w:val="00F44063"/>
    <w:pPr>
      <w:ind w:left="1600"/>
    </w:pPr>
  </w:style>
  <w:style w:type="character" w:customStyle="1" w:styleId="90">
    <w:name w:val="Оглавление 9 Знак"/>
    <w:link w:val="9"/>
    <w:rsid w:val="00F44063"/>
  </w:style>
  <w:style w:type="paragraph" w:customStyle="1" w:styleId="ae">
    <w:name w:val="Фирменный стиль ТЕКСТ"/>
    <w:basedOn w:val="a"/>
    <w:link w:val="af"/>
    <w:rsid w:val="00F44063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F44063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F4406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F44063"/>
  </w:style>
  <w:style w:type="paragraph" w:styleId="8">
    <w:name w:val="toc 8"/>
    <w:next w:val="a"/>
    <w:link w:val="80"/>
    <w:uiPriority w:val="39"/>
    <w:rsid w:val="00F44063"/>
    <w:pPr>
      <w:ind w:left="1400"/>
    </w:pPr>
  </w:style>
  <w:style w:type="character" w:customStyle="1" w:styleId="80">
    <w:name w:val="Оглавление 8 Знак"/>
    <w:link w:val="8"/>
    <w:rsid w:val="00F44063"/>
  </w:style>
  <w:style w:type="paragraph" w:styleId="af2">
    <w:name w:val="header"/>
    <w:basedOn w:val="a"/>
    <w:link w:val="af3"/>
    <w:rsid w:val="00F4406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F44063"/>
  </w:style>
  <w:style w:type="paragraph" w:styleId="51">
    <w:name w:val="toc 5"/>
    <w:next w:val="a"/>
    <w:link w:val="52"/>
    <w:uiPriority w:val="39"/>
    <w:rsid w:val="00F44063"/>
    <w:pPr>
      <w:ind w:left="800"/>
    </w:pPr>
  </w:style>
  <w:style w:type="character" w:customStyle="1" w:styleId="52">
    <w:name w:val="Оглавление 5 Знак"/>
    <w:link w:val="51"/>
    <w:rsid w:val="00F44063"/>
  </w:style>
  <w:style w:type="paragraph" w:styleId="af4">
    <w:name w:val="Subtitle"/>
    <w:next w:val="a"/>
    <w:link w:val="af5"/>
    <w:uiPriority w:val="11"/>
    <w:qFormat/>
    <w:rsid w:val="00F44063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F4406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44063"/>
    <w:pPr>
      <w:ind w:left="1800"/>
    </w:pPr>
  </w:style>
  <w:style w:type="character" w:customStyle="1" w:styleId="toc100">
    <w:name w:val="toc 10"/>
    <w:link w:val="toc10"/>
    <w:rsid w:val="00F44063"/>
  </w:style>
  <w:style w:type="paragraph" w:customStyle="1" w:styleId="apple-converted-space">
    <w:name w:val="apple-converted-space"/>
    <w:basedOn w:val="16"/>
    <w:link w:val="apple-converted-space0"/>
    <w:rsid w:val="00F44063"/>
  </w:style>
  <w:style w:type="character" w:customStyle="1" w:styleId="apple-converted-space0">
    <w:name w:val="apple-converted-space"/>
    <w:basedOn w:val="18"/>
    <w:link w:val="apple-converted-space"/>
    <w:rsid w:val="00F44063"/>
  </w:style>
  <w:style w:type="paragraph" w:styleId="af6">
    <w:name w:val="Title"/>
    <w:next w:val="a"/>
    <w:link w:val="af7"/>
    <w:uiPriority w:val="10"/>
    <w:qFormat/>
    <w:rsid w:val="00F44063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F4406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44063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F44063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F44063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F44063"/>
    <w:rPr>
      <w:sz w:val="26"/>
    </w:rPr>
  </w:style>
  <w:style w:type="paragraph" w:customStyle="1" w:styleId="16">
    <w:name w:val="Основной шрифт абзаца1"/>
    <w:link w:val="18"/>
    <w:rsid w:val="00F44063"/>
  </w:style>
  <w:style w:type="character" w:customStyle="1" w:styleId="18">
    <w:name w:val="Основной шрифт абзаца1"/>
    <w:link w:val="16"/>
    <w:rsid w:val="00F44063"/>
  </w:style>
  <w:style w:type="table" w:styleId="af8">
    <w:name w:val="Table Grid"/>
    <w:basedOn w:val="a1"/>
    <w:rsid w:val="00F440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about_fts/docs/9384504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nalog.ru/rn77/snu2020/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3</cp:revision>
  <dcterms:created xsi:type="dcterms:W3CDTF">2020-09-23T07:01:00Z</dcterms:created>
  <dcterms:modified xsi:type="dcterms:W3CDTF">2020-09-23T08:45:00Z</dcterms:modified>
</cp:coreProperties>
</file>