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4F0" w:rsidRDefault="002A04F0">
      <w:pPr>
        <w:ind w:firstLine="540"/>
        <w:jc w:val="center"/>
        <w:outlineLvl w:val="0"/>
        <w:rPr>
          <w:rFonts w:ascii="PF Din Text Cond Pro Light" w:hAnsi="PF Din Text Cond Pro Light"/>
          <w:sz w:val="28"/>
        </w:rPr>
      </w:pPr>
    </w:p>
    <w:p w:rsidR="002A04F0" w:rsidRDefault="002A04F0">
      <w:pPr>
        <w:ind w:firstLine="540"/>
        <w:jc w:val="center"/>
        <w:outlineLvl w:val="0"/>
        <w:rPr>
          <w:rFonts w:ascii="PF Din Text Cond Pro Light" w:hAnsi="PF Din Text Cond Pro Light"/>
          <w:sz w:val="28"/>
        </w:rPr>
      </w:pPr>
      <w:bookmarkStart w:id="0" w:name="_GoBack"/>
      <w:bookmarkEnd w:id="0"/>
    </w:p>
    <w:p w:rsidR="006B5DE4" w:rsidRPr="006B5DE4" w:rsidRDefault="00841645" w:rsidP="00841645">
      <w:pPr>
        <w:autoSpaceDE w:val="0"/>
        <w:autoSpaceDN w:val="0"/>
        <w:adjustRightInd w:val="0"/>
        <w:jc w:val="center"/>
        <w:rPr>
          <w:rFonts w:ascii="PF Din Text Cond Pro Light" w:hAnsi="PF Din Text Cond Pro Light" w:cs="PF Din Text Cond Pro Light"/>
          <w:b/>
          <w:color w:val="0070C0"/>
          <w:sz w:val="40"/>
          <w:szCs w:val="40"/>
        </w:rPr>
      </w:pPr>
      <w:r w:rsidRPr="006B5DE4">
        <w:rPr>
          <w:rFonts w:ascii="PF Din Text Cond Pro Light" w:hAnsi="PF Din Text Cond Pro Light" w:cs="PF Din Text Cond Pro Light"/>
          <w:b/>
          <w:color w:val="0070C0"/>
          <w:sz w:val="40"/>
          <w:szCs w:val="40"/>
        </w:rPr>
        <w:t xml:space="preserve">При продаже единственного жилья </w:t>
      </w:r>
    </w:p>
    <w:p w:rsidR="006B5DE4" w:rsidRPr="006B5DE4" w:rsidRDefault="00841645" w:rsidP="00841645">
      <w:pPr>
        <w:autoSpaceDE w:val="0"/>
        <w:autoSpaceDN w:val="0"/>
        <w:adjustRightInd w:val="0"/>
        <w:jc w:val="center"/>
        <w:rPr>
          <w:rFonts w:ascii="PF Din Text Cond Pro Light" w:hAnsi="PF Din Text Cond Pro Light" w:cs="PF Din Text Cond Pro Light"/>
          <w:b/>
          <w:color w:val="0070C0"/>
          <w:sz w:val="40"/>
          <w:szCs w:val="40"/>
        </w:rPr>
      </w:pPr>
      <w:r w:rsidRPr="006B5DE4">
        <w:rPr>
          <w:rFonts w:ascii="PF Din Text Cond Pro Light" w:hAnsi="PF Din Text Cond Pro Light" w:cs="PF Din Text Cond Pro Light"/>
          <w:b/>
          <w:color w:val="0070C0"/>
          <w:sz w:val="40"/>
          <w:szCs w:val="40"/>
        </w:rPr>
        <w:t xml:space="preserve">минимальный срок владения объектом недвижимого имущества </w:t>
      </w:r>
    </w:p>
    <w:p w:rsidR="00841645" w:rsidRPr="006B5DE4" w:rsidRDefault="00841645" w:rsidP="00841645">
      <w:pPr>
        <w:autoSpaceDE w:val="0"/>
        <w:autoSpaceDN w:val="0"/>
        <w:adjustRightInd w:val="0"/>
        <w:jc w:val="center"/>
        <w:rPr>
          <w:rFonts w:ascii="PF Din Text Cond Pro Light" w:hAnsi="PF Din Text Cond Pro Light" w:cs="PF Din Text Cond Pro Light"/>
          <w:b/>
          <w:color w:val="0070C0"/>
          <w:sz w:val="40"/>
          <w:szCs w:val="40"/>
        </w:rPr>
      </w:pPr>
      <w:r w:rsidRPr="006B5DE4">
        <w:rPr>
          <w:rFonts w:ascii="PF Din Text Cond Pro Light" w:hAnsi="PF Din Text Cond Pro Light" w:cs="PF Din Text Cond Pro Light"/>
          <w:b/>
          <w:color w:val="0070C0"/>
          <w:sz w:val="40"/>
          <w:szCs w:val="40"/>
        </w:rPr>
        <w:t>для определения имущественного вычета составляет 3 года</w:t>
      </w:r>
      <w:r w:rsidR="006B5DE4" w:rsidRPr="006B5DE4">
        <w:rPr>
          <w:rFonts w:ascii="PF Din Text Cond Pro Light" w:hAnsi="PF Din Text Cond Pro Light" w:cs="PF Din Text Cond Pro Light"/>
          <w:b/>
          <w:color w:val="0070C0"/>
          <w:sz w:val="40"/>
          <w:szCs w:val="40"/>
        </w:rPr>
        <w:t>!</w:t>
      </w:r>
    </w:p>
    <w:p w:rsidR="00841645" w:rsidRPr="006B5DE4" w:rsidRDefault="00841645" w:rsidP="00841645">
      <w:pPr>
        <w:ind w:firstLine="539"/>
        <w:jc w:val="both"/>
        <w:rPr>
          <w:rFonts w:ascii="PF Din Text Cond Pro Light" w:hAnsi="PF Din Text Cond Pro Light"/>
          <w:b/>
          <w:color w:val="0070C0"/>
          <w:sz w:val="40"/>
          <w:szCs w:val="40"/>
        </w:rPr>
      </w:pPr>
    </w:p>
    <w:p w:rsidR="00841645" w:rsidRPr="006B5DE4" w:rsidRDefault="006B5DE4" w:rsidP="006B5DE4">
      <w:pPr>
        <w:ind w:firstLine="540"/>
        <w:jc w:val="both"/>
        <w:rPr>
          <w:rFonts w:ascii="PF Din Text Cond Pro Light" w:hAnsi="PF Din Text Cond Pro Light"/>
          <w:sz w:val="30"/>
          <w:szCs w:val="30"/>
        </w:rPr>
      </w:pPr>
      <w:r>
        <w:rPr>
          <w:rFonts w:ascii="PF Din Text Cond Pro Light" w:hAnsi="PF Din Text Cond Pro Light"/>
          <w:sz w:val="26"/>
          <w:szCs w:val="26"/>
        </w:rPr>
        <w:tab/>
      </w:r>
      <w:r w:rsidR="00841645" w:rsidRPr="006B5DE4">
        <w:rPr>
          <w:rFonts w:ascii="PF Din Text Cond Pro Light" w:hAnsi="PF Din Text Cond Pro Light"/>
          <w:sz w:val="30"/>
          <w:szCs w:val="30"/>
        </w:rPr>
        <w:t xml:space="preserve">Доходы, получаемые налогоплательщиком от продажи объекта недвижимого имущества, освобождаются от налогообложения при условии, что такой объект находился в собственности налогоплательщика в течение минимального предельного срока владения объектом недвижимого имущества и более. При этом минимальный предельный срок составляет пять лет, за исключением случаев, указанных в </w:t>
      </w:r>
      <w:hyperlink r:id="rId6" w:history="1">
        <w:r w:rsidR="00841645" w:rsidRPr="006B5DE4">
          <w:rPr>
            <w:rFonts w:ascii="PF Din Text Cond Pro Light" w:hAnsi="PF Din Text Cond Pro Light"/>
            <w:sz w:val="30"/>
            <w:szCs w:val="30"/>
          </w:rPr>
          <w:t>п. 3 ст. 217.1</w:t>
        </w:r>
      </w:hyperlink>
      <w:r w:rsidR="00841645" w:rsidRPr="006B5DE4">
        <w:rPr>
          <w:rFonts w:ascii="PF Din Text Cond Pro Light" w:hAnsi="PF Din Text Cond Pro Light"/>
          <w:sz w:val="30"/>
          <w:szCs w:val="30"/>
        </w:rPr>
        <w:t xml:space="preserve"> Налогового кодекса РФ (далее – Кодекс)</w:t>
      </w:r>
    </w:p>
    <w:p w:rsidR="00841645" w:rsidRPr="006B5DE4" w:rsidRDefault="00841645" w:rsidP="006B5DE4">
      <w:pPr>
        <w:autoSpaceDE w:val="0"/>
        <w:autoSpaceDN w:val="0"/>
        <w:adjustRightInd w:val="0"/>
        <w:jc w:val="both"/>
        <w:rPr>
          <w:rFonts w:ascii="PF Din Text Cond Pro Light" w:hAnsi="PF Din Text Cond Pro Light"/>
          <w:sz w:val="30"/>
          <w:szCs w:val="30"/>
        </w:rPr>
      </w:pPr>
      <w:r w:rsidRPr="006B5DE4">
        <w:rPr>
          <w:rFonts w:ascii="PF Din Text Cond Pro Light" w:hAnsi="PF Din Text Cond Pro Light"/>
          <w:sz w:val="30"/>
          <w:szCs w:val="30"/>
        </w:rPr>
        <w:tab/>
        <w:t xml:space="preserve">Согласно </w:t>
      </w:r>
      <w:hyperlink r:id="rId7" w:history="1">
        <w:r w:rsidRPr="006B5DE4">
          <w:rPr>
            <w:rFonts w:ascii="PF Din Text Cond Pro Light" w:hAnsi="PF Din Text Cond Pro Light"/>
            <w:sz w:val="30"/>
            <w:szCs w:val="30"/>
          </w:rPr>
          <w:t>п. 3 ст. 217.1</w:t>
        </w:r>
      </w:hyperlink>
      <w:r w:rsidRPr="006B5DE4">
        <w:rPr>
          <w:rFonts w:ascii="PF Din Text Cond Pro Light" w:hAnsi="PF Din Text Cond Pro Light"/>
          <w:sz w:val="30"/>
          <w:szCs w:val="30"/>
        </w:rPr>
        <w:t xml:space="preserve"> Кодекса минимальный предельный срок владения объектом недвижимого имущества составляет три года для объектов недвижимого имущества, в отношении которых соблюдается хотя бы одно из следующих условий:</w:t>
      </w:r>
    </w:p>
    <w:p w:rsidR="00841645" w:rsidRPr="006B5DE4" w:rsidRDefault="00841645" w:rsidP="006B5DE4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sz w:val="30"/>
          <w:szCs w:val="30"/>
        </w:rPr>
      </w:pPr>
      <w:r w:rsidRPr="006B5DE4">
        <w:rPr>
          <w:rFonts w:ascii="PF Din Text Cond Pro Light" w:hAnsi="PF Din Text Cond Pro Light"/>
          <w:sz w:val="30"/>
          <w:szCs w:val="30"/>
        </w:rPr>
        <w:t>- право собственности на объект недвижимого имущества получено налогоплательщиком в порядке наследования или по договору дарения от физического лица, признаваемого членом семьи и (или) близким родственником этого налогоплательщика в соответствии с Семейным кодексом Российской Федерации;</w:t>
      </w:r>
    </w:p>
    <w:p w:rsidR="00841645" w:rsidRPr="006B5DE4" w:rsidRDefault="00841645" w:rsidP="006B5DE4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sz w:val="30"/>
          <w:szCs w:val="30"/>
        </w:rPr>
      </w:pPr>
      <w:r w:rsidRPr="006B5DE4">
        <w:rPr>
          <w:rFonts w:ascii="PF Din Text Cond Pro Light" w:hAnsi="PF Din Text Cond Pro Light"/>
          <w:sz w:val="30"/>
          <w:szCs w:val="30"/>
        </w:rPr>
        <w:t>- право собственности на объект недвижимого имущества получено налогоплательщиком в результате приватизации;</w:t>
      </w:r>
    </w:p>
    <w:p w:rsidR="00841645" w:rsidRPr="006B5DE4" w:rsidRDefault="00841645" w:rsidP="006B5DE4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sz w:val="30"/>
          <w:szCs w:val="30"/>
        </w:rPr>
      </w:pPr>
      <w:r w:rsidRPr="006B5DE4">
        <w:rPr>
          <w:rFonts w:ascii="PF Din Text Cond Pro Light" w:hAnsi="PF Din Text Cond Pro Light"/>
          <w:sz w:val="30"/>
          <w:szCs w:val="30"/>
        </w:rPr>
        <w:t>- право собственности на объект недвижимого имущества получено налогоплательщиком - плательщиком ренты в результате передачи имущества по договору пожизненного содержания с иждивением;</w:t>
      </w:r>
    </w:p>
    <w:p w:rsidR="00841645" w:rsidRPr="006B5DE4" w:rsidRDefault="00841645" w:rsidP="006B5DE4">
      <w:pPr>
        <w:autoSpaceDE w:val="0"/>
        <w:autoSpaceDN w:val="0"/>
        <w:adjustRightInd w:val="0"/>
        <w:jc w:val="both"/>
        <w:rPr>
          <w:rFonts w:ascii="PF Din Text Cond Pro Light" w:hAnsi="PF Din Text Cond Pro Light"/>
          <w:sz w:val="30"/>
          <w:szCs w:val="30"/>
        </w:rPr>
      </w:pPr>
      <w:r w:rsidRPr="006B5DE4">
        <w:rPr>
          <w:rFonts w:ascii="PF Din Text Cond Pro Light" w:hAnsi="PF Din Text Cond Pro Light"/>
          <w:sz w:val="30"/>
          <w:szCs w:val="30"/>
        </w:rPr>
        <w:tab/>
      </w:r>
      <w:proofErr w:type="gramStart"/>
      <w:r w:rsidRPr="006B5DE4">
        <w:rPr>
          <w:rFonts w:ascii="PF Din Text Cond Pro Light" w:hAnsi="PF Din Text Cond Pro Light"/>
          <w:sz w:val="30"/>
          <w:szCs w:val="30"/>
        </w:rPr>
        <w:t xml:space="preserve">Федеральным </w:t>
      </w:r>
      <w:hyperlink r:id="rId8" w:history="1">
        <w:r w:rsidRPr="006B5DE4">
          <w:rPr>
            <w:rFonts w:ascii="PF Din Text Cond Pro Light" w:hAnsi="PF Din Text Cond Pro Light"/>
            <w:sz w:val="30"/>
            <w:szCs w:val="30"/>
          </w:rPr>
          <w:t>законом</w:t>
        </w:r>
      </w:hyperlink>
      <w:r w:rsidRPr="006B5DE4">
        <w:rPr>
          <w:rFonts w:ascii="PF Din Text Cond Pro Light" w:hAnsi="PF Din Text Cond Pro Light"/>
          <w:sz w:val="30"/>
          <w:szCs w:val="30"/>
        </w:rPr>
        <w:t xml:space="preserve"> от 26.07.2019 N 210-ФЗ "О внесении изменений в часть вторую Налогового кодекса Российской Федерации и отдельные законодательные акты Российской Федерации" п. 3 ст. 217.1 Кодекса дополнен </w:t>
      </w:r>
      <w:hyperlink r:id="rId9" w:history="1">
        <w:proofErr w:type="spellStart"/>
        <w:r w:rsidRPr="006B5DE4">
          <w:rPr>
            <w:rFonts w:ascii="PF Din Text Cond Pro Light" w:hAnsi="PF Din Text Cond Pro Light"/>
            <w:sz w:val="30"/>
            <w:szCs w:val="30"/>
          </w:rPr>
          <w:t>пп</w:t>
        </w:r>
        <w:proofErr w:type="spellEnd"/>
        <w:r w:rsidRPr="006B5DE4">
          <w:rPr>
            <w:rFonts w:ascii="PF Din Text Cond Pro Light" w:hAnsi="PF Din Text Cond Pro Light"/>
            <w:sz w:val="30"/>
            <w:szCs w:val="30"/>
          </w:rPr>
          <w:t>. 4</w:t>
        </w:r>
      </w:hyperlink>
      <w:r w:rsidRPr="006B5DE4">
        <w:rPr>
          <w:rFonts w:ascii="PF Din Text Cond Pro Light" w:hAnsi="PF Din Text Cond Pro Light"/>
          <w:sz w:val="30"/>
          <w:szCs w:val="30"/>
        </w:rPr>
        <w:t>, на основании которого минимальный предельный срок владения объектом недвижимого имущества составляет три года, в случае если в собственности налогоплательщика на дату государственной регистрации перехода права собственности от налогоплательщика к покупателю</w:t>
      </w:r>
      <w:proofErr w:type="gramEnd"/>
      <w:r w:rsidRPr="006B5DE4">
        <w:rPr>
          <w:rFonts w:ascii="PF Din Text Cond Pro Light" w:hAnsi="PF Din Text Cond Pro Light"/>
          <w:sz w:val="30"/>
          <w:szCs w:val="30"/>
        </w:rPr>
        <w:t xml:space="preserve"> на проданный объект недвижимого имущества, в частности, в виде квартиры, не находится иного жилого помещения.</w:t>
      </w:r>
    </w:p>
    <w:p w:rsidR="00841645" w:rsidRPr="006B5DE4" w:rsidRDefault="00841645" w:rsidP="006B5DE4">
      <w:pPr>
        <w:ind w:firstLine="540"/>
        <w:jc w:val="both"/>
        <w:rPr>
          <w:rFonts w:ascii="PF Din Text Cond Pro Light" w:hAnsi="PF Din Text Cond Pro Light"/>
          <w:sz w:val="30"/>
          <w:szCs w:val="30"/>
        </w:rPr>
      </w:pPr>
      <w:r w:rsidRPr="006B5DE4">
        <w:rPr>
          <w:rFonts w:ascii="PF Din Text Cond Pro Light" w:hAnsi="PF Din Text Cond Pro Light"/>
          <w:sz w:val="30"/>
          <w:szCs w:val="30"/>
        </w:rPr>
        <w:t>При этом не учитывается жилое помещение, приобретенное в течение 90 календарных дней до даты государственной регистрации перехода права собственности на проданное жилое помещение (</w:t>
      </w:r>
      <w:proofErr w:type="spellStart"/>
      <w:r w:rsidR="00310F14" w:rsidRPr="006B5DE4">
        <w:rPr>
          <w:rFonts w:ascii="PF Din Text Cond Pro Light" w:hAnsi="PF Din Text Cond Pro Light"/>
          <w:sz w:val="30"/>
          <w:szCs w:val="30"/>
        </w:rPr>
        <w:fldChar w:fldCharType="begin"/>
      </w:r>
      <w:r w:rsidRPr="006B5DE4">
        <w:rPr>
          <w:rFonts w:ascii="PF Din Text Cond Pro Light" w:hAnsi="PF Din Text Cond Pro Light"/>
          <w:sz w:val="30"/>
          <w:szCs w:val="30"/>
        </w:rPr>
        <w:instrText>HYPERLINK "consultantplus://offline/ref=4365D88DDB038C75BF66270E1B33A17C7A23F67A2A85AAF347E8E26D28C0EF712DA10690D86F678078A78FEF2CFAD600BBF799CA909EEEr2K4G"</w:instrText>
      </w:r>
      <w:r w:rsidR="00310F14" w:rsidRPr="006B5DE4">
        <w:rPr>
          <w:rFonts w:ascii="PF Din Text Cond Pro Light" w:hAnsi="PF Din Text Cond Pro Light"/>
          <w:sz w:val="30"/>
          <w:szCs w:val="30"/>
        </w:rPr>
        <w:fldChar w:fldCharType="separate"/>
      </w:r>
      <w:r w:rsidRPr="006B5DE4">
        <w:rPr>
          <w:rFonts w:ascii="PF Din Text Cond Pro Light" w:hAnsi="PF Din Text Cond Pro Light"/>
          <w:sz w:val="30"/>
          <w:szCs w:val="30"/>
        </w:rPr>
        <w:t>абз</w:t>
      </w:r>
      <w:proofErr w:type="spellEnd"/>
      <w:r w:rsidRPr="006B5DE4">
        <w:rPr>
          <w:rFonts w:ascii="PF Din Text Cond Pro Light" w:hAnsi="PF Din Text Cond Pro Light"/>
          <w:sz w:val="30"/>
          <w:szCs w:val="30"/>
        </w:rPr>
        <w:t xml:space="preserve">. 2 </w:t>
      </w:r>
      <w:proofErr w:type="spellStart"/>
      <w:r w:rsidRPr="006B5DE4">
        <w:rPr>
          <w:rFonts w:ascii="PF Din Text Cond Pro Light" w:hAnsi="PF Din Text Cond Pro Light"/>
          <w:sz w:val="30"/>
          <w:szCs w:val="30"/>
        </w:rPr>
        <w:t>пп</w:t>
      </w:r>
      <w:proofErr w:type="spellEnd"/>
      <w:r w:rsidRPr="006B5DE4">
        <w:rPr>
          <w:rFonts w:ascii="PF Din Text Cond Pro Light" w:hAnsi="PF Din Text Cond Pro Light"/>
          <w:sz w:val="30"/>
          <w:szCs w:val="30"/>
        </w:rPr>
        <w:t>. 4 п. 3 ст. 217.1</w:t>
      </w:r>
      <w:r w:rsidR="00310F14" w:rsidRPr="006B5DE4">
        <w:rPr>
          <w:rFonts w:ascii="PF Din Text Cond Pro Light" w:hAnsi="PF Din Text Cond Pro Light"/>
          <w:sz w:val="30"/>
          <w:szCs w:val="30"/>
        </w:rPr>
        <w:fldChar w:fldCharType="end"/>
      </w:r>
      <w:r w:rsidRPr="006B5DE4">
        <w:rPr>
          <w:rFonts w:ascii="PF Din Text Cond Pro Light" w:hAnsi="PF Din Text Cond Pro Light"/>
          <w:sz w:val="30"/>
          <w:szCs w:val="30"/>
        </w:rPr>
        <w:t xml:space="preserve"> Кодекса).</w:t>
      </w:r>
    </w:p>
    <w:p w:rsidR="00841645" w:rsidRPr="006B5DE4" w:rsidRDefault="00841645" w:rsidP="006B5DE4">
      <w:pPr>
        <w:ind w:firstLine="540"/>
        <w:jc w:val="both"/>
        <w:rPr>
          <w:rFonts w:ascii="PF Din Text Cond Pro Light" w:hAnsi="PF Din Text Cond Pro Light"/>
          <w:sz w:val="30"/>
          <w:szCs w:val="30"/>
        </w:rPr>
      </w:pPr>
      <w:r w:rsidRPr="006B5DE4">
        <w:rPr>
          <w:rFonts w:ascii="PF Din Text Cond Pro Light" w:hAnsi="PF Din Text Cond Pro Light"/>
          <w:sz w:val="30"/>
          <w:szCs w:val="30"/>
        </w:rPr>
        <w:t xml:space="preserve">Положения нового </w:t>
      </w:r>
      <w:hyperlink r:id="rId10" w:history="1">
        <w:proofErr w:type="spellStart"/>
        <w:r w:rsidRPr="006B5DE4">
          <w:rPr>
            <w:rFonts w:ascii="PF Din Text Cond Pro Light" w:hAnsi="PF Din Text Cond Pro Light"/>
            <w:sz w:val="30"/>
            <w:szCs w:val="30"/>
          </w:rPr>
          <w:t>пп</w:t>
        </w:r>
        <w:proofErr w:type="spellEnd"/>
        <w:r w:rsidRPr="006B5DE4">
          <w:rPr>
            <w:rFonts w:ascii="PF Din Text Cond Pro Light" w:hAnsi="PF Din Text Cond Pro Light"/>
            <w:sz w:val="30"/>
            <w:szCs w:val="30"/>
          </w:rPr>
          <w:t>. 4 п. 3 ст. 217.1</w:t>
        </w:r>
      </w:hyperlink>
      <w:r w:rsidRPr="006B5DE4">
        <w:rPr>
          <w:rFonts w:ascii="PF Din Text Cond Pro Light" w:hAnsi="PF Din Text Cond Pro Light"/>
          <w:sz w:val="30"/>
          <w:szCs w:val="30"/>
        </w:rPr>
        <w:t xml:space="preserve"> Кодекса применяются с 1 января 2020 г</w:t>
      </w:r>
      <w:r w:rsidR="006B5DE4">
        <w:rPr>
          <w:rFonts w:ascii="PF Din Text Cond Pro Light" w:hAnsi="PF Din Text Cond Pro Light"/>
          <w:sz w:val="30"/>
          <w:szCs w:val="30"/>
        </w:rPr>
        <w:t>ода</w:t>
      </w:r>
      <w:r w:rsidRPr="006B5DE4">
        <w:rPr>
          <w:rFonts w:ascii="PF Din Text Cond Pro Light" w:hAnsi="PF Din Text Cond Pro Light"/>
          <w:sz w:val="30"/>
          <w:szCs w:val="30"/>
        </w:rPr>
        <w:t xml:space="preserve">. </w:t>
      </w:r>
    </w:p>
    <w:sectPr w:rsidR="00841645" w:rsidRPr="006B5DE4" w:rsidSect="002A04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/>
      <w:pgMar w:top="993" w:right="427" w:bottom="567" w:left="1134" w:header="1077" w:footer="1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645" w:rsidRDefault="00841645" w:rsidP="002A04F0">
      <w:r>
        <w:separator/>
      </w:r>
    </w:p>
  </w:endnote>
  <w:endnote w:type="continuationSeparator" w:id="0">
    <w:p w:rsidR="00841645" w:rsidRDefault="00841645" w:rsidP="002A04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C4E" w:rsidRDefault="00F05C4E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9857"/>
    </w:tblGrid>
    <w:tr w:rsidR="00841645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841645" w:rsidRDefault="00841645">
          <w:pPr>
            <w:pStyle w:val="ae"/>
            <w:jc w:val="center"/>
            <w:rPr>
              <w:rFonts w:ascii="PF Din Text Cond Pro Light" w:hAnsi="PF Din Text Cond Pro Light"/>
              <w:b/>
              <w:color w:val="FFFFFF"/>
            </w:rPr>
          </w:pPr>
        </w:p>
      </w:tc>
    </w:tr>
  </w:tbl>
  <w:p w:rsidR="00841645" w:rsidRDefault="00841645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C4E" w:rsidRDefault="00F05C4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645" w:rsidRDefault="00841645" w:rsidP="002A04F0">
      <w:r>
        <w:separator/>
      </w:r>
    </w:p>
  </w:footnote>
  <w:footnote w:type="continuationSeparator" w:id="0">
    <w:p w:rsidR="00841645" w:rsidRDefault="00841645" w:rsidP="002A04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C4E" w:rsidRDefault="00F05C4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C4E" w:rsidRDefault="00F05C4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C4E" w:rsidRDefault="00F05C4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4F0"/>
    <w:rsid w:val="002A04F0"/>
    <w:rsid w:val="00310F14"/>
    <w:rsid w:val="005A7C57"/>
    <w:rsid w:val="006B5DE4"/>
    <w:rsid w:val="00841645"/>
    <w:rsid w:val="00A522F1"/>
    <w:rsid w:val="00B91DF5"/>
    <w:rsid w:val="00F05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A04F0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2A04F0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2A04F0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rsid w:val="002A04F0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2A04F0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2A04F0"/>
    <w:pPr>
      <w:keepNext/>
      <w:keepLines/>
      <w:spacing w:before="200" w:line="276" w:lineRule="auto"/>
      <w:outlineLvl w:val="4"/>
    </w:pPr>
    <w:rPr>
      <w:rFonts w:asciiTheme="majorHAnsi" w:hAnsiTheme="majorHAnsi"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A04F0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2A04F0"/>
    <w:pPr>
      <w:ind w:left="200"/>
    </w:pPr>
  </w:style>
  <w:style w:type="character" w:customStyle="1" w:styleId="22">
    <w:name w:val="Оглавление 2 Знак"/>
    <w:link w:val="21"/>
    <w:rsid w:val="002A04F0"/>
  </w:style>
  <w:style w:type="paragraph" w:styleId="41">
    <w:name w:val="toc 4"/>
    <w:next w:val="a"/>
    <w:link w:val="42"/>
    <w:uiPriority w:val="39"/>
    <w:rsid w:val="002A04F0"/>
    <w:pPr>
      <w:ind w:left="600"/>
    </w:pPr>
  </w:style>
  <w:style w:type="character" w:customStyle="1" w:styleId="42">
    <w:name w:val="Оглавление 4 Знак"/>
    <w:link w:val="41"/>
    <w:rsid w:val="002A04F0"/>
  </w:style>
  <w:style w:type="paragraph" w:styleId="6">
    <w:name w:val="toc 6"/>
    <w:next w:val="a"/>
    <w:link w:val="60"/>
    <w:uiPriority w:val="39"/>
    <w:rsid w:val="002A04F0"/>
    <w:pPr>
      <w:ind w:left="1000"/>
    </w:pPr>
  </w:style>
  <w:style w:type="character" w:customStyle="1" w:styleId="60">
    <w:name w:val="Оглавление 6 Знак"/>
    <w:link w:val="6"/>
    <w:rsid w:val="002A04F0"/>
  </w:style>
  <w:style w:type="paragraph" w:styleId="7">
    <w:name w:val="toc 7"/>
    <w:next w:val="a"/>
    <w:link w:val="70"/>
    <w:uiPriority w:val="39"/>
    <w:rsid w:val="002A04F0"/>
    <w:pPr>
      <w:ind w:left="1200"/>
    </w:pPr>
  </w:style>
  <w:style w:type="character" w:customStyle="1" w:styleId="70">
    <w:name w:val="Оглавление 7 Знак"/>
    <w:link w:val="7"/>
    <w:rsid w:val="002A04F0"/>
  </w:style>
  <w:style w:type="paragraph" w:customStyle="1" w:styleId="ConsNormal">
    <w:name w:val="ConsNormal"/>
    <w:link w:val="ConsNormal0"/>
    <w:rsid w:val="002A04F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2A04F0"/>
    <w:rPr>
      <w:rFonts w:ascii="Arial" w:hAnsi="Arial"/>
    </w:rPr>
  </w:style>
  <w:style w:type="character" w:customStyle="1" w:styleId="30">
    <w:name w:val="Заголовок 3 Знак"/>
    <w:link w:val="3"/>
    <w:rsid w:val="002A04F0"/>
    <w:rPr>
      <w:rFonts w:ascii="XO Thames" w:hAnsi="XO Thames"/>
      <w:b/>
      <w:i/>
      <w:color w:val="000000"/>
    </w:rPr>
  </w:style>
  <w:style w:type="paragraph" w:styleId="a3">
    <w:name w:val="header"/>
    <w:basedOn w:val="a"/>
    <w:link w:val="a4"/>
    <w:rsid w:val="002A04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sid w:val="002A04F0"/>
  </w:style>
  <w:style w:type="paragraph" w:styleId="a5">
    <w:name w:val="Balloon Text"/>
    <w:basedOn w:val="a"/>
    <w:link w:val="a6"/>
    <w:rsid w:val="002A04F0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2A04F0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rsid w:val="002A04F0"/>
    <w:pPr>
      <w:ind w:left="400"/>
    </w:pPr>
  </w:style>
  <w:style w:type="character" w:customStyle="1" w:styleId="32">
    <w:name w:val="Оглавление 3 Знак"/>
    <w:link w:val="31"/>
    <w:rsid w:val="002A04F0"/>
  </w:style>
  <w:style w:type="paragraph" w:styleId="a7">
    <w:name w:val="Normal (Web)"/>
    <w:basedOn w:val="a"/>
    <w:link w:val="a8"/>
    <w:rsid w:val="002A04F0"/>
    <w:pPr>
      <w:spacing w:beforeAutospacing="1" w:afterAutospacing="1"/>
    </w:pPr>
  </w:style>
  <w:style w:type="character" w:customStyle="1" w:styleId="a8">
    <w:name w:val="Обычный (веб) Знак"/>
    <w:basedOn w:val="1"/>
    <w:link w:val="a7"/>
    <w:rsid w:val="002A04F0"/>
  </w:style>
  <w:style w:type="character" w:customStyle="1" w:styleId="50">
    <w:name w:val="Заголовок 5 Знак"/>
    <w:basedOn w:val="1"/>
    <w:link w:val="5"/>
    <w:rsid w:val="002A04F0"/>
    <w:rPr>
      <w:rFonts w:asciiTheme="majorHAnsi" w:hAnsiTheme="majorHAnsi"/>
      <w:color w:val="243F60" w:themeColor="accent1" w:themeShade="7F"/>
      <w:sz w:val="22"/>
    </w:rPr>
  </w:style>
  <w:style w:type="paragraph" w:customStyle="1" w:styleId="ConsPlusTitle">
    <w:name w:val="ConsPlusTitle"/>
    <w:link w:val="ConsPlusTitle0"/>
    <w:rsid w:val="002A04F0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sid w:val="002A04F0"/>
    <w:rPr>
      <w:b/>
      <w:sz w:val="22"/>
    </w:rPr>
  </w:style>
  <w:style w:type="paragraph" w:customStyle="1" w:styleId="Default">
    <w:name w:val="Default"/>
    <w:link w:val="Default0"/>
    <w:rsid w:val="002A04F0"/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2A04F0"/>
    <w:rPr>
      <w:rFonts w:ascii="PF Din Text Cond Pro" w:hAnsi="PF Din Text Cond Pro"/>
      <w:color w:val="000000"/>
      <w:sz w:val="24"/>
    </w:rPr>
  </w:style>
  <w:style w:type="paragraph" w:customStyle="1" w:styleId="apple-converted-space">
    <w:name w:val="apple-converted-space"/>
    <w:basedOn w:val="12"/>
    <w:link w:val="apple-converted-space0"/>
    <w:rsid w:val="002A04F0"/>
  </w:style>
  <w:style w:type="character" w:customStyle="1" w:styleId="apple-converted-space0">
    <w:name w:val="apple-converted-space"/>
    <w:basedOn w:val="a0"/>
    <w:link w:val="apple-converted-space"/>
    <w:rsid w:val="002A04F0"/>
  </w:style>
  <w:style w:type="character" w:customStyle="1" w:styleId="11">
    <w:name w:val="Заголовок 1 Знак"/>
    <w:basedOn w:val="1"/>
    <w:link w:val="10"/>
    <w:rsid w:val="002A04F0"/>
    <w:rPr>
      <w:rFonts w:ascii="Arial" w:hAnsi="Arial"/>
      <w:b/>
      <w:sz w:val="32"/>
    </w:rPr>
  </w:style>
  <w:style w:type="paragraph" w:customStyle="1" w:styleId="12">
    <w:name w:val="Основной шрифт абзаца1"/>
    <w:link w:val="a9"/>
    <w:rsid w:val="002A04F0"/>
  </w:style>
  <w:style w:type="paragraph" w:customStyle="1" w:styleId="a9">
    <w:name w:val="Фирменный стиль ЗАГОЛОВОК"/>
    <w:basedOn w:val="a"/>
    <w:link w:val="aa"/>
    <w:rsid w:val="002A04F0"/>
    <w:pPr>
      <w:spacing w:after="120"/>
      <w:jc w:val="center"/>
      <w:outlineLvl w:val="0"/>
    </w:pPr>
    <w:rPr>
      <w:rFonts w:ascii="PF Din Text Comp Pro Medium" w:hAnsi="PF Din Text Comp Pro Medium"/>
      <w:color w:val="0066B3"/>
      <w:sz w:val="48"/>
      <w:highlight w:val="white"/>
    </w:rPr>
  </w:style>
  <w:style w:type="character" w:customStyle="1" w:styleId="aa">
    <w:name w:val="Фирменный стиль ЗАГОЛОВОК"/>
    <w:basedOn w:val="1"/>
    <w:link w:val="a9"/>
    <w:rsid w:val="002A04F0"/>
    <w:rPr>
      <w:rFonts w:ascii="PF Din Text Comp Pro Medium" w:hAnsi="PF Din Text Comp Pro Medium"/>
      <w:color w:val="0066B3"/>
      <w:sz w:val="48"/>
      <w:highlight w:val="white"/>
    </w:rPr>
  </w:style>
  <w:style w:type="paragraph" w:customStyle="1" w:styleId="13">
    <w:name w:val="Гиперссылка1"/>
    <w:basedOn w:val="12"/>
    <w:link w:val="ab"/>
    <w:rsid w:val="002A04F0"/>
    <w:rPr>
      <w:color w:val="0000FF"/>
      <w:u w:val="single"/>
    </w:rPr>
  </w:style>
  <w:style w:type="character" w:styleId="ab">
    <w:name w:val="Hyperlink"/>
    <w:basedOn w:val="a0"/>
    <w:link w:val="13"/>
    <w:rsid w:val="002A04F0"/>
    <w:rPr>
      <w:color w:val="0000FF"/>
      <w:u w:val="single"/>
    </w:rPr>
  </w:style>
  <w:style w:type="paragraph" w:customStyle="1" w:styleId="Footnote">
    <w:name w:val="Footnote"/>
    <w:link w:val="Footnote0"/>
    <w:rsid w:val="002A04F0"/>
    <w:rPr>
      <w:rFonts w:ascii="XO Thames" w:hAnsi="XO Thames"/>
      <w:sz w:val="22"/>
    </w:rPr>
  </w:style>
  <w:style w:type="character" w:customStyle="1" w:styleId="Footnote0">
    <w:name w:val="Footnote"/>
    <w:link w:val="Footnote"/>
    <w:rsid w:val="002A04F0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2A04F0"/>
    <w:rPr>
      <w:rFonts w:ascii="XO Thames" w:hAnsi="XO Thames"/>
      <w:b/>
    </w:rPr>
  </w:style>
  <w:style w:type="character" w:customStyle="1" w:styleId="15">
    <w:name w:val="Оглавление 1 Знак"/>
    <w:link w:val="14"/>
    <w:rsid w:val="002A04F0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2A04F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2A04F0"/>
    <w:rPr>
      <w:rFonts w:ascii="XO Thames" w:hAnsi="XO Thames"/>
      <w:sz w:val="20"/>
    </w:rPr>
  </w:style>
  <w:style w:type="paragraph" w:customStyle="1" w:styleId="ac">
    <w:name w:val="Фирменный стиль ТЕКСТ"/>
    <w:basedOn w:val="a"/>
    <w:link w:val="ad"/>
    <w:rsid w:val="002A04F0"/>
    <w:pPr>
      <w:spacing w:after="240"/>
      <w:jc w:val="both"/>
    </w:pPr>
    <w:rPr>
      <w:rFonts w:ascii="PF Din Text Cond Pro Light" w:hAnsi="PF Din Text Cond Pro Light"/>
      <w:sz w:val="40"/>
    </w:rPr>
  </w:style>
  <w:style w:type="character" w:customStyle="1" w:styleId="ad">
    <w:name w:val="Фирменный стиль ТЕКСТ"/>
    <w:basedOn w:val="1"/>
    <w:link w:val="ac"/>
    <w:rsid w:val="002A04F0"/>
    <w:rPr>
      <w:rFonts w:ascii="PF Din Text Cond Pro Light" w:hAnsi="PF Din Text Cond Pro Light"/>
      <w:color w:val="000000"/>
      <w:sz w:val="40"/>
    </w:rPr>
  </w:style>
  <w:style w:type="paragraph" w:customStyle="1" w:styleId="ConsPlusNormal">
    <w:name w:val="ConsPlusNormal"/>
    <w:link w:val="ConsPlusNormal0"/>
    <w:rsid w:val="002A04F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2A04F0"/>
    <w:rPr>
      <w:rFonts w:ascii="Arial" w:hAnsi="Arial"/>
    </w:rPr>
  </w:style>
  <w:style w:type="paragraph" w:styleId="9">
    <w:name w:val="toc 9"/>
    <w:next w:val="a"/>
    <w:link w:val="90"/>
    <w:uiPriority w:val="39"/>
    <w:rsid w:val="002A04F0"/>
    <w:pPr>
      <w:ind w:left="1600"/>
    </w:pPr>
  </w:style>
  <w:style w:type="character" w:customStyle="1" w:styleId="90">
    <w:name w:val="Оглавление 9 Знак"/>
    <w:link w:val="9"/>
    <w:rsid w:val="002A04F0"/>
  </w:style>
  <w:style w:type="paragraph" w:styleId="33">
    <w:name w:val="Body Text Indent 3"/>
    <w:basedOn w:val="a"/>
    <w:link w:val="34"/>
    <w:rsid w:val="002A04F0"/>
    <w:pPr>
      <w:ind w:firstLine="709"/>
      <w:jc w:val="both"/>
    </w:pPr>
    <w:rPr>
      <w:sz w:val="26"/>
    </w:rPr>
  </w:style>
  <w:style w:type="character" w:customStyle="1" w:styleId="34">
    <w:name w:val="Основной текст с отступом 3 Знак"/>
    <w:basedOn w:val="1"/>
    <w:link w:val="33"/>
    <w:rsid w:val="002A04F0"/>
    <w:rPr>
      <w:sz w:val="26"/>
    </w:rPr>
  </w:style>
  <w:style w:type="paragraph" w:styleId="8">
    <w:name w:val="toc 8"/>
    <w:next w:val="a"/>
    <w:link w:val="80"/>
    <w:uiPriority w:val="39"/>
    <w:rsid w:val="002A04F0"/>
    <w:pPr>
      <w:ind w:left="1400"/>
    </w:pPr>
  </w:style>
  <w:style w:type="character" w:customStyle="1" w:styleId="80">
    <w:name w:val="Оглавление 8 Знак"/>
    <w:link w:val="8"/>
    <w:rsid w:val="002A04F0"/>
  </w:style>
  <w:style w:type="paragraph" w:styleId="51">
    <w:name w:val="toc 5"/>
    <w:next w:val="a"/>
    <w:link w:val="52"/>
    <w:uiPriority w:val="39"/>
    <w:rsid w:val="002A04F0"/>
    <w:pPr>
      <w:ind w:left="800"/>
    </w:pPr>
  </w:style>
  <w:style w:type="character" w:customStyle="1" w:styleId="52">
    <w:name w:val="Оглавление 5 Знак"/>
    <w:link w:val="51"/>
    <w:rsid w:val="002A04F0"/>
  </w:style>
  <w:style w:type="paragraph" w:styleId="ae">
    <w:name w:val="footer"/>
    <w:basedOn w:val="a"/>
    <w:link w:val="af"/>
    <w:rsid w:val="002A04F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1"/>
    <w:link w:val="ae"/>
    <w:rsid w:val="002A04F0"/>
  </w:style>
  <w:style w:type="paragraph" w:styleId="af0">
    <w:name w:val="List Paragraph"/>
    <w:basedOn w:val="a"/>
    <w:link w:val="af1"/>
    <w:rsid w:val="002A04F0"/>
    <w:pPr>
      <w:ind w:left="720"/>
      <w:contextualSpacing/>
    </w:pPr>
  </w:style>
  <w:style w:type="character" w:customStyle="1" w:styleId="af1">
    <w:name w:val="Абзац списка Знак"/>
    <w:basedOn w:val="1"/>
    <w:link w:val="af0"/>
    <w:rsid w:val="002A04F0"/>
  </w:style>
  <w:style w:type="paragraph" w:styleId="af2">
    <w:name w:val="No Spacing"/>
    <w:link w:val="af3"/>
    <w:rsid w:val="002A04F0"/>
    <w:rPr>
      <w:sz w:val="22"/>
    </w:rPr>
  </w:style>
  <w:style w:type="character" w:customStyle="1" w:styleId="af3">
    <w:name w:val="Без интервала Знак"/>
    <w:link w:val="af2"/>
    <w:rsid w:val="002A04F0"/>
    <w:rPr>
      <w:sz w:val="22"/>
    </w:rPr>
  </w:style>
  <w:style w:type="paragraph" w:styleId="af4">
    <w:name w:val="Subtitle"/>
    <w:next w:val="a"/>
    <w:link w:val="af5"/>
    <w:uiPriority w:val="11"/>
    <w:qFormat/>
    <w:rsid w:val="002A04F0"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sid w:val="002A04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2A04F0"/>
    <w:pPr>
      <w:ind w:left="1800"/>
    </w:pPr>
  </w:style>
  <w:style w:type="character" w:customStyle="1" w:styleId="toc100">
    <w:name w:val="toc 10"/>
    <w:link w:val="toc10"/>
    <w:rsid w:val="002A04F0"/>
  </w:style>
  <w:style w:type="paragraph" w:styleId="af6">
    <w:name w:val="Title"/>
    <w:next w:val="a"/>
    <w:link w:val="af7"/>
    <w:uiPriority w:val="10"/>
    <w:qFormat/>
    <w:rsid w:val="002A04F0"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sid w:val="002A04F0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2A04F0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2A04F0"/>
    <w:rPr>
      <w:rFonts w:asciiTheme="majorHAnsi" w:hAnsiTheme="majorHAnsi"/>
      <w:b/>
      <w:color w:val="4F81BD" w:themeColor="accent1"/>
      <w:sz w:val="26"/>
    </w:rPr>
  </w:style>
  <w:style w:type="table" w:styleId="af8">
    <w:name w:val="Table Grid"/>
    <w:basedOn w:val="a1"/>
    <w:rsid w:val="002A04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65D88DDB038C75BF66270E1B33A17C7A24FE7A298CAAF347E8E26D28C0EF712DA10690DF68668A72F88AFA3DA2DB07A2E99ED38C9CEC26r5K4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365D88DDB038C75BF66270E1B33A17C7A23F67A2A85AAF347E8E26D28C0EF712DA10690DE6F638B78A78FEF2CFAD600BBF799CA909EEEr2K4G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65D88DDB038C75BF66270E1B33A17C7A23F67A2A85AAF347E8E26D28C0EF712DA10690DE6F638B78A78FEF2CFAD600BBF799CA909EEEr2K4G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4365D88DDB038C75BF66270E1B33A17C7A23F67A2A85AAF347E8E26D28C0EF712DA10690D86F678F78A78FEF2CFAD600BBF799CA909EEEr2K4G" TargetMode="External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365D88DDB038C75BF66270E1B33A17C7A23F67A2A85AAF347E8E26D28C0EF712DA10690D86F678F78A78FEF2CFAD600BBF799CA909EEEr2K4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СОветскому р-ну г. Челябинска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Марина Владимировна</dc:creator>
  <cp:lastModifiedBy>7460-00-074</cp:lastModifiedBy>
  <cp:revision>3</cp:revision>
  <cp:lastPrinted>2020-07-06T12:56:00Z</cp:lastPrinted>
  <dcterms:created xsi:type="dcterms:W3CDTF">2020-07-08T05:26:00Z</dcterms:created>
  <dcterms:modified xsi:type="dcterms:W3CDTF">2020-07-08T05:41:00Z</dcterms:modified>
</cp:coreProperties>
</file>