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A6527F" w:rsidRDefault="00756A70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7F">
        <w:rPr>
          <w:rFonts w:ascii="Times New Roman" w:hAnsi="Times New Roman"/>
          <w:sz w:val="24"/>
          <w:szCs w:val="24"/>
        </w:rPr>
        <w:t>ОПРОСНЫЙ ЛИСТ</w:t>
      </w:r>
    </w:p>
    <w:p w:rsidR="00A6527F" w:rsidRPr="00A6527F" w:rsidRDefault="00A6527F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9C3FC4" w:rsidRDefault="00756A70" w:rsidP="009C3FC4">
      <w:pPr>
        <w:pStyle w:val="Default"/>
        <w:rPr>
          <w:rFonts w:ascii="Times New Roman" w:eastAsia="Times New Roman" w:hAnsi="Times New Roman"/>
          <w:bCs/>
        </w:rPr>
      </w:pPr>
      <w:r w:rsidRPr="00A6527F">
        <w:rPr>
          <w:rFonts w:ascii="Times New Roman" w:eastAsia="Times New Roman" w:hAnsi="Times New Roman"/>
          <w:bCs/>
        </w:rPr>
        <w:t>Проект постановления Администрации Сосновского муниципального района Челяб</w:t>
      </w:r>
      <w:r w:rsidR="00A27540">
        <w:rPr>
          <w:rFonts w:ascii="Times New Roman" w:eastAsia="Times New Roman" w:hAnsi="Times New Roman"/>
          <w:bCs/>
        </w:rPr>
        <w:t>инской области от __________20</w:t>
      </w:r>
      <w:r w:rsidR="009C3FC4">
        <w:rPr>
          <w:rFonts w:ascii="Times New Roman" w:eastAsia="Times New Roman" w:hAnsi="Times New Roman"/>
          <w:bCs/>
        </w:rPr>
        <w:t xml:space="preserve">20 </w:t>
      </w:r>
      <w:bookmarkStart w:id="0" w:name="_GoBack"/>
      <w:bookmarkEnd w:id="0"/>
      <w:r w:rsidRPr="00A6527F">
        <w:rPr>
          <w:rFonts w:ascii="Times New Roman" w:eastAsia="Times New Roman" w:hAnsi="Times New Roman"/>
          <w:bCs/>
        </w:rPr>
        <w:t>г. № ___</w:t>
      </w:r>
      <w:r w:rsidRPr="00A6527F">
        <w:rPr>
          <w:rFonts w:ascii="Times New Roman" w:eastAsia="Times New Roman" w:hAnsi="Times New Roman"/>
        </w:rPr>
        <w:t xml:space="preserve"> </w:t>
      </w:r>
      <w:r w:rsidRPr="009C3FC4">
        <w:rPr>
          <w:rFonts w:ascii="Times New Roman" w:eastAsia="Times New Roman" w:hAnsi="Times New Roman"/>
          <w:bCs/>
        </w:rPr>
        <w:t>«</w:t>
      </w:r>
      <w:r w:rsidR="009C3FC4" w:rsidRPr="009C3FC4">
        <w:rPr>
          <w:rFonts w:ascii="Times New Roman" w:eastAsia="Times New Roman" w:hAnsi="Times New Roman"/>
          <w:bCs/>
        </w:rPr>
        <w:t xml:space="preserve">Об </w:t>
      </w:r>
      <w:r w:rsidR="009C3FC4" w:rsidRPr="009C3FC4">
        <w:rPr>
          <w:rFonts w:ascii="Times New Roman" w:eastAsia="Times New Roman" w:hAnsi="Times New Roman"/>
          <w:bCs/>
        </w:rPr>
        <w:t xml:space="preserve">утверждении административного </w:t>
      </w:r>
      <w:r w:rsidR="009C3FC4" w:rsidRPr="009C3FC4">
        <w:rPr>
          <w:rFonts w:ascii="Times New Roman" w:eastAsia="Times New Roman" w:hAnsi="Times New Roman"/>
          <w:bCs/>
        </w:rPr>
        <w:t xml:space="preserve">регламента «Выдача разрешения на </w:t>
      </w:r>
      <w:r w:rsidR="009C3FC4" w:rsidRPr="009C3FC4">
        <w:rPr>
          <w:rFonts w:ascii="Times New Roman" w:eastAsia="Times New Roman" w:hAnsi="Times New Roman"/>
          <w:bCs/>
        </w:rPr>
        <w:t xml:space="preserve">установку и </w:t>
      </w:r>
      <w:r w:rsidR="009C3FC4" w:rsidRPr="009C3FC4">
        <w:rPr>
          <w:rFonts w:ascii="Times New Roman" w:eastAsia="Times New Roman" w:hAnsi="Times New Roman"/>
          <w:bCs/>
        </w:rPr>
        <w:t>эксплуатацию рекламной конструкции»</w:t>
      </w:r>
      <w:r w:rsidR="00EE1E79" w:rsidRPr="009C3FC4">
        <w:rPr>
          <w:rFonts w:ascii="Times New Roman" w:eastAsia="Times New Roman" w:hAnsi="Times New Roman"/>
          <w:bCs/>
        </w:rPr>
        <w:t>».</w:t>
      </w:r>
    </w:p>
    <w:p w:rsidR="00EE1E79" w:rsidRPr="009C3FC4" w:rsidRDefault="00EE1E79" w:rsidP="00EE1E79">
      <w:pPr>
        <w:spacing w:after="120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:rsidR="00EE1E79" w:rsidRPr="00EF2D63" w:rsidRDefault="00EE1E79" w:rsidP="00EE1E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A06769">
        <w:rPr>
          <w:rFonts w:ascii="Times New Roman" w:hAnsi="Times New Roman"/>
          <w:b/>
          <w:sz w:val="24"/>
          <w:szCs w:val="24"/>
        </w:rPr>
        <w:t>30.03.2020</w:t>
      </w:r>
      <w:r w:rsidR="00A27540">
        <w:rPr>
          <w:rFonts w:ascii="Times New Roman" w:hAnsi="Times New Roman"/>
          <w:b/>
          <w:sz w:val="24"/>
          <w:szCs w:val="24"/>
        </w:rPr>
        <w:t xml:space="preserve"> г. – </w:t>
      </w:r>
      <w:r w:rsidR="00A06769">
        <w:rPr>
          <w:rFonts w:ascii="Times New Roman" w:hAnsi="Times New Roman"/>
          <w:b/>
          <w:sz w:val="24"/>
          <w:szCs w:val="24"/>
        </w:rPr>
        <w:t>03.04.2020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</w:p>
    <w:p w:rsidR="00EE1E79" w:rsidRPr="00D5201A" w:rsidRDefault="00EE1E79" w:rsidP="00EE1E7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EE1E79" w:rsidRPr="00D5201A" w:rsidRDefault="00EE1E79" w:rsidP="00EE1E7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proofErr w:type="spellStart"/>
      <w:r w:rsidR="00A06769">
        <w:rPr>
          <w:rFonts w:ascii="Times New Roman" w:eastAsia="Times New Roman" w:hAnsi="Times New Roman"/>
          <w:sz w:val="24"/>
          <w:szCs w:val="24"/>
        </w:rPr>
        <w:t>Хазиев</w:t>
      </w:r>
      <w:proofErr w:type="spellEnd"/>
      <w:r w:rsidR="00A06769">
        <w:rPr>
          <w:rFonts w:ascii="Times New Roman" w:eastAsia="Times New Roman" w:hAnsi="Times New Roman"/>
          <w:sz w:val="24"/>
          <w:szCs w:val="24"/>
        </w:rPr>
        <w:t xml:space="preserve"> Руслан </w:t>
      </w:r>
      <w:proofErr w:type="spellStart"/>
      <w:r w:rsidR="00A06769">
        <w:rPr>
          <w:rFonts w:ascii="Times New Roman" w:eastAsia="Times New Roman" w:hAnsi="Times New Roman"/>
          <w:sz w:val="24"/>
          <w:szCs w:val="24"/>
        </w:rPr>
        <w:t>Расимович</w:t>
      </w:r>
      <w:proofErr w:type="spellEnd"/>
      <w:r w:rsidR="00A06769">
        <w:rPr>
          <w:rFonts w:ascii="Times New Roman" w:eastAsia="Times New Roman" w:hAnsi="Times New Roman"/>
          <w:sz w:val="24"/>
          <w:szCs w:val="24"/>
        </w:rPr>
        <w:t>, Начальник отдела капитального строительства Управления архитектуры и строительства администрации Сосновского муниципального района Челябинской области</w:t>
      </w:r>
      <w:r>
        <w:rPr>
          <w:rFonts w:ascii="Times New Roman" w:eastAsia="Times New Roman" w:hAnsi="Times New Roman"/>
          <w:sz w:val="24"/>
          <w:szCs w:val="24"/>
        </w:rPr>
        <w:t>, тел. 8-35144-9-0</w:t>
      </w:r>
      <w:r w:rsidR="00A06769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A06769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EE1E79" w:rsidRPr="00D5201A" w:rsidRDefault="00EE1E79" w:rsidP="00EE1E79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1E79" w:rsidRPr="00D5201A" w:rsidRDefault="00EE1E79" w:rsidP="00EE1E7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A06769">
        <w:rPr>
          <w:rFonts w:ascii="Times New Roman" w:hAnsi="Times New Roman"/>
          <w:b/>
          <w:sz w:val="24"/>
          <w:szCs w:val="24"/>
        </w:rPr>
        <w:t>03.04.2020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EE1E79" w:rsidRPr="00D5201A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A6527F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A6527F" w:rsidSect="00EE1E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1A136C"/>
    <w:rsid w:val="003819C3"/>
    <w:rsid w:val="003F24C5"/>
    <w:rsid w:val="004B7E9A"/>
    <w:rsid w:val="00614E97"/>
    <w:rsid w:val="00756A70"/>
    <w:rsid w:val="00813C7B"/>
    <w:rsid w:val="009C3FC4"/>
    <w:rsid w:val="00A06769"/>
    <w:rsid w:val="00A27540"/>
    <w:rsid w:val="00A6527F"/>
    <w:rsid w:val="00EB3ACD"/>
    <w:rsid w:val="00EE1E79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BC1F"/>
  <w15:docId w15:val="{4E330E97-C0B1-4108-8448-9E0DD3D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9C3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68CE-A605-464F-BC85-536AF23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Инна Анатольевна Арефьева</cp:lastModifiedBy>
  <cp:revision>3</cp:revision>
  <cp:lastPrinted>2017-08-14T12:26:00Z</cp:lastPrinted>
  <dcterms:created xsi:type="dcterms:W3CDTF">2020-03-26T10:42:00Z</dcterms:created>
  <dcterms:modified xsi:type="dcterms:W3CDTF">2020-03-26T10:47:00Z</dcterms:modified>
</cp:coreProperties>
</file>