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87" w:rsidRPr="00A41587" w:rsidRDefault="00A41587" w:rsidP="00A41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87">
        <w:rPr>
          <w:rFonts w:ascii="Times New Roman" w:hAnsi="Times New Roman" w:cs="Times New Roman"/>
          <w:sz w:val="28"/>
          <w:szCs w:val="28"/>
        </w:rPr>
        <w:t>Перечень услуг и работ включаемый в капитальный ремонт общего имущества в многоквартирном доме.</w:t>
      </w:r>
    </w:p>
    <w:p w:rsidR="00A41587" w:rsidRDefault="00A41587" w:rsidP="00A41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87">
        <w:rPr>
          <w:rFonts w:ascii="Times New Roman" w:hAnsi="Times New Roman" w:cs="Times New Roman"/>
          <w:sz w:val="28"/>
          <w:szCs w:val="28"/>
        </w:rPr>
        <w:t>Перечень услуг </w:t>
      </w:r>
      <w:proofErr w:type="gramStart"/>
      <w:r w:rsidRPr="00A4158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41587">
        <w:rPr>
          <w:rFonts w:ascii="Times New Roman" w:hAnsi="Times New Roman" w:cs="Times New Roman"/>
          <w:sz w:val="28"/>
          <w:szCs w:val="28"/>
        </w:rPr>
        <w:t>или) работ по капитальному ремонту общего имущества в многоквартирном доме определен ст. 166 Жилищного кодекса Российской Федерации, который включает в себя:</w:t>
      </w:r>
    </w:p>
    <w:p w:rsidR="00A41587" w:rsidRPr="00A41587" w:rsidRDefault="00A41587" w:rsidP="00A41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587" w:rsidRPr="00A41587" w:rsidRDefault="00A41587" w:rsidP="00A4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87">
        <w:rPr>
          <w:rFonts w:ascii="Times New Roman" w:hAnsi="Times New Roman" w:cs="Times New Roman"/>
          <w:sz w:val="28"/>
          <w:szCs w:val="28"/>
        </w:rPr>
        <w:t>1) ремонт внутридомовых инженерных систем электро-, тепл</w:t>
      </w:r>
      <w:proofErr w:type="gramStart"/>
      <w:r w:rsidRPr="00A415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41587">
        <w:rPr>
          <w:rFonts w:ascii="Times New Roman" w:hAnsi="Times New Roman" w:cs="Times New Roman"/>
          <w:sz w:val="28"/>
          <w:szCs w:val="28"/>
        </w:rPr>
        <w:t>, газо-, водоснабжения, водоотведения;</w:t>
      </w:r>
    </w:p>
    <w:p w:rsidR="00A41587" w:rsidRPr="00A41587" w:rsidRDefault="00A41587" w:rsidP="00A4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87">
        <w:rPr>
          <w:rFonts w:ascii="Times New Roman" w:hAnsi="Times New Roman" w:cs="Times New Roman"/>
          <w:sz w:val="28"/>
          <w:szCs w:val="28"/>
        </w:rPr>
        <w:t>2) ремонт, замену, модернизацию лифтов, ремонт лифтовых шахт, машинных и блочных помещений;</w:t>
      </w:r>
    </w:p>
    <w:p w:rsidR="00A41587" w:rsidRPr="00A41587" w:rsidRDefault="00A41587" w:rsidP="00A4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87">
        <w:rPr>
          <w:rFonts w:ascii="Times New Roman" w:hAnsi="Times New Roman" w:cs="Times New Roman"/>
          <w:sz w:val="28"/>
          <w:szCs w:val="28"/>
        </w:rPr>
        <w:t>3) ремонт крыши;</w:t>
      </w:r>
    </w:p>
    <w:p w:rsidR="00A41587" w:rsidRPr="00A41587" w:rsidRDefault="00A41587" w:rsidP="00A4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87">
        <w:rPr>
          <w:rFonts w:ascii="Times New Roman" w:hAnsi="Times New Roman" w:cs="Times New Roman"/>
          <w:sz w:val="28"/>
          <w:szCs w:val="28"/>
        </w:rPr>
        <w:t>4) ремонт подвальных помещений, относящихся к общему имуществу в многоквартирном доме;</w:t>
      </w:r>
    </w:p>
    <w:p w:rsidR="00A41587" w:rsidRPr="00A41587" w:rsidRDefault="00A41587" w:rsidP="00A4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87">
        <w:rPr>
          <w:rFonts w:ascii="Times New Roman" w:hAnsi="Times New Roman" w:cs="Times New Roman"/>
          <w:sz w:val="28"/>
          <w:szCs w:val="28"/>
        </w:rPr>
        <w:t>5) ремонт фасада;</w:t>
      </w:r>
    </w:p>
    <w:p w:rsidR="00A41587" w:rsidRPr="00A41587" w:rsidRDefault="00A41587" w:rsidP="00A4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87">
        <w:rPr>
          <w:rFonts w:ascii="Times New Roman" w:hAnsi="Times New Roman" w:cs="Times New Roman"/>
          <w:sz w:val="28"/>
          <w:szCs w:val="28"/>
        </w:rPr>
        <w:t>6) ремонт фундамента многоквартирного дома.</w:t>
      </w:r>
    </w:p>
    <w:p w:rsidR="00A41587" w:rsidRDefault="00A41587" w:rsidP="00A4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587" w:rsidRPr="00A41587" w:rsidRDefault="00A41587" w:rsidP="00A41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58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87">
        <w:rPr>
          <w:rFonts w:ascii="Times New Roman" w:hAnsi="Times New Roman" w:cs="Times New Roman"/>
          <w:sz w:val="28"/>
          <w:szCs w:val="28"/>
        </w:rPr>
        <w:t>перечень услуг и (или) работ по капитальному ремонту общего имущества в многоквартирном доме, может быть дополнен услугами и (или) работами по утеплению фасада, переустройству невентилируемой крыши на вентилируемую крышу, устройству выходов на кровлю, установке автоматизированных информационно-измерительных систем учета потребления коммунальных ресурсов и коммунальных услуг, установке коллективных (общедомовых) приборов учета потребления ресурсов, необходимых для предоставления коммунальных услуг, и узлов управления</w:t>
      </w:r>
      <w:proofErr w:type="gramEnd"/>
      <w:r w:rsidRPr="00A41587">
        <w:rPr>
          <w:rFonts w:ascii="Times New Roman" w:hAnsi="Times New Roman" w:cs="Times New Roman"/>
          <w:sz w:val="28"/>
          <w:szCs w:val="28"/>
        </w:rPr>
        <w:t xml:space="preserve"> и регулирования потребления этих ресурсов (тепловой энергии, горячей и холодной воды, газа) и другими видами услуг и (или) работ.</w:t>
      </w:r>
    </w:p>
    <w:p w:rsidR="00A41587" w:rsidRDefault="00A41587" w:rsidP="00A41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587">
        <w:rPr>
          <w:rFonts w:ascii="Times New Roman" w:hAnsi="Times New Roman" w:cs="Times New Roman"/>
          <w:sz w:val="28"/>
          <w:szCs w:val="28"/>
        </w:rPr>
        <w:t>Кроме того, ч. 3 ст. 166 Жилищного кодекса Российской Федерации определено, что в случае принятия собственниками помещений в многоквартирном доме решения об установлении взноса на капитальный ремонт в размере, превышающем минимальный размер взноса на капитальный ремонт, часть фонда капитального ремонта, сформированная за счет данного превышения,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8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87">
        <w:rPr>
          <w:rFonts w:ascii="Times New Roman" w:hAnsi="Times New Roman" w:cs="Times New Roman"/>
          <w:sz w:val="28"/>
          <w:szCs w:val="28"/>
        </w:rPr>
        <w:t>решению общего 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87">
        <w:rPr>
          <w:rFonts w:ascii="Times New Roman" w:hAnsi="Times New Roman" w:cs="Times New Roman"/>
          <w:sz w:val="28"/>
          <w:szCs w:val="28"/>
        </w:rPr>
        <w:t>собственников помещений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41587">
        <w:rPr>
          <w:rFonts w:ascii="Times New Roman" w:hAnsi="Times New Roman" w:cs="Times New Roman"/>
          <w:sz w:val="28"/>
          <w:szCs w:val="28"/>
        </w:rPr>
        <w:t> многоквартирном доме</w:t>
      </w:r>
      <w:r>
        <w:rPr>
          <w:rFonts w:ascii="Times New Roman" w:hAnsi="Times New Roman" w:cs="Times New Roman"/>
          <w:sz w:val="28"/>
          <w:szCs w:val="28"/>
        </w:rPr>
        <w:t xml:space="preserve"> может использоваться на финансирование </w:t>
      </w:r>
      <w:bookmarkStart w:id="0" w:name="_GoBack"/>
      <w:bookmarkEnd w:id="0"/>
      <w:r w:rsidRPr="00A41587">
        <w:rPr>
          <w:rFonts w:ascii="Times New Roman" w:hAnsi="Times New Roman" w:cs="Times New Roman"/>
          <w:sz w:val="28"/>
          <w:szCs w:val="28"/>
        </w:rPr>
        <w:t>любых услуг</w:t>
      </w:r>
      <w:proofErr w:type="gramEnd"/>
      <w:r w:rsidRPr="00A41587">
        <w:rPr>
          <w:rFonts w:ascii="Times New Roman" w:hAnsi="Times New Roman" w:cs="Times New Roman"/>
          <w:sz w:val="28"/>
          <w:szCs w:val="28"/>
        </w:rPr>
        <w:t xml:space="preserve"> и (или) работ по капитальному ремонту общего имущества в многоквартирном доме.</w:t>
      </w:r>
    </w:p>
    <w:p w:rsidR="00A41587" w:rsidRDefault="00A41587" w:rsidP="00A4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587" w:rsidRPr="00A41587" w:rsidRDefault="00A41587" w:rsidP="00A4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</w:p>
    <w:p w:rsidR="00627E85" w:rsidRPr="00A41587" w:rsidRDefault="00A41587" w:rsidP="00A4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7E85" w:rsidRPr="00A4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A2"/>
    <w:rsid w:val="009334D3"/>
    <w:rsid w:val="00A41587"/>
    <w:rsid w:val="00F54920"/>
    <w:rsid w:val="00F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1600</Characters>
  <Application>Microsoft Office Word</Application>
  <DocSecurity>0</DocSecurity>
  <Lines>13</Lines>
  <Paragraphs>3</Paragraphs>
  <ScaleCrop>false</ScaleCrop>
  <Company>Home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2020-09-27T09:11:00Z</dcterms:created>
  <dcterms:modified xsi:type="dcterms:W3CDTF">2020-09-27T09:15:00Z</dcterms:modified>
</cp:coreProperties>
</file>