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7" w:rsidRDefault="002C0C71" w:rsidP="00E568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27.08.2020 №1381</w:t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  <w:r w:rsidR="00E56808">
        <w:rPr>
          <w:sz w:val="28"/>
          <w:szCs w:val="28"/>
        </w:rPr>
        <w:tab/>
      </w:r>
    </w:p>
    <w:p w:rsidR="00E56808" w:rsidRDefault="00E56808" w:rsidP="00616247">
      <w:pPr>
        <w:ind w:right="4534"/>
        <w:jc w:val="both"/>
        <w:rPr>
          <w:sz w:val="28"/>
          <w:szCs w:val="28"/>
        </w:rPr>
      </w:pPr>
    </w:p>
    <w:p w:rsidR="00E56808" w:rsidRDefault="00E56808" w:rsidP="00616247">
      <w:pPr>
        <w:ind w:right="4534"/>
        <w:jc w:val="both"/>
        <w:rPr>
          <w:sz w:val="28"/>
          <w:szCs w:val="28"/>
        </w:rPr>
      </w:pPr>
    </w:p>
    <w:p w:rsidR="00E56808" w:rsidRDefault="00E56808" w:rsidP="00616247">
      <w:pPr>
        <w:ind w:right="4534"/>
        <w:jc w:val="both"/>
        <w:rPr>
          <w:sz w:val="28"/>
          <w:szCs w:val="28"/>
        </w:rPr>
      </w:pPr>
    </w:p>
    <w:p w:rsidR="00616247" w:rsidRDefault="00616247" w:rsidP="00616247">
      <w:pPr>
        <w:ind w:right="4534"/>
        <w:jc w:val="both"/>
        <w:rPr>
          <w:sz w:val="28"/>
          <w:szCs w:val="28"/>
        </w:rPr>
      </w:pPr>
    </w:p>
    <w:p w:rsidR="00616247" w:rsidRDefault="00616247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CB37F8" w:rsidRDefault="00CB37F8" w:rsidP="00616247">
      <w:pPr>
        <w:ind w:right="4534"/>
        <w:jc w:val="both"/>
        <w:rPr>
          <w:sz w:val="28"/>
          <w:szCs w:val="28"/>
        </w:rPr>
      </w:pPr>
    </w:p>
    <w:p w:rsidR="00FB4722" w:rsidRDefault="00FB4722" w:rsidP="00616247">
      <w:pPr>
        <w:ind w:right="4534"/>
        <w:jc w:val="both"/>
        <w:rPr>
          <w:sz w:val="28"/>
          <w:szCs w:val="28"/>
        </w:rPr>
      </w:pPr>
    </w:p>
    <w:p w:rsidR="00D00B6A" w:rsidRDefault="00D00B6A" w:rsidP="00452624">
      <w:pPr>
        <w:ind w:right="5529"/>
        <w:jc w:val="both"/>
        <w:rPr>
          <w:sz w:val="28"/>
          <w:szCs w:val="28"/>
        </w:rPr>
      </w:pPr>
    </w:p>
    <w:p w:rsidR="00E33247" w:rsidRDefault="00AC312D" w:rsidP="00D00B6A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Сосновского муниципального района</w:t>
      </w:r>
    </w:p>
    <w:p w:rsidR="00E33247" w:rsidRDefault="00E33247" w:rsidP="00E33247">
      <w:pPr>
        <w:jc w:val="both"/>
        <w:rPr>
          <w:sz w:val="28"/>
          <w:szCs w:val="28"/>
        </w:rPr>
      </w:pPr>
    </w:p>
    <w:p w:rsidR="00D00B6A" w:rsidRDefault="00D00B6A" w:rsidP="00E33247">
      <w:pPr>
        <w:jc w:val="both"/>
        <w:rPr>
          <w:sz w:val="28"/>
          <w:szCs w:val="28"/>
        </w:rPr>
      </w:pPr>
    </w:p>
    <w:p w:rsidR="00E33247" w:rsidRDefault="00E33247" w:rsidP="00E3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BC5DBF">
        <w:rPr>
          <w:sz w:val="28"/>
          <w:szCs w:val="28"/>
        </w:rPr>
        <w:t>с</w:t>
      </w:r>
      <w:r w:rsidR="0005279F">
        <w:rPr>
          <w:sz w:val="28"/>
          <w:szCs w:val="28"/>
        </w:rPr>
        <w:t>о</w:t>
      </w:r>
      <w:r w:rsidR="00BC5DBF">
        <w:rPr>
          <w:sz w:val="28"/>
          <w:szCs w:val="28"/>
        </w:rPr>
        <w:t xml:space="preserve"> </w:t>
      </w:r>
      <w:r w:rsidR="0005279F">
        <w:rPr>
          <w:sz w:val="28"/>
          <w:szCs w:val="28"/>
        </w:rPr>
        <w:t>статьей 42.10</w:t>
      </w:r>
      <w:r w:rsidR="00BC5DBF">
        <w:rPr>
          <w:sz w:val="28"/>
          <w:szCs w:val="28"/>
        </w:rPr>
        <w:t xml:space="preserve"> </w:t>
      </w:r>
      <w:r w:rsidR="004E4D20">
        <w:rPr>
          <w:sz w:val="28"/>
          <w:szCs w:val="28"/>
        </w:rPr>
        <w:t>Федерального закона от 24.07.2007 № 221-ФЗ «О кадастровой деятельности»</w:t>
      </w:r>
      <w:r w:rsidR="00453108">
        <w:rPr>
          <w:sz w:val="28"/>
          <w:szCs w:val="28"/>
        </w:rPr>
        <w:t>,</w:t>
      </w:r>
      <w:r w:rsidR="00B777FF" w:rsidRPr="00B777FF">
        <w:rPr>
          <w:sz w:val="28"/>
          <w:szCs w:val="28"/>
        </w:rPr>
        <w:t xml:space="preserve"> </w:t>
      </w:r>
      <w:r w:rsidR="0005279F">
        <w:rPr>
          <w:sz w:val="28"/>
          <w:szCs w:val="28"/>
        </w:rPr>
        <w:t xml:space="preserve">ст. 14 </w:t>
      </w:r>
      <w:r w:rsidR="00B777FF">
        <w:rPr>
          <w:sz w:val="28"/>
          <w:szCs w:val="28"/>
        </w:rPr>
        <w:t>Федеральн</w:t>
      </w:r>
      <w:r w:rsidR="0005279F">
        <w:rPr>
          <w:sz w:val="28"/>
          <w:szCs w:val="28"/>
        </w:rPr>
        <w:t>ого</w:t>
      </w:r>
      <w:r w:rsidR="00B777FF">
        <w:rPr>
          <w:sz w:val="28"/>
          <w:szCs w:val="28"/>
        </w:rPr>
        <w:t xml:space="preserve"> закон</w:t>
      </w:r>
      <w:r w:rsidR="0005279F">
        <w:rPr>
          <w:sz w:val="28"/>
          <w:szCs w:val="28"/>
        </w:rPr>
        <w:t>а</w:t>
      </w:r>
      <w:r w:rsidR="00B777FF">
        <w:rPr>
          <w:sz w:val="28"/>
          <w:szCs w:val="28"/>
        </w:rPr>
        <w:t xml:space="preserve"> </w:t>
      </w:r>
      <w:r w:rsidR="00453108">
        <w:rPr>
          <w:sz w:val="28"/>
          <w:szCs w:val="28"/>
        </w:rPr>
        <w:t>от 06.10.2003 г. № 131-ФЗ «</w:t>
      </w:r>
      <w:r w:rsidR="00453108" w:rsidRPr="004531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3108">
        <w:rPr>
          <w:sz w:val="28"/>
          <w:szCs w:val="28"/>
        </w:rPr>
        <w:t>»</w:t>
      </w:r>
      <w:r w:rsidR="008301A8">
        <w:rPr>
          <w:sz w:val="28"/>
          <w:szCs w:val="28"/>
        </w:rPr>
        <w:t>,</w:t>
      </w:r>
      <w:r w:rsidR="00991600">
        <w:rPr>
          <w:sz w:val="28"/>
          <w:szCs w:val="28"/>
        </w:rPr>
        <w:t xml:space="preserve"> приказом Министерства имущества и природных ресурсов Челябинской области от 25.03.2020 г. № 68-П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proofErr w:type="gramEnd"/>
      <w:r w:rsidR="00991600">
        <w:rPr>
          <w:sz w:val="28"/>
          <w:szCs w:val="28"/>
        </w:rPr>
        <w:t xml:space="preserve"> на территории Челябинской области»,</w:t>
      </w:r>
      <w:r>
        <w:rPr>
          <w:sz w:val="28"/>
          <w:szCs w:val="28"/>
        </w:rPr>
        <w:t xml:space="preserve"> администрация Сосновского муниципального района </w:t>
      </w:r>
    </w:p>
    <w:p w:rsidR="00122AF1" w:rsidRDefault="00E33247" w:rsidP="00E332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2AF1" w:rsidRDefault="00122AF1" w:rsidP="00E3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Сосновского муниципального района </w:t>
      </w:r>
      <w:r w:rsidR="00F81E04">
        <w:rPr>
          <w:sz w:val="28"/>
          <w:szCs w:val="28"/>
        </w:rPr>
        <w:t>в составе, указанном в П</w:t>
      </w:r>
      <w:r>
        <w:rPr>
          <w:sz w:val="28"/>
          <w:szCs w:val="28"/>
        </w:rPr>
        <w:t xml:space="preserve">риложении №1 к настоящему постановлению. </w:t>
      </w:r>
    </w:p>
    <w:p w:rsidR="00E33247" w:rsidRDefault="00122AF1" w:rsidP="00441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33247">
        <w:rPr>
          <w:sz w:val="28"/>
          <w:szCs w:val="28"/>
        </w:rPr>
        <w:t xml:space="preserve">. </w:t>
      </w:r>
      <w:r w:rsidR="005E63B2">
        <w:rPr>
          <w:sz w:val="28"/>
          <w:szCs w:val="28"/>
        </w:rPr>
        <w:t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>
        <w:rPr>
          <w:sz w:val="28"/>
          <w:szCs w:val="28"/>
        </w:rPr>
        <w:t xml:space="preserve"> на территории Сосновского </w:t>
      </w:r>
      <w:r w:rsidR="00F81E04">
        <w:rPr>
          <w:sz w:val="28"/>
          <w:szCs w:val="28"/>
        </w:rPr>
        <w:t>муниципального района согласно П</w:t>
      </w:r>
      <w:r>
        <w:rPr>
          <w:sz w:val="28"/>
          <w:szCs w:val="28"/>
        </w:rPr>
        <w:t>риложению №2 к настоящему постановлению</w:t>
      </w:r>
      <w:r w:rsidR="005E63B2">
        <w:rPr>
          <w:sz w:val="28"/>
          <w:szCs w:val="28"/>
        </w:rPr>
        <w:t>.</w:t>
      </w:r>
    </w:p>
    <w:p w:rsidR="0088419F" w:rsidRDefault="00122AF1" w:rsidP="00D00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247">
        <w:rPr>
          <w:sz w:val="28"/>
          <w:szCs w:val="28"/>
        </w:rPr>
        <w:t>.</w:t>
      </w:r>
      <w:r w:rsidR="005A6105">
        <w:rPr>
          <w:sz w:val="28"/>
          <w:szCs w:val="28"/>
        </w:rPr>
        <w:t xml:space="preserve"> </w:t>
      </w:r>
      <w:r w:rsidR="0088419F" w:rsidRPr="00B74922"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</w:t>
      </w:r>
      <w:r w:rsidR="0088419F" w:rsidRPr="00B74922">
        <w:rPr>
          <w:sz w:val="28"/>
          <w:szCs w:val="28"/>
        </w:rPr>
        <w:lastRenderedPageBreak/>
        <w:t xml:space="preserve">для официального опубликования муниципальных правовых актов, и </w:t>
      </w:r>
      <w:proofErr w:type="gramStart"/>
      <w:r w:rsidR="0088419F" w:rsidRPr="00B74922">
        <w:rPr>
          <w:sz w:val="28"/>
          <w:szCs w:val="28"/>
        </w:rPr>
        <w:t>разместить</w:t>
      </w:r>
      <w:proofErr w:type="gramEnd"/>
      <w:r w:rsidR="0088419F" w:rsidRPr="00B7492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7" w:history="1">
        <w:r w:rsidR="0088419F" w:rsidRPr="00B74922">
          <w:rPr>
            <w:rStyle w:val="ab"/>
            <w:sz w:val="28"/>
            <w:szCs w:val="28"/>
          </w:rPr>
          <w:t>www.chelsosna.ru</w:t>
        </w:r>
      </w:hyperlink>
      <w:r w:rsidR="0088419F" w:rsidRPr="00B74922">
        <w:rPr>
          <w:sz w:val="28"/>
          <w:szCs w:val="28"/>
        </w:rPr>
        <w:t xml:space="preserve"> в сети интернет.</w:t>
      </w:r>
    </w:p>
    <w:p w:rsidR="00E33247" w:rsidRDefault="00122AF1" w:rsidP="00D00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247">
        <w:rPr>
          <w:sz w:val="28"/>
          <w:szCs w:val="28"/>
        </w:rPr>
        <w:t xml:space="preserve">. </w:t>
      </w:r>
      <w:proofErr w:type="gramStart"/>
      <w:r w:rsidR="00E33247">
        <w:rPr>
          <w:sz w:val="28"/>
          <w:szCs w:val="28"/>
        </w:rPr>
        <w:t>Контроль за</w:t>
      </w:r>
      <w:proofErr w:type="gramEnd"/>
      <w:r w:rsidR="00E33247"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</w:t>
      </w:r>
      <w:r w:rsidR="008C57AA">
        <w:rPr>
          <w:sz w:val="28"/>
          <w:szCs w:val="28"/>
        </w:rPr>
        <w:t xml:space="preserve">Сосновского муниципального района </w:t>
      </w:r>
      <w:r w:rsidR="00E33247">
        <w:rPr>
          <w:sz w:val="28"/>
          <w:szCs w:val="28"/>
        </w:rPr>
        <w:t>Н.Н.</w:t>
      </w:r>
      <w:r w:rsidR="001245A3">
        <w:rPr>
          <w:sz w:val="28"/>
          <w:szCs w:val="28"/>
        </w:rPr>
        <w:t xml:space="preserve"> </w:t>
      </w:r>
      <w:r w:rsidR="00E33247">
        <w:rPr>
          <w:sz w:val="28"/>
          <w:szCs w:val="28"/>
        </w:rPr>
        <w:t xml:space="preserve">Плюскову.  </w:t>
      </w:r>
    </w:p>
    <w:p w:rsidR="00E33247" w:rsidRDefault="00E33247" w:rsidP="00E33247">
      <w:pPr>
        <w:jc w:val="both"/>
        <w:rPr>
          <w:sz w:val="28"/>
          <w:szCs w:val="28"/>
        </w:rPr>
      </w:pPr>
    </w:p>
    <w:p w:rsidR="00E33247" w:rsidRDefault="00E33247" w:rsidP="00E33247">
      <w:pPr>
        <w:jc w:val="both"/>
        <w:rPr>
          <w:sz w:val="28"/>
          <w:szCs w:val="28"/>
        </w:rPr>
      </w:pPr>
    </w:p>
    <w:p w:rsidR="00E33247" w:rsidRDefault="00E33247" w:rsidP="00E33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751A97" w:rsidRDefault="00E33247" w:rsidP="00E3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D00B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Е.Г.Ваганов</w:t>
      </w: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751A97" w:rsidRDefault="00751A97" w:rsidP="00E33247">
      <w:pPr>
        <w:jc w:val="both"/>
        <w:rPr>
          <w:sz w:val="28"/>
          <w:szCs w:val="28"/>
        </w:rPr>
      </w:pPr>
    </w:p>
    <w:p w:rsidR="00D16160" w:rsidRDefault="00D16160" w:rsidP="00E33247">
      <w:pPr>
        <w:jc w:val="both"/>
        <w:rPr>
          <w:sz w:val="28"/>
          <w:szCs w:val="28"/>
        </w:rPr>
      </w:pPr>
    </w:p>
    <w:p w:rsidR="00D16160" w:rsidRDefault="00D16160" w:rsidP="00E33247">
      <w:pPr>
        <w:jc w:val="both"/>
        <w:rPr>
          <w:sz w:val="28"/>
          <w:szCs w:val="28"/>
        </w:rPr>
      </w:pPr>
    </w:p>
    <w:p w:rsidR="000365F1" w:rsidRPr="00264D45" w:rsidRDefault="000365F1" w:rsidP="000365F1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264D45">
        <w:rPr>
          <w:sz w:val="26"/>
          <w:szCs w:val="26"/>
        </w:rPr>
        <w:t>Приложение №1</w:t>
      </w:r>
    </w:p>
    <w:p w:rsidR="000365F1" w:rsidRPr="00264D45" w:rsidRDefault="000365F1" w:rsidP="000365F1">
      <w:pPr>
        <w:jc w:val="right"/>
        <w:rPr>
          <w:sz w:val="26"/>
          <w:szCs w:val="26"/>
        </w:rPr>
      </w:pPr>
      <w:r w:rsidRPr="00264D45">
        <w:rPr>
          <w:sz w:val="26"/>
          <w:szCs w:val="26"/>
        </w:rPr>
        <w:t>к постановлению</w:t>
      </w:r>
    </w:p>
    <w:p w:rsidR="000365F1" w:rsidRPr="00264D45" w:rsidRDefault="000365F1" w:rsidP="000365F1">
      <w:pPr>
        <w:jc w:val="right"/>
        <w:rPr>
          <w:sz w:val="26"/>
          <w:szCs w:val="26"/>
        </w:rPr>
      </w:pPr>
      <w:r w:rsidRPr="00264D45">
        <w:rPr>
          <w:sz w:val="26"/>
          <w:szCs w:val="26"/>
        </w:rPr>
        <w:t>администрации</w:t>
      </w:r>
    </w:p>
    <w:p w:rsidR="000365F1" w:rsidRPr="00264D45" w:rsidRDefault="000365F1" w:rsidP="000365F1">
      <w:pPr>
        <w:jc w:val="right"/>
        <w:rPr>
          <w:sz w:val="26"/>
          <w:szCs w:val="26"/>
        </w:rPr>
      </w:pPr>
      <w:r w:rsidRPr="00264D45">
        <w:rPr>
          <w:sz w:val="26"/>
          <w:szCs w:val="26"/>
        </w:rPr>
        <w:t xml:space="preserve">Сосновского </w:t>
      </w:r>
    </w:p>
    <w:p w:rsidR="000365F1" w:rsidRPr="00264D45" w:rsidRDefault="000365F1" w:rsidP="000365F1">
      <w:pPr>
        <w:jc w:val="right"/>
        <w:rPr>
          <w:sz w:val="26"/>
          <w:szCs w:val="26"/>
        </w:rPr>
      </w:pPr>
      <w:r w:rsidRPr="00264D45">
        <w:rPr>
          <w:sz w:val="26"/>
          <w:szCs w:val="26"/>
        </w:rPr>
        <w:t>муниципального района</w:t>
      </w:r>
    </w:p>
    <w:p w:rsidR="00751A97" w:rsidRDefault="000365F1" w:rsidP="002C0C71">
      <w:pPr>
        <w:jc w:val="right"/>
        <w:rPr>
          <w:sz w:val="26"/>
          <w:szCs w:val="26"/>
        </w:rPr>
      </w:pPr>
      <w:r w:rsidRPr="00264D45">
        <w:rPr>
          <w:sz w:val="26"/>
          <w:szCs w:val="26"/>
        </w:rPr>
        <w:t xml:space="preserve">от </w:t>
      </w:r>
      <w:r w:rsidR="002C0C71">
        <w:rPr>
          <w:sz w:val="26"/>
          <w:szCs w:val="26"/>
        </w:rPr>
        <w:t>27.08.2020</w:t>
      </w:r>
      <w:r w:rsidRPr="00264D45">
        <w:rPr>
          <w:sz w:val="26"/>
          <w:szCs w:val="26"/>
        </w:rPr>
        <w:t xml:space="preserve"> № </w:t>
      </w:r>
      <w:r w:rsidR="002C0C71">
        <w:rPr>
          <w:sz w:val="26"/>
          <w:szCs w:val="26"/>
        </w:rPr>
        <w:t>1381</w:t>
      </w:r>
    </w:p>
    <w:p w:rsidR="002C0C71" w:rsidRPr="00264D45" w:rsidRDefault="002C0C71" w:rsidP="002C0C71">
      <w:pPr>
        <w:jc w:val="right"/>
        <w:rPr>
          <w:sz w:val="26"/>
          <w:szCs w:val="26"/>
        </w:rPr>
      </w:pPr>
    </w:p>
    <w:p w:rsidR="00751A97" w:rsidRPr="00264D45" w:rsidRDefault="00751A97" w:rsidP="00E33247">
      <w:pPr>
        <w:jc w:val="both"/>
        <w:rPr>
          <w:sz w:val="26"/>
          <w:szCs w:val="26"/>
        </w:rPr>
      </w:pPr>
    </w:p>
    <w:p w:rsidR="000365F1" w:rsidRPr="00264D45" w:rsidRDefault="00641FF4" w:rsidP="00641FF4">
      <w:pPr>
        <w:jc w:val="center"/>
        <w:rPr>
          <w:b/>
          <w:sz w:val="26"/>
          <w:szCs w:val="26"/>
        </w:rPr>
      </w:pPr>
      <w:r w:rsidRPr="00264D45">
        <w:rPr>
          <w:b/>
          <w:sz w:val="26"/>
          <w:szCs w:val="26"/>
        </w:rPr>
        <w:t xml:space="preserve">Состав </w:t>
      </w:r>
    </w:p>
    <w:p w:rsidR="00641FF4" w:rsidRPr="00264D45" w:rsidRDefault="00641FF4" w:rsidP="00641FF4">
      <w:pPr>
        <w:jc w:val="center"/>
        <w:rPr>
          <w:b/>
          <w:sz w:val="26"/>
          <w:szCs w:val="26"/>
        </w:rPr>
      </w:pPr>
      <w:r w:rsidRPr="00264D45">
        <w:rPr>
          <w:b/>
          <w:sz w:val="26"/>
          <w:szCs w:val="26"/>
        </w:rPr>
        <w:t>комиссии по согласованию местоположения границ земельных</w:t>
      </w:r>
    </w:p>
    <w:p w:rsidR="00641FF4" w:rsidRPr="00264D45" w:rsidRDefault="00641FF4" w:rsidP="00641FF4">
      <w:pPr>
        <w:jc w:val="center"/>
        <w:rPr>
          <w:b/>
          <w:sz w:val="26"/>
          <w:szCs w:val="26"/>
        </w:rPr>
      </w:pPr>
      <w:r w:rsidRPr="00264D45">
        <w:rPr>
          <w:b/>
          <w:sz w:val="26"/>
          <w:szCs w:val="26"/>
        </w:rPr>
        <w:t>участков при выполнении комплексных кадастровых работ</w:t>
      </w:r>
    </w:p>
    <w:p w:rsidR="00641FF4" w:rsidRPr="00264D45" w:rsidRDefault="00641FF4" w:rsidP="00641FF4">
      <w:pPr>
        <w:jc w:val="center"/>
        <w:rPr>
          <w:b/>
          <w:sz w:val="26"/>
          <w:szCs w:val="26"/>
        </w:rPr>
      </w:pPr>
      <w:r w:rsidRPr="00264D45">
        <w:rPr>
          <w:b/>
          <w:sz w:val="26"/>
          <w:szCs w:val="26"/>
        </w:rPr>
        <w:t>на территории Сосновского муниципального района</w:t>
      </w:r>
    </w:p>
    <w:p w:rsidR="00951A96" w:rsidRPr="00264D45" w:rsidRDefault="00951A96" w:rsidP="00641FF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27"/>
      </w:tblGrid>
      <w:tr w:rsidR="00951A96" w:rsidRPr="00327938" w:rsidTr="00327938">
        <w:tc>
          <w:tcPr>
            <w:tcW w:w="7054" w:type="dxa"/>
            <w:shd w:val="clear" w:color="auto" w:fill="auto"/>
          </w:tcPr>
          <w:p w:rsidR="00951A96" w:rsidRPr="00327938" w:rsidRDefault="00951A96" w:rsidP="00951A96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Председатель комиссии:</w:t>
            </w:r>
          </w:p>
          <w:p w:rsidR="00FD6D9C" w:rsidRPr="00327938" w:rsidRDefault="00FD6D9C" w:rsidP="00FD6D9C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Заместитель Главы района,</w:t>
            </w:r>
          </w:p>
          <w:p w:rsidR="00951A96" w:rsidRPr="00327938" w:rsidRDefault="00FD6D9C" w:rsidP="00FD6D9C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Председатель Комитета по управлению имуществом и земельным отношениям СМР</w:t>
            </w:r>
          </w:p>
        </w:tc>
        <w:tc>
          <w:tcPr>
            <w:tcW w:w="3227" w:type="dxa"/>
            <w:shd w:val="clear" w:color="auto" w:fill="auto"/>
          </w:tcPr>
          <w:p w:rsidR="00A52817" w:rsidRPr="00327938" w:rsidRDefault="00A52817" w:rsidP="00951A96">
            <w:pPr>
              <w:rPr>
                <w:sz w:val="26"/>
                <w:szCs w:val="26"/>
              </w:rPr>
            </w:pPr>
          </w:p>
          <w:p w:rsidR="00951A96" w:rsidRPr="00327938" w:rsidRDefault="00A52817" w:rsidP="00951A96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Н.Н. Плюскова</w:t>
            </w:r>
          </w:p>
        </w:tc>
      </w:tr>
      <w:tr w:rsidR="00951A96" w:rsidRPr="00327938" w:rsidTr="00327938">
        <w:tc>
          <w:tcPr>
            <w:tcW w:w="7054" w:type="dxa"/>
            <w:shd w:val="clear" w:color="auto" w:fill="auto"/>
          </w:tcPr>
          <w:p w:rsidR="00FD6D9C" w:rsidRPr="00327938" w:rsidRDefault="00FD6D9C" w:rsidP="00FD6D9C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Зам. Председателя комиссии:</w:t>
            </w:r>
          </w:p>
          <w:p w:rsidR="00702C05" w:rsidRPr="00327938" w:rsidRDefault="00311CB9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Начальник Управления архитектуры и строительства СМР</w:t>
            </w:r>
          </w:p>
        </w:tc>
        <w:tc>
          <w:tcPr>
            <w:tcW w:w="3227" w:type="dxa"/>
            <w:shd w:val="clear" w:color="auto" w:fill="auto"/>
          </w:tcPr>
          <w:p w:rsidR="00951A96" w:rsidRPr="00327938" w:rsidRDefault="00951A96" w:rsidP="00702C05">
            <w:pPr>
              <w:rPr>
                <w:sz w:val="26"/>
                <w:szCs w:val="26"/>
              </w:rPr>
            </w:pPr>
          </w:p>
          <w:p w:rsidR="00702C05" w:rsidRPr="00327938" w:rsidRDefault="00311CB9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 xml:space="preserve">О.В. </w:t>
            </w:r>
            <w:proofErr w:type="spellStart"/>
            <w:r w:rsidRPr="00327938">
              <w:rPr>
                <w:sz w:val="26"/>
                <w:szCs w:val="26"/>
              </w:rPr>
              <w:t>Антель</w:t>
            </w:r>
            <w:proofErr w:type="spellEnd"/>
          </w:p>
        </w:tc>
      </w:tr>
      <w:tr w:rsidR="00951A96" w:rsidRPr="00327938" w:rsidTr="00327938">
        <w:tc>
          <w:tcPr>
            <w:tcW w:w="7054" w:type="dxa"/>
            <w:shd w:val="clear" w:color="auto" w:fill="auto"/>
          </w:tcPr>
          <w:p w:rsidR="00951A96" w:rsidRPr="00327938" w:rsidRDefault="002E02C8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Секретарь комиссии:</w:t>
            </w:r>
          </w:p>
          <w:p w:rsidR="002E02C8" w:rsidRPr="00327938" w:rsidRDefault="00311CB9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Специалист отдела по земельным отношениям Комитета по управлению имуществом и земельным отношениям СМР</w:t>
            </w:r>
          </w:p>
        </w:tc>
        <w:tc>
          <w:tcPr>
            <w:tcW w:w="3227" w:type="dxa"/>
            <w:shd w:val="clear" w:color="auto" w:fill="auto"/>
          </w:tcPr>
          <w:p w:rsidR="00951A96" w:rsidRPr="00327938" w:rsidRDefault="00951A96" w:rsidP="00702C05">
            <w:pPr>
              <w:rPr>
                <w:sz w:val="26"/>
                <w:szCs w:val="26"/>
              </w:rPr>
            </w:pPr>
          </w:p>
          <w:p w:rsidR="00311CB9" w:rsidRPr="00327938" w:rsidRDefault="00311CB9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Т.А. Попкова</w:t>
            </w:r>
          </w:p>
        </w:tc>
      </w:tr>
      <w:tr w:rsidR="00951A96" w:rsidRPr="00327938" w:rsidTr="00327938">
        <w:tc>
          <w:tcPr>
            <w:tcW w:w="7054" w:type="dxa"/>
            <w:shd w:val="clear" w:color="auto" w:fill="auto"/>
          </w:tcPr>
          <w:p w:rsidR="00951A96" w:rsidRPr="00327938" w:rsidRDefault="00DF409A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227" w:type="dxa"/>
            <w:shd w:val="clear" w:color="auto" w:fill="auto"/>
          </w:tcPr>
          <w:p w:rsidR="00951A96" w:rsidRPr="00327938" w:rsidRDefault="00951A96" w:rsidP="00702C05">
            <w:pPr>
              <w:rPr>
                <w:sz w:val="26"/>
                <w:szCs w:val="26"/>
              </w:rPr>
            </w:pPr>
          </w:p>
        </w:tc>
      </w:tr>
      <w:tr w:rsidR="00951A96" w:rsidRPr="00327938" w:rsidTr="00327938">
        <w:tc>
          <w:tcPr>
            <w:tcW w:w="7054" w:type="dxa"/>
            <w:shd w:val="clear" w:color="auto" w:fill="auto"/>
          </w:tcPr>
          <w:p w:rsidR="00951A96" w:rsidRPr="00327938" w:rsidRDefault="00DF409A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Представитель от министерства имущества и природных ресурсов Челябинской области</w:t>
            </w:r>
          </w:p>
        </w:tc>
        <w:tc>
          <w:tcPr>
            <w:tcW w:w="3227" w:type="dxa"/>
            <w:shd w:val="clear" w:color="auto" w:fill="auto"/>
          </w:tcPr>
          <w:p w:rsidR="00951A96" w:rsidRDefault="00DF409A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М.В. Сапунова</w:t>
            </w:r>
          </w:p>
          <w:p w:rsidR="00C2022E" w:rsidRPr="00327938" w:rsidRDefault="00C2022E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О.Ю. Суркова</w:t>
            </w:r>
          </w:p>
        </w:tc>
      </w:tr>
      <w:tr w:rsidR="00951A96" w:rsidRPr="00327938" w:rsidTr="00327938">
        <w:tc>
          <w:tcPr>
            <w:tcW w:w="7054" w:type="dxa"/>
            <w:shd w:val="clear" w:color="auto" w:fill="auto"/>
          </w:tcPr>
          <w:p w:rsidR="00951A96" w:rsidRPr="00327938" w:rsidRDefault="0092369A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327938">
              <w:rPr>
                <w:sz w:val="26"/>
                <w:szCs w:val="26"/>
              </w:rPr>
              <w:t>Росимущества</w:t>
            </w:r>
            <w:proofErr w:type="spellEnd"/>
            <w:r w:rsidRPr="00327938">
              <w:rPr>
                <w:sz w:val="26"/>
                <w:szCs w:val="26"/>
              </w:rPr>
              <w:t xml:space="preserve"> в Челябинской и Курганской областях</w:t>
            </w:r>
          </w:p>
        </w:tc>
        <w:tc>
          <w:tcPr>
            <w:tcW w:w="3227" w:type="dxa"/>
            <w:shd w:val="clear" w:color="auto" w:fill="auto"/>
          </w:tcPr>
          <w:p w:rsidR="00951A96" w:rsidRPr="00327938" w:rsidRDefault="0092369A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По согласованию</w:t>
            </w:r>
          </w:p>
        </w:tc>
      </w:tr>
      <w:tr w:rsidR="00264D45" w:rsidRPr="00327938" w:rsidTr="00327938">
        <w:tc>
          <w:tcPr>
            <w:tcW w:w="7054" w:type="dxa"/>
            <w:shd w:val="clear" w:color="auto" w:fill="auto"/>
          </w:tcPr>
          <w:p w:rsidR="00264D45" w:rsidRPr="00327938" w:rsidRDefault="00264D45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Представитель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      </w:r>
          </w:p>
        </w:tc>
        <w:tc>
          <w:tcPr>
            <w:tcW w:w="3227" w:type="dxa"/>
            <w:shd w:val="clear" w:color="auto" w:fill="auto"/>
          </w:tcPr>
          <w:p w:rsidR="00264D45" w:rsidRPr="00327938" w:rsidRDefault="00264D45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По согласованию</w:t>
            </w:r>
          </w:p>
        </w:tc>
      </w:tr>
      <w:tr w:rsidR="00264D45" w:rsidRPr="00327938" w:rsidTr="00327938">
        <w:tc>
          <w:tcPr>
            <w:tcW w:w="7054" w:type="dxa"/>
            <w:shd w:val="clear" w:color="auto" w:fill="auto"/>
          </w:tcPr>
          <w:p w:rsidR="00264D45" w:rsidRPr="00327938" w:rsidRDefault="00264D45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Представители от Управления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3227" w:type="dxa"/>
            <w:shd w:val="clear" w:color="auto" w:fill="auto"/>
          </w:tcPr>
          <w:p w:rsidR="009E5C8B" w:rsidRDefault="000B7759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М.Д. Воронина</w:t>
            </w:r>
          </w:p>
          <w:p w:rsidR="009E5C8B" w:rsidRDefault="009E5C8B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О.С. Силаева</w:t>
            </w:r>
          </w:p>
          <w:p w:rsidR="009E5C8B" w:rsidRDefault="009E5C8B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А.Е. Жарков</w:t>
            </w:r>
          </w:p>
          <w:p w:rsidR="009E5C8B" w:rsidRDefault="009E5C8B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Г.М. </w:t>
            </w:r>
            <w:proofErr w:type="spellStart"/>
            <w:r>
              <w:rPr>
                <w:sz w:val="26"/>
                <w:szCs w:val="26"/>
              </w:rPr>
              <w:t>Шигапова</w:t>
            </w:r>
            <w:proofErr w:type="spellEnd"/>
          </w:p>
          <w:p w:rsidR="00264D45" w:rsidRPr="00327938" w:rsidRDefault="00F32D54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 xml:space="preserve">И.В. </w:t>
            </w:r>
            <w:proofErr w:type="spellStart"/>
            <w:r w:rsidRPr="00327938">
              <w:rPr>
                <w:sz w:val="26"/>
                <w:szCs w:val="26"/>
              </w:rPr>
              <w:t>Ламина</w:t>
            </w:r>
            <w:proofErr w:type="spellEnd"/>
          </w:p>
          <w:p w:rsidR="00F32D54" w:rsidRPr="00327938" w:rsidRDefault="00F32D54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О.А. Ильичева</w:t>
            </w:r>
          </w:p>
        </w:tc>
      </w:tr>
      <w:tr w:rsidR="00111EF0" w:rsidRPr="00327938" w:rsidTr="00327938">
        <w:tc>
          <w:tcPr>
            <w:tcW w:w="7054" w:type="dxa"/>
            <w:shd w:val="clear" w:color="auto" w:fill="auto"/>
          </w:tcPr>
          <w:p w:rsidR="00111EF0" w:rsidRPr="00327938" w:rsidRDefault="00111EF0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Начальник отдела по земельным отношениям Комитета по управлению имуществом и земельным отношениям СМР</w:t>
            </w:r>
          </w:p>
        </w:tc>
        <w:tc>
          <w:tcPr>
            <w:tcW w:w="3227" w:type="dxa"/>
            <w:shd w:val="clear" w:color="auto" w:fill="auto"/>
          </w:tcPr>
          <w:p w:rsidR="00111EF0" w:rsidRPr="00327938" w:rsidRDefault="00456908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С.В. Лаптева</w:t>
            </w:r>
          </w:p>
        </w:tc>
      </w:tr>
      <w:tr w:rsidR="00456908" w:rsidRPr="00327938" w:rsidTr="00327938">
        <w:tc>
          <w:tcPr>
            <w:tcW w:w="7054" w:type="dxa"/>
            <w:shd w:val="clear" w:color="auto" w:fill="auto"/>
          </w:tcPr>
          <w:p w:rsidR="00456908" w:rsidRPr="00327938" w:rsidRDefault="005647C9" w:rsidP="005647C9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Заместитель н</w:t>
            </w:r>
            <w:r w:rsidR="00A02C2F" w:rsidRPr="00327938">
              <w:rPr>
                <w:sz w:val="26"/>
                <w:szCs w:val="26"/>
              </w:rPr>
              <w:t>ачальник</w:t>
            </w:r>
            <w:r w:rsidRPr="00327938">
              <w:rPr>
                <w:sz w:val="26"/>
                <w:szCs w:val="26"/>
              </w:rPr>
              <w:t>а</w:t>
            </w:r>
            <w:r w:rsidR="00A02C2F" w:rsidRPr="00327938">
              <w:rPr>
                <w:sz w:val="26"/>
                <w:szCs w:val="26"/>
              </w:rPr>
              <w:t xml:space="preserve"> Управления архитектуры и строительства СМР</w:t>
            </w:r>
          </w:p>
        </w:tc>
        <w:tc>
          <w:tcPr>
            <w:tcW w:w="3227" w:type="dxa"/>
            <w:shd w:val="clear" w:color="auto" w:fill="auto"/>
          </w:tcPr>
          <w:p w:rsidR="00456908" w:rsidRPr="00327938" w:rsidRDefault="004E1C27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Н.Б. Субботина</w:t>
            </w:r>
          </w:p>
        </w:tc>
      </w:tr>
      <w:tr w:rsidR="00B0685B" w:rsidRPr="00327938" w:rsidTr="00327938">
        <w:tc>
          <w:tcPr>
            <w:tcW w:w="7054" w:type="dxa"/>
            <w:shd w:val="clear" w:color="auto" w:fill="auto"/>
          </w:tcPr>
          <w:p w:rsidR="00B0685B" w:rsidRPr="00327938" w:rsidRDefault="00B0685B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>Представитель от саморегулируемой организации «Ассоциация кадастровых инженеров Поволжья», членом которой является кадастровый инженер ОГУП «Областной центр технической инвентаризации» по Челябинской области</w:t>
            </w:r>
          </w:p>
        </w:tc>
        <w:tc>
          <w:tcPr>
            <w:tcW w:w="3227" w:type="dxa"/>
            <w:shd w:val="clear" w:color="auto" w:fill="auto"/>
          </w:tcPr>
          <w:p w:rsidR="00FC03AE" w:rsidRDefault="00FC03AE" w:rsidP="0070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Бушмина</w:t>
            </w:r>
            <w:proofErr w:type="spellEnd"/>
          </w:p>
          <w:p w:rsidR="00B0685B" w:rsidRPr="00327938" w:rsidRDefault="00B0685B" w:rsidP="00702C05">
            <w:pPr>
              <w:rPr>
                <w:sz w:val="26"/>
                <w:szCs w:val="26"/>
              </w:rPr>
            </w:pPr>
            <w:r w:rsidRPr="00327938">
              <w:rPr>
                <w:sz w:val="26"/>
                <w:szCs w:val="26"/>
              </w:rPr>
              <w:t xml:space="preserve">И.Ю. </w:t>
            </w:r>
            <w:proofErr w:type="spellStart"/>
            <w:r w:rsidRPr="00327938">
              <w:rPr>
                <w:sz w:val="26"/>
                <w:szCs w:val="26"/>
              </w:rPr>
              <w:t>Коноплянцева</w:t>
            </w:r>
            <w:proofErr w:type="spellEnd"/>
          </w:p>
        </w:tc>
      </w:tr>
    </w:tbl>
    <w:p w:rsidR="00E33247" w:rsidRPr="007415B1" w:rsidRDefault="00E33247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lastRenderedPageBreak/>
        <w:t xml:space="preserve">  </w:t>
      </w:r>
      <w:r w:rsidR="001C0FCA" w:rsidRPr="007415B1">
        <w:rPr>
          <w:sz w:val="26"/>
          <w:szCs w:val="26"/>
        </w:rPr>
        <w:t>Приложение №2</w:t>
      </w:r>
    </w:p>
    <w:p w:rsidR="00751A97" w:rsidRPr="007415B1" w:rsidRDefault="001C0FCA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t xml:space="preserve">к </w:t>
      </w:r>
      <w:r w:rsidR="001E4BFC" w:rsidRPr="007415B1">
        <w:rPr>
          <w:sz w:val="26"/>
          <w:szCs w:val="26"/>
        </w:rPr>
        <w:t>п</w:t>
      </w:r>
      <w:r w:rsidR="00751A97" w:rsidRPr="007415B1">
        <w:rPr>
          <w:sz w:val="26"/>
          <w:szCs w:val="26"/>
        </w:rPr>
        <w:t>остановлени</w:t>
      </w:r>
      <w:r w:rsidRPr="007415B1">
        <w:rPr>
          <w:sz w:val="26"/>
          <w:szCs w:val="26"/>
        </w:rPr>
        <w:t>ю</w:t>
      </w:r>
    </w:p>
    <w:p w:rsidR="00751A97" w:rsidRPr="007415B1" w:rsidRDefault="001E4BFC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t>а</w:t>
      </w:r>
      <w:r w:rsidR="00751A97" w:rsidRPr="007415B1">
        <w:rPr>
          <w:sz w:val="26"/>
          <w:szCs w:val="26"/>
        </w:rPr>
        <w:t>дминистрации</w:t>
      </w:r>
    </w:p>
    <w:p w:rsidR="00751A97" w:rsidRPr="007415B1" w:rsidRDefault="00751A97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t xml:space="preserve">Сосновского </w:t>
      </w:r>
    </w:p>
    <w:p w:rsidR="00751A97" w:rsidRPr="007415B1" w:rsidRDefault="00751A97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t>муниципального района</w:t>
      </w:r>
    </w:p>
    <w:p w:rsidR="004F3D26" w:rsidRPr="007415B1" w:rsidRDefault="004F3D26" w:rsidP="00734E16">
      <w:pPr>
        <w:jc w:val="right"/>
        <w:rPr>
          <w:sz w:val="26"/>
          <w:szCs w:val="26"/>
        </w:rPr>
      </w:pPr>
      <w:r w:rsidRPr="007415B1">
        <w:rPr>
          <w:sz w:val="26"/>
          <w:szCs w:val="26"/>
        </w:rPr>
        <w:t>от</w:t>
      </w:r>
      <w:r w:rsidR="002C0C71">
        <w:rPr>
          <w:sz w:val="26"/>
          <w:szCs w:val="26"/>
        </w:rPr>
        <w:t xml:space="preserve"> 27.08.2020</w:t>
      </w:r>
      <w:r w:rsidRPr="007415B1">
        <w:rPr>
          <w:sz w:val="26"/>
          <w:szCs w:val="26"/>
        </w:rPr>
        <w:t xml:space="preserve"> № </w:t>
      </w:r>
      <w:r w:rsidR="002C0C71">
        <w:rPr>
          <w:sz w:val="26"/>
          <w:szCs w:val="26"/>
        </w:rPr>
        <w:t>1381</w:t>
      </w:r>
    </w:p>
    <w:p w:rsidR="00E3318D" w:rsidRPr="007415B1" w:rsidRDefault="00E3318D" w:rsidP="00734E16">
      <w:pPr>
        <w:jc w:val="right"/>
        <w:rPr>
          <w:sz w:val="26"/>
          <w:szCs w:val="26"/>
        </w:rPr>
      </w:pPr>
    </w:p>
    <w:p w:rsidR="00E3318D" w:rsidRPr="007415B1" w:rsidRDefault="00E3318D" w:rsidP="00734E16">
      <w:pPr>
        <w:jc w:val="right"/>
        <w:rPr>
          <w:sz w:val="26"/>
          <w:szCs w:val="26"/>
        </w:rPr>
      </w:pPr>
    </w:p>
    <w:p w:rsidR="00E3318D" w:rsidRPr="007415B1" w:rsidRDefault="00E3318D" w:rsidP="00734E16">
      <w:pPr>
        <w:jc w:val="right"/>
        <w:rPr>
          <w:sz w:val="26"/>
          <w:szCs w:val="26"/>
        </w:rPr>
      </w:pPr>
    </w:p>
    <w:p w:rsidR="00E3318D" w:rsidRPr="007415B1" w:rsidRDefault="00E3318D" w:rsidP="00734E16">
      <w:pPr>
        <w:jc w:val="right"/>
        <w:rPr>
          <w:sz w:val="26"/>
          <w:szCs w:val="26"/>
        </w:rPr>
      </w:pPr>
    </w:p>
    <w:p w:rsidR="00E3318D" w:rsidRPr="007415B1" w:rsidRDefault="00E3318D" w:rsidP="00734E16">
      <w:pPr>
        <w:jc w:val="center"/>
        <w:rPr>
          <w:b/>
          <w:sz w:val="26"/>
          <w:szCs w:val="26"/>
        </w:rPr>
      </w:pPr>
      <w:r w:rsidRPr="007415B1">
        <w:rPr>
          <w:b/>
          <w:sz w:val="26"/>
          <w:szCs w:val="26"/>
        </w:rPr>
        <w:t>Регламент</w:t>
      </w:r>
    </w:p>
    <w:p w:rsidR="00E3318D" w:rsidRPr="007415B1" w:rsidRDefault="00E3318D" w:rsidP="00734E16">
      <w:pPr>
        <w:jc w:val="center"/>
        <w:rPr>
          <w:b/>
          <w:sz w:val="26"/>
          <w:szCs w:val="26"/>
        </w:rPr>
      </w:pPr>
      <w:r w:rsidRPr="007415B1">
        <w:rPr>
          <w:b/>
          <w:sz w:val="26"/>
          <w:szCs w:val="26"/>
        </w:rPr>
        <w:t>работы согласительной комиссии по согласованию</w:t>
      </w:r>
    </w:p>
    <w:p w:rsidR="00E3318D" w:rsidRPr="007415B1" w:rsidRDefault="00E3318D" w:rsidP="00734E16">
      <w:pPr>
        <w:jc w:val="center"/>
        <w:rPr>
          <w:b/>
          <w:sz w:val="26"/>
          <w:szCs w:val="26"/>
        </w:rPr>
      </w:pPr>
      <w:r w:rsidRPr="007415B1">
        <w:rPr>
          <w:b/>
          <w:sz w:val="26"/>
          <w:szCs w:val="26"/>
        </w:rPr>
        <w:t>местоположения границ земельных участков</w:t>
      </w:r>
    </w:p>
    <w:p w:rsidR="00E3318D" w:rsidRPr="007415B1" w:rsidRDefault="00E3318D" w:rsidP="00734E16">
      <w:pPr>
        <w:jc w:val="center"/>
        <w:rPr>
          <w:b/>
          <w:sz w:val="26"/>
          <w:szCs w:val="26"/>
        </w:rPr>
      </w:pPr>
      <w:r w:rsidRPr="007415B1">
        <w:rPr>
          <w:b/>
          <w:sz w:val="26"/>
          <w:szCs w:val="26"/>
        </w:rPr>
        <w:t>при выполнении комплексных кадастровых работ</w:t>
      </w:r>
    </w:p>
    <w:p w:rsidR="00EA10C6" w:rsidRPr="007415B1" w:rsidRDefault="00EA10C6" w:rsidP="00734E16">
      <w:pPr>
        <w:jc w:val="center"/>
        <w:rPr>
          <w:b/>
          <w:sz w:val="26"/>
          <w:szCs w:val="26"/>
        </w:rPr>
      </w:pPr>
    </w:p>
    <w:p w:rsidR="00EA10C6" w:rsidRPr="007415B1" w:rsidRDefault="00EA10C6" w:rsidP="00734E16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415B1">
        <w:rPr>
          <w:b/>
          <w:sz w:val="26"/>
          <w:szCs w:val="26"/>
        </w:rPr>
        <w:t>Общие положения</w:t>
      </w:r>
    </w:p>
    <w:p w:rsidR="00C91B1F" w:rsidRPr="007415B1" w:rsidRDefault="00C91B1F" w:rsidP="00734E16">
      <w:pPr>
        <w:jc w:val="center"/>
        <w:rPr>
          <w:b/>
          <w:sz w:val="26"/>
          <w:szCs w:val="26"/>
        </w:rPr>
      </w:pPr>
    </w:p>
    <w:p w:rsidR="00F0727C" w:rsidRPr="007415B1" w:rsidRDefault="00F0727C" w:rsidP="00734E16">
      <w:pPr>
        <w:pStyle w:val="ConsPlusNormal"/>
        <w:ind w:firstLine="540"/>
        <w:jc w:val="both"/>
      </w:pPr>
      <w:r w:rsidRPr="007415B1">
        <w:t xml:space="preserve">1. </w:t>
      </w:r>
      <w:proofErr w:type="gramStart"/>
      <w:r w:rsidRPr="007415B1"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Сосновского муниципального района (далее - Регламент) разработан в соответствии с положениями </w:t>
      </w:r>
      <w:hyperlink r:id="rId8" w:history="1">
        <w:r w:rsidRPr="007415B1">
          <w:t>статьи 42.10</w:t>
        </w:r>
      </w:hyperlink>
      <w:r w:rsidRPr="007415B1">
        <w:t xml:space="preserve"> Федерального закона от 24.07.2007 №221-ФЗ «О кадастровой деятельности» (далее - Федеральный закон №221-ФЗ)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</w:t>
      </w:r>
      <w:proofErr w:type="gramEnd"/>
      <w:r w:rsidRPr="007415B1">
        <w:t xml:space="preserve"> </w:t>
      </w:r>
      <w:proofErr w:type="gramStart"/>
      <w:r w:rsidRPr="007415B1">
        <w:t>выполнении</w:t>
      </w:r>
      <w:proofErr w:type="gramEnd"/>
      <w:r w:rsidRPr="007415B1">
        <w:t xml:space="preserve"> комплексных кадастровых работ (далее - Согласительная комиссия).</w:t>
      </w:r>
    </w:p>
    <w:p w:rsidR="00F0727C" w:rsidRPr="007415B1" w:rsidRDefault="00F0727C" w:rsidP="00734E16">
      <w:pPr>
        <w:pStyle w:val="ConsPlusNormal"/>
        <w:ind w:firstLine="540"/>
        <w:jc w:val="both"/>
      </w:pPr>
      <w:r w:rsidRPr="007415B1">
        <w:t xml:space="preserve">2. Согласительная комиссия формируется в соответствии с </w:t>
      </w:r>
      <w:hyperlink r:id="rId9" w:history="1">
        <w:r w:rsidRPr="007415B1">
          <w:t>частями 1</w:t>
        </w:r>
      </w:hyperlink>
      <w:r w:rsidRPr="007415B1">
        <w:t xml:space="preserve"> - </w:t>
      </w:r>
      <w:hyperlink r:id="rId10" w:history="1">
        <w:r w:rsidRPr="007415B1">
          <w:t>4 статьи 42.10</w:t>
        </w:r>
      </w:hyperlink>
      <w:r w:rsidRPr="007415B1">
        <w:t xml:space="preserve"> Федерального закона №221-ФЗ в течение двадцати рабочих дней со дня заключения контракта на выполнение комплексных кадастровых работ Администрацией Сосновского муниципального района.</w:t>
      </w:r>
    </w:p>
    <w:p w:rsidR="00F0727C" w:rsidRPr="007415B1" w:rsidRDefault="00F0727C" w:rsidP="00734E16">
      <w:pPr>
        <w:pStyle w:val="ConsPlusNormal"/>
        <w:ind w:firstLine="540"/>
        <w:jc w:val="both"/>
      </w:pPr>
      <w:r w:rsidRPr="007415B1">
        <w:t xml:space="preserve">3.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</w:t>
      </w:r>
      <w:r w:rsidR="00B9597F" w:rsidRPr="007415B1">
        <w:t>Сосновского муниципального района</w:t>
      </w:r>
      <w:r w:rsidRPr="007415B1">
        <w:t>.</w:t>
      </w:r>
    </w:p>
    <w:p w:rsidR="00B7578A" w:rsidRPr="007415B1" w:rsidRDefault="00B7578A" w:rsidP="00734E16">
      <w:pPr>
        <w:pStyle w:val="ConsPlusNormal"/>
        <w:ind w:firstLine="540"/>
        <w:jc w:val="both"/>
      </w:pPr>
    </w:p>
    <w:p w:rsidR="00141717" w:rsidRPr="007415B1" w:rsidRDefault="00141717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15B1">
        <w:rPr>
          <w:rFonts w:ascii="Times New Roman" w:hAnsi="Times New Roman" w:cs="Times New Roman"/>
          <w:sz w:val="26"/>
          <w:szCs w:val="26"/>
        </w:rPr>
        <w:t>II. Полномочия Согласительной комиссии</w:t>
      </w:r>
    </w:p>
    <w:p w:rsidR="00141717" w:rsidRPr="007415B1" w:rsidRDefault="00141717" w:rsidP="00734E16">
      <w:pPr>
        <w:pStyle w:val="ConsPlusNormal"/>
        <w:jc w:val="both"/>
      </w:pPr>
    </w:p>
    <w:p w:rsidR="00867019" w:rsidRPr="007415B1" w:rsidRDefault="00141717" w:rsidP="00734E16">
      <w:pPr>
        <w:pStyle w:val="ConsPlusNormal"/>
        <w:ind w:firstLine="540"/>
        <w:jc w:val="both"/>
      </w:pPr>
      <w:bookmarkStart w:id="0" w:name="P51"/>
      <w:bookmarkEnd w:id="0"/>
      <w:r w:rsidRPr="007415B1">
        <w:t>4.</w:t>
      </w:r>
      <w:r w:rsidR="00867019" w:rsidRPr="007415B1">
        <w:t xml:space="preserve"> К полномочиям согласительной комиссии относятся:</w:t>
      </w:r>
    </w:p>
    <w:p w:rsidR="00141717" w:rsidRPr="007415B1" w:rsidRDefault="00141717" w:rsidP="00734E16">
      <w:pPr>
        <w:pStyle w:val="ConsPlusNormal"/>
        <w:ind w:firstLine="540"/>
        <w:jc w:val="both"/>
      </w:pPr>
      <w:r w:rsidRPr="007415B1">
        <w:t xml:space="preserve"> </w:t>
      </w:r>
      <w:r w:rsidR="00867019" w:rsidRPr="007415B1">
        <w:t>1) р</w:t>
      </w:r>
      <w:r w:rsidRPr="007415B1">
        <w:t xml:space="preserve">ассмотрение возражений заинтересованных лиц, </w:t>
      </w:r>
      <w:r w:rsidR="00E10752" w:rsidRPr="007415B1">
        <w:t>указанных в части 3 статьи 39 Федерального закона №221-ФЗ, относительно местополо</w:t>
      </w:r>
      <w:r w:rsidR="00867019" w:rsidRPr="007415B1">
        <w:t>жения границ земельных участков;</w:t>
      </w:r>
    </w:p>
    <w:p w:rsidR="00141717" w:rsidRPr="007415B1" w:rsidRDefault="00867019" w:rsidP="00734E16">
      <w:pPr>
        <w:pStyle w:val="ConsPlusNormal"/>
        <w:ind w:firstLine="540"/>
        <w:jc w:val="both"/>
      </w:pPr>
      <w:proofErr w:type="gramStart"/>
      <w:r w:rsidRPr="007415B1">
        <w:t>2) п</w:t>
      </w:r>
      <w:r w:rsidR="00141717" w:rsidRPr="007415B1"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r w:rsidR="006D67A6" w:rsidRPr="007415B1">
        <w:t>части 3 статьи 39 Федерального закона №221-ФЗ</w:t>
      </w:r>
      <w:r w:rsidR="00141717" w:rsidRPr="007415B1">
        <w:t>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141717" w:rsidRPr="007415B1" w:rsidRDefault="00867019" w:rsidP="00734E16">
      <w:pPr>
        <w:pStyle w:val="ConsPlusNormal"/>
        <w:ind w:firstLine="540"/>
        <w:jc w:val="both"/>
      </w:pPr>
      <w:r w:rsidRPr="007415B1">
        <w:t>3)</w:t>
      </w:r>
      <w:r w:rsidR="00141717" w:rsidRPr="007415B1">
        <w:t xml:space="preserve"> Оформление акта согласования местоположения границ при выполнении комплексных кадастровых работ.</w:t>
      </w:r>
    </w:p>
    <w:p w:rsidR="00141717" w:rsidRPr="007415B1" w:rsidRDefault="00867019" w:rsidP="00734E16">
      <w:pPr>
        <w:pStyle w:val="ConsPlusNormal"/>
        <w:ind w:firstLine="540"/>
        <w:jc w:val="both"/>
      </w:pPr>
      <w:r w:rsidRPr="007415B1">
        <w:lastRenderedPageBreak/>
        <w:t xml:space="preserve">4) </w:t>
      </w:r>
      <w:r w:rsidR="00141717" w:rsidRPr="007415B1">
        <w:t xml:space="preserve">Разъяснение заинтересованным лицам, указанным </w:t>
      </w:r>
      <w:r w:rsidR="00344E51" w:rsidRPr="007415B1">
        <w:t>в части 3 статьи 39 Федерального закона №221-ФЗ</w:t>
      </w:r>
      <w:r w:rsidR="00141717" w:rsidRPr="007415B1">
        <w:t>, возможности разрешения земельного спора о местоположении границ земельных участков в судебном порядке.</w:t>
      </w:r>
    </w:p>
    <w:p w:rsidR="00E36018" w:rsidRPr="007415B1" w:rsidRDefault="00E36018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6018" w:rsidRPr="007415B1" w:rsidRDefault="00E36018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6018" w:rsidRPr="007415B1" w:rsidRDefault="00E36018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15B1">
        <w:rPr>
          <w:rFonts w:ascii="Times New Roman" w:hAnsi="Times New Roman" w:cs="Times New Roman"/>
          <w:sz w:val="26"/>
          <w:szCs w:val="26"/>
        </w:rPr>
        <w:t>III. Состав Согласительной комиссии</w:t>
      </w:r>
    </w:p>
    <w:p w:rsidR="00E36018" w:rsidRPr="007415B1" w:rsidRDefault="00E36018" w:rsidP="00734E16">
      <w:pPr>
        <w:pStyle w:val="ConsPlusNormal"/>
        <w:jc w:val="both"/>
      </w:pPr>
    </w:p>
    <w:p w:rsidR="00A85C3B" w:rsidRPr="007415B1" w:rsidRDefault="001E6B00" w:rsidP="00734E16">
      <w:pPr>
        <w:pStyle w:val="ConsPlusNormal"/>
        <w:ind w:firstLine="540"/>
        <w:jc w:val="both"/>
      </w:pPr>
      <w:r w:rsidRPr="007415B1">
        <w:t>5</w:t>
      </w:r>
      <w:r w:rsidR="00E36018" w:rsidRPr="007415B1">
        <w:t>. В состав Согласительной комиссии включаются по одному представителю</w:t>
      </w:r>
      <w:r w:rsidR="00825BAF" w:rsidRPr="007415B1">
        <w:t xml:space="preserve"> </w:t>
      </w:r>
      <w:proofErr w:type="gramStart"/>
      <w:r w:rsidR="00825BAF" w:rsidRPr="007415B1">
        <w:t>от</w:t>
      </w:r>
      <w:proofErr w:type="gramEnd"/>
      <w:r w:rsidR="00E36018" w:rsidRPr="007415B1">
        <w:t>:</w:t>
      </w:r>
    </w:p>
    <w:p w:rsidR="00E36018" w:rsidRPr="007415B1" w:rsidRDefault="006F4CF8" w:rsidP="00734E16">
      <w:pPr>
        <w:pStyle w:val="ConsPlusNormal"/>
        <w:ind w:firstLine="540"/>
        <w:jc w:val="both"/>
      </w:pPr>
      <w:r w:rsidRPr="007415B1">
        <w:t xml:space="preserve">1) </w:t>
      </w:r>
      <w:r w:rsidR="00E36018" w:rsidRPr="007415B1">
        <w:t>Министерства имущества и природных ресурсов Челябинской области;</w:t>
      </w:r>
    </w:p>
    <w:p w:rsidR="00E36018" w:rsidRPr="007415B1" w:rsidRDefault="00E36018" w:rsidP="00734E16">
      <w:pPr>
        <w:pStyle w:val="ConsPlusNormal"/>
        <w:ind w:firstLine="540"/>
        <w:jc w:val="both"/>
      </w:pPr>
      <w:proofErr w:type="gramStart"/>
      <w:r w:rsidRPr="007415B1">
        <w:t>2) Межрегионального территориального управления Федерального агентства по управлению государственным имуществом в Челябинской и Курганской областях при выполнении комплексных кадастровых работ в отношении соответствующих объектов недвижимости, находящихся в федеральной собственности;</w:t>
      </w:r>
      <w:proofErr w:type="gramEnd"/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 xml:space="preserve">3) Комитета по управлению имуществом и земельным отношениям </w:t>
      </w:r>
      <w:r w:rsidR="006F4CF8" w:rsidRPr="007415B1">
        <w:t>Сосновского муниципального района</w:t>
      </w:r>
      <w:r w:rsidRPr="007415B1">
        <w:t>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4) Управления Федеральной службы государственной регистрации, кадастра и картографии по Челябинской области;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5) саморегулируемой организации, членом которой является кадастровый инженер (в случае если он является членом саморегулируемой организации);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 xml:space="preserve">6) </w:t>
      </w:r>
      <w:r w:rsidR="00812D64" w:rsidRPr="007415B1">
        <w:t>Управления архитектуры и строительства Сосновского муниципального района</w:t>
      </w:r>
      <w:r w:rsidR="00656096" w:rsidRPr="007415B1">
        <w:t>.</w:t>
      </w:r>
    </w:p>
    <w:p w:rsidR="00E36018" w:rsidRPr="007415B1" w:rsidRDefault="00301E00" w:rsidP="00734E16">
      <w:pPr>
        <w:pStyle w:val="ConsPlusNormal"/>
        <w:ind w:firstLine="540"/>
        <w:jc w:val="both"/>
      </w:pPr>
      <w:r w:rsidRPr="007415B1">
        <w:t>6</w:t>
      </w:r>
      <w:r w:rsidR="00E36018" w:rsidRPr="007415B1">
        <w:t xml:space="preserve">. Председателем Согласительной комиссии является Глава </w:t>
      </w:r>
      <w:r w:rsidR="009C4AE5" w:rsidRPr="007415B1">
        <w:t>Сосновского муниципального района,</w:t>
      </w:r>
      <w:r w:rsidR="00E36018" w:rsidRPr="007415B1">
        <w:t xml:space="preserve"> либо уполномоченное им лицо.</w:t>
      </w:r>
    </w:p>
    <w:p w:rsidR="00E36018" w:rsidRPr="007415B1" w:rsidRDefault="00301E00" w:rsidP="00734E16">
      <w:pPr>
        <w:pStyle w:val="ConsPlusNormal"/>
        <w:ind w:firstLine="540"/>
        <w:jc w:val="both"/>
      </w:pPr>
      <w:r w:rsidRPr="007415B1">
        <w:t>7</w:t>
      </w:r>
      <w:r w:rsidR="00E36018" w:rsidRPr="007415B1">
        <w:t xml:space="preserve">. Заместителем председателя и секретарем Согласительной комиссии являются представители органа местного самоуправления </w:t>
      </w:r>
      <w:r w:rsidR="008535D9" w:rsidRPr="007415B1">
        <w:t>Сосновского муниципального района</w:t>
      </w:r>
      <w:r w:rsidR="00E36018" w:rsidRPr="007415B1">
        <w:t>.</w:t>
      </w:r>
    </w:p>
    <w:p w:rsidR="00E36018" w:rsidRPr="007415B1" w:rsidRDefault="00301E00" w:rsidP="00734E16">
      <w:pPr>
        <w:pStyle w:val="ConsPlusNormal"/>
        <w:ind w:firstLine="540"/>
        <w:jc w:val="both"/>
      </w:pPr>
      <w:r w:rsidRPr="007415B1">
        <w:t>8</w:t>
      </w:r>
      <w:r w:rsidR="00E36018" w:rsidRPr="007415B1">
        <w:t>. Состав Согласительной комисс</w:t>
      </w:r>
      <w:r w:rsidR="001A2291" w:rsidRPr="007415B1">
        <w:t>ии утверждается правовым актом а</w:t>
      </w:r>
      <w:r w:rsidR="00E36018" w:rsidRPr="007415B1">
        <w:t xml:space="preserve">дминистрации </w:t>
      </w:r>
      <w:r w:rsidR="001A2291" w:rsidRPr="007415B1">
        <w:t>Сосновского муниципального района</w:t>
      </w:r>
      <w:r w:rsidR="00E36018" w:rsidRPr="007415B1">
        <w:t>. Замена членов Согласительной комиссии осуществляется по решению сформировавшего ее органа.</w:t>
      </w:r>
    </w:p>
    <w:p w:rsidR="00E36018" w:rsidRPr="007415B1" w:rsidRDefault="00E101DE" w:rsidP="00734E16">
      <w:pPr>
        <w:pStyle w:val="ConsPlusNormal"/>
        <w:ind w:firstLine="540"/>
        <w:jc w:val="both"/>
      </w:pPr>
      <w:r w:rsidRPr="007415B1">
        <w:t>9</w:t>
      </w:r>
      <w:r w:rsidR="00E36018" w:rsidRPr="007415B1">
        <w:t>. Председатель Согласительной комиссии: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1) осуществляет общее руководство деятельностью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2) председательствует на заседаниях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3) распределяет обязанности между членами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4) назначает дату заседания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 xml:space="preserve">5) осуществляет общий </w:t>
      </w:r>
      <w:proofErr w:type="gramStart"/>
      <w:r w:rsidRPr="007415B1">
        <w:t>контроль за</w:t>
      </w:r>
      <w:proofErr w:type="gramEnd"/>
      <w:r w:rsidRPr="007415B1">
        <w:t xml:space="preserve"> деятельностью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6) осуществляет иные полномочия, необходимые для организации надлежащей деятельности Согласительной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AB54A0" w:rsidRPr="007415B1">
        <w:t>0</w:t>
      </w:r>
      <w:r w:rsidRPr="007415B1">
        <w:t>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5D7467" w:rsidRPr="007415B1">
        <w:t>1</w:t>
      </w:r>
      <w:r w:rsidRPr="007415B1">
        <w:t>. Секретарь Согласительной комиссии: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1) ведет протокол заседания Согласительной комиссии, оформляет протокол заседания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2) готовит материалы к заседанию Согласительной комиссии и проекты принимаемых решений;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 xml:space="preserve">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7415B1">
        <w:t>позднее</w:t>
      </w:r>
      <w:proofErr w:type="gramEnd"/>
      <w:r w:rsidRPr="007415B1">
        <w:t xml:space="preserve"> чем за три рабочих дня до дня проведения заседания;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lastRenderedPageBreak/>
        <w:t>4) выполняет иные, связанные с деятельностью Согласительной комиссии, поручения председателя Согласительной комиссии или заместителя председателя Согласительной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71795A" w:rsidRPr="007415B1">
        <w:t>2</w:t>
      </w:r>
      <w:r w:rsidRPr="007415B1">
        <w:t>. Члены Согласительной комиссии обязаны: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2) принимать участие в заседаниях Согласительной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F000F1" w:rsidRPr="007415B1">
        <w:t>3</w:t>
      </w:r>
      <w:r w:rsidRPr="007415B1">
        <w:t>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E24313" w:rsidRPr="007415B1">
        <w:t>4</w:t>
      </w:r>
      <w:r w:rsidRPr="007415B1"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E36018" w:rsidRPr="007415B1" w:rsidRDefault="00E36018" w:rsidP="00734E16">
      <w:pPr>
        <w:pStyle w:val="ConsPlusNormal"/>
        <w:ind w:firstLine="540"/>
        <w:jc w:val="both"/>
      </w:pPr>
      <w:r w:rsidRPr="007415B1">
        <w:t>1</w:t>
      </w:r>
      <w:r w:rsidR="00E24313" w:rsidRPr="007415B1">
        <w:t>5</w:t>
      </w:r>
      <w:r w:rsidRPr="007415B1"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8A60F6" w:rsidRPr="007415B1" w:rsidRDefault="008A60F6" w:rsidP="00734E16">
      <w:pPr>
        <w:pStyle w:val="ConsPlusNormal"/>
        <w:ind w:firstLine="540"/>
        <w:jc w:val="both"/>
      </w:pPr>
    </w:p>
    <w:p w:rsidR="008A60F6" w:rsidRPr="007415B1" w:rsidRDefault="008A60F6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15B1">
        <w:rPr>
          <w:rFonts w:ascii="Times New Roman" w:hAnsi="Times New Roman" w:cs="Times New Roman"/>
          <w:sz w:val="26"/>
          <w:szCs w:val="26"/>
        </w:rPr>
        <w:t>IV. Порядок работы Согласительной комиссии</w:t>
      </w:r>
    </w:p>
    <w:p w:rsidR="008A60F6" w:rsidRPr="007415B1" w:rsidRDefault="008A60F6" w:rsidP="00734E16">
      <w:pPr>
        <w:pStyle w:val="ConsPlusNormal"/>
        <w:jc w:val="both"/>
      </w:pP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1</w:t>
      </w:r>
      <w:r w:rsidR="002A49E4" w:rsidRPr="007415B1">
        <w:t>6</w:t>
      </w:r>
      <w:r w:rsidRPr="007415B1">
        <w:t>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8A60F6" w:rsidRPr="007415B1" w:rsidRDefault="002A49E4" w:rsidP="00734E16">
      <w:pPr>
        <w:pStyle w:val="ConsPlusNormal"/>
        <w:ind w:firstLine="540"/>
        <w:jc w:val="both"/>
      </w:pPr>
      <w:r w:rsidRPr="007415B1">
        <w:t>17</w:t>
      </w:r>
      <w:r w:rsidR="008A60F6" w:rsidRPr="007415B1">
        <w:t xml:space="preserve">. </w:t>
      </w:r>
      <w:proofErr w:type="gramStart"/>
      <w:r w:rsidR="008A60F6" w:rsidRPr="007415B1"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1" w:history="1">
        <w:r w:rsidR="008A60F6" w:rsidRPr="007415B1">
          <w:t>частью 8 статьи 42.10</w:t>
        </w:r>
      </w:hyperlink>
      <w:r w:rsidR="00E1745E" w:rsidRPr="007415B1">
        <w:t xml:space="preserve"> Федерального закона №</w:t>
      </w:r>
      <w:r w:rsidR="008A60F6" w:rsidRPr="007415B1">
        <w:t xml:space="preserve">221-ФЗ порядке приглашаются заинтересованные лица, указанные в </w:t>
      </w:r>
      <w:r w:rsidR="00B16138" w:rsidRPr="007415B1">
        <w:t>части 3 статьи 39 Федерального закона №221-ФЗ</w:t>
      </w:r>
      <w:r w:rsidR="008A60F6" w:rsidRPr="007415B1">
        <w:t>, и исполнитель комплексных кадастровых работ.</w:t>
      </w:r>
      <w:proofErr w:type="gramEnd"/>
    </w:p>
    <w:p w:rsidR="008A60F6" w:rsidRPr="007415B1" w:rsidRDefault="002A49E4" w:rsidP="00734E16">
      <w:pPr>
        <w:pStyle w:val="ConsPlusNormal"/>
        <w:ind w:firstLine="540"/>
        <w:jc w:val="both"/>
      </w:pPr>
      <w:r w:rsidRPr="007415B1">
        <w:t>18</w:t>
      </w:r>
      <w:r w:rsidR="008A60F6" w:rsidRPr="007415B1">
        <w:t xml:space="preserve">. </w:t>
      </w:r>
      <w:hyperlink r:id="rId12" w:history="1">
        <w:r w:rsidR="008A60F6" w:rsidRPr="007415B1">
          <w:t>Извещение</w:t>
        </w:r>
      </w:hyperlink>
      <w:r w:rsidR="008A60F6" w:rsidRPr="007415B1">
        <w:t xml:space="preserve"> о проведении заседания Согласительной комиссии по форме, установленной Приказом Минэкономразвития Российской Федерации от 23.04.2015 </w:t>
      </w:r>
      <w:r w:rsidR="00CD11A1" w:rsidRPr="007415B1">
        <w:t>№</w:t>
      </w:r>
      <w:r w:rsidR="008A60F6" w:rsidRPr="007415B1">
        <w:t xml:space="preserve">254, </w:t>
      </w:r>
      <w:proofErr w:type="gramStart"/>
      <w:r w:rsidR="008A60F6" w:rsidRPr="007415B1">
        <w:t>содержащее</w:t>
      </w:r>
      <w:proofErr w:type="gramEnd"/>
      <w:r w:rsidR="008A60F6" w:rsidRPr="007415B1"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3" w:history="1">
        <w:r w:rsidR="008A60F6" w:rsidRPr="007415B1">
          <w:t>статьей 42.7</w:t>
        </w:r>
      </w:hyperlink>
      <w:r w:rsidR="00CD11A1" w:rsidRPr="007415B1">
        <w:t xml:space="preserve"> Федерального закона №</w:t>
      </w:r>
      <w:r w:rsidR="008A60F6" w:rsidRPr="007415B1">
        <w:t>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8A60F6" w:rsidRPr="007415B1" w:rsidRDefault="00B37B4C" w:rsidP="00734E16">
      <w:pPr>
        <w:pStyle w:val="ConsPlusNormal"/>
        <w:ind w:firstLine="540"/>
        <w:jc w:val="both"/>
      </w:pPr>
      <w:r w:rsidRPr="007415B1">
        <w:t>19</w:t>
      </w:r>
      <w:r w:rsidR="008A60F6" w:rsidRPr="007415B1">
        <w:t xml:space="preserve">. </w:t>
      </w:r>
      <w:proofErr w:type="gramStart"/>
      <w:r w:rsidR="008A60F6" w:rsidRPr="007415B1">
        <w:t xml:space="preserve">Проект карты-плана территории, подготовленный исполнителем работ по </w:t>
      </w:r>
      <w:hyperlink r:id="rId14" w:history="1">
        <w:r w:rsidR="008A60F6" w:rsidRPr="007415B1">
          <w:t>форме</w:t>
        </w:r>
      </w:hyperlink>
      <w:r w:rsidR="008A60F6" w:rsidRPr="007415B1">
        <w:t>, установленной приказом Минэконом</w:t>
      </w:r>
      <w:r w:rsidR="00B4324C" w:rsidRPr="007415B1">
        <w:t>развития России от 21.11.2016 №734 «</w:t>
      </w:r>
      <w:r w:rsidR="008A60F6" w:rsidRPr="007415B1"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</w:t>
      </w:r>
      <w:r w:rsidR="00B4324C" w:rsidRPr="007415B1">
        <w:t>ий к его подготовке</w:t>
      </w:r>
      <w:r w:rsidR="003F21D0" w:rsidRPr="007415B1">
        <w:t>» (далее - Приказ №</w:t>
      </w:r>
      <w:r w:rsidR="008A60F6" w:rsidRPr="007415B1">
        <w:t xml:space="preserve">734), направляется в Согласительную комиссию заказчиком комплексных кадастровых работ в соответствии с </w:t>
      </w:r>
      <w:hyperlink r:id="rId15" w:history="1">
        <w:r w:rsidR="008A60F6" w:rsidRPr="007415B1">
          <w:t>частью 9 статьи 42.10</w:t>
        </w:r>
        <w:proofErr w:type="gramEnd"/>
      </w:hyperlink>
      <w:r w:rsidR="008A60F6" w:rsidRPr="007415B1">
        <w:t xml:space="preserve"> </w:t>
      </w:r>
      <w:r w:rsidR="003F21D0" w:rsidRPr="007415B1">
        <w:t>Федерального закона №</w:t>
      </w:r>
      <w:r w:rsidR="008A60F6" w:rsidRPr="007415B1">
        <w:t>221-ФЗ.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0</w:t>
      </w:r>
      <w:r w:rsidRPr="007415B1">
        <w:t>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1</w:t>
      </w:r>
      <w:r w:rsidRPr="007415B1">
        <w:t xml:space="preserve">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</w:t>
      </w:r>
      <w:r w:rsidRPr="007415B1">
        <w:lastRenderedPageBreak/>
        <w:t>порядок согласования местоположения границ земельных участков и Регламент работы Согласительной комиссии.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2</w:t>
      </w:r>
      <w:r w:rsidRPr="007415B1">
        <w:t xml:space="preserve">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6" w:history="1">
        <w:r w:rsidRPr="007415B1">
          <w:t>законом</w:t>
        </w:r>
      </w:hyperlink>
      <w:r w:rsidR="00E70A46" w:rsidRPr="007415B1">
        <w:t xml:space="preserve"> №</w:t>
      </w:r>
      <w:r w:rsidRPr="007415B1">
        <w:t>221-ФЗ.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3</w:t>
      </w:r>
      <w:r w:rsidRPr="007415B1">
        <w:t xml:space="preserve">. </w:t>
      </w:r>
      <w:proofErr w:type="gramStart"/>
      <w:r w:rsidRPr="007415B1">
        <w:t xml:space="preserve">Возражения заинтересованных лиц, указанных </w:t>
      </w:r>
      <w:r w:rsidR="00595A20" w:rsidRPr="007415B1">
        <w:t>в части 3 статьи 39 Федерального закона №221-ФЗ</w:t>
      </w:r>
      <w:r w:rsidRPr="007415B1">
        <w:t xml:space="preserve">, относительно местоположения границ земельного участка, указанного в </w:t>
      </w:r>
      <w:hyperlink r:id="rId17" w:history="1">
        <w:r w:rsidRPr="007415B1">
          <w:t>пунктах 1</w:t>
        </w:r>
      </w:hyperlink>
      <w:r w:rsidRPr="007415B1">
        <w:t xml:space="preserve"> и </w:t>
      </w:r>
      <w:hyperlink r:id="rId18" w:history="1">
        <w:r w:rsidRPr="007415B1">
          <w:t>2 части 1 статьи 42.1</w:t>
        </w:r>
      </w:hyperlink>
      <w:r w:rsidRPr="007415B1">
        <w:t xml:space="preserve"> Федерального закона </w:t>
      </w:r>
      <w:r w:rsidR="0048664E" w:rsidRPr="007415B1">
        <w:t>№</w:t>
      </w:r>
      <w:r w:rsidRPr="007415B1">
        <w:t>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 w:rsidRPr="007415B1">
        <w:t xml:space="preserve"> пяти </w:t>
      </w:r>
      <w:r w:rsidR="00466474" w:rsidRPr="007415B1">
        <w:t>календарных</w:t>
      </w:r>
      <w:r w:rsidRPr="007415B1">
        <w:t xml:space="preserve">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19" w:history="1">
        <w:r w:rsidRPr="007415B1">
          <w:t>части 15 статьи 42.10</w:t>
        </w:r>
      </w:hyperlink>
      <w:r w:rsidR="00466474" w:rsidRPr="007415B1">
        <w:t xml:space="preserve"> Федерального закона №</w:t>
      </w:r>
      <w:r w:rsidRPr="007415B1">
        <w:t>221-ФЗ.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4</w:t>
      </w:r>
      <w:r w:rsidRPr="007415B1"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8A60F6" w:rsidRPr="007415B1" w:rsidRDefault="008A60F6" w:rsidP="00734E16">
      <w:pPr>
        <w:pStyle w:val="ConsPlusNormal"/>
        <w:ind w:firstLine="540"/>
        <w:jc w:val="both"/>
      </w:pPr>
      <w:proofErr w:type="gramStart"/>
      <w:r w:rsidRPr="007415B1">
        <w:t>1) согласованным, если возражения относительно местоположения границ или частей границ земельного участка не представлены заинтер</w:t>
      </w:r>
      <w:r w:rsidR="002402BE" w:rsidRPr="007415B1">
        <w:t>есованными лицами, указанными в части 3 статьи 39 Федерального закона №221-ФЗ</w:t>
      </w:r>
      <w:r w:rsidRPr="007415B1">
        <w:t xml:space="preserve">, а также </w:t>
      </w:r>
      <w:r w:rsidR="002402BE" w:rsidRPr="007415B1">
        <w:t xml:space="preserve">в случае, </w:t>
      </w:r>
      <w:r w:rsidRPr="007415B1">
        <w:t>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</w:t>
      </w:r>
      <w:r w:rsidR="00657116" w:rsidRPr="007415B1">
        <w:t>в части 3 статьи 39 Федерального закона №221-ФЗ</w:t>
      </w:r>
      <w:r w:rsidRPr="007415B1">
        <w:t>, за исключением случаев, когда земельный спор о местоположении границ земельного участка был разрешен в судебном порядке.</w:t>
      </w:r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5</w:t>
      </w:r>
      <w:r w:rsidRPr="007415B1">
        <w:t xml:space="preserve">. </w:t>
      </w:r>
      <w:proofErr w:type="gramStart"/>
      <w:r w:rsidRPr="007415B1">
        <w:t xml:space="preserve">По результатам работы Согласительной комиссии составляется </w:t>
      </w:r>
      <w:hyperlink r:id="rId20" w:history="1">
        <w:r w:rsidRPr="007415B1">
          <w:t>протокол</w:t>
        </w:r>
      </w:hyperlink>
      <w:r w:rsidRPr="007415B1">
        <w:t xml:space="preserve"> заседания Согласительной комиссии по форме, установленной приказом Минэкономразвития России от 20.04.2015 </w:t>
      </w:r>
      <w:r w:rsidR="00EC17B0" w:rsidRPr="007415B1">
        <w:t>№</w:t>
      </w:r>
      <w:r w:rsidRPr="007415B1">
        <w:t>24</w:t>
      </w:r>
      <w:r w:rsidR="00EC17B0" w:rsidRPr="007415B1">
        <w:t>4 «</w:t>
      </w:r>
      <w:r w:rsidRPr="007415B1"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EC17B0" w:rsidRPr="007415B1">
        <w:t>и комплексных кадастровых работ»</w:t>
      </w:r>
      <w:r w:rsidRPr="007415B1"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8A60F6" w:rsidRPr="007415B1" w:rsidRDefault="008A60F6" w:rsidP="00734E16">
      <w:pPr>
        <w:pStyle w:val="ConsPlusNormal"/>
        <w:ind w:firstLine="540"/>
        <w:jc w:val="both"/>
      </w:pPr>
      <w:r w:rsidRPr="007415B1">
        <w:t>2</w:t>
      </w:r>
      <w:r w:rsidR="00B37B4C" w:rsidRPr="007415B1">
        <w:t>6</w:t>
      </w:r>
      <w:r w:rsidRPr="007415B1">
        <w:t xml:space="preserve">. </w:t>
      </w:r>
      <w:hyperlink r:id="rId21" w:history="1">
        <w:r w:rsidRPr="007415B1">
          <w:t>Акт</w:t>
        </w:r>
      </w:hyperlink>
      <w:r w:rsidRPr="007415B1">
        <w:t xml:space="preserve"> согласования местоположения границ земельных участков при выполнении комплексных кадастровых работ, форма </w:t>
      </w:r>
      <w:r w:rsidR="00916D14" w:rsidRPr="007415B1">
        <w:t>которого установлена Приказом №</w:t>
      </w:r>
      <w:r w:rsidRPr="007415B1">
        <w:t xml:space="preserve">734, и заключение Согласительной комиссии, указанное в </w:t>
      </w:r>
      <w:hyperlink r:id="rId22" w:history="1">
        <w:r w:rsidRPr="007415B1">
          <w:t>пункте 2 части 6 статьи 42.10</w:t>
        </w:r>
      </w:hyperlink>
      <w:r w:rsidR="00916D14" w:rsidRPr="007415B1">
        <w:t xml:space="preserve"> Федерального закона №</w:t>
      </w:r>
      <w:r w:rsidRPr="007415B1">
        <w:t>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8A60F6" w:rsidRPr="007415B1" w:rsidRDefault="00B37B4C" w:rsidP="00734E16">
      <w:pPr>
        <w:pStyle w:val="ConsPlusNormal"/>
        <w:ind w:firstLine="540"/>
        <w:jc w:val="both"/>
      </w:pPr>
      <w:r w:rsidRPr="007415B1">
        <w:t>27</w:t>
      </w:r>
      <w:r w:rsidR="008A60F6" w:rsidRPr="007415B1">
        <w:t xml:space="preserve">. </w:t>
      </w:r>
      <w:proofErr w:type="gramStart"/>
      <w:r w:rsidR="008A60F6" w:rsidRPr="007415B1">
        <w:t xml:space="preserve">В течение двадцати рабочих дней со дня истечения срока представления возражений, предусмотренных </w:t>
      </w:r>
      <w:hyperlink r:id="rId23" w:history="1">
        <w:r w:rsidR="008A60F6" w:rsidRPr="007415B1">
          <w:t>частью 14 статьи 42.10</w:t>
        </w:r>
      </w:hyperlink>
      <w:r w:rsidR="00A00C17" w:rsidRPr="007415B1">
        <w:t xml:space="preserve"> Федерального закона №</w:t>
      </w:r>
      <w:r w:rsidR="008A60F6" w:rsidRPr="007415B1">
        <w:t xml:space="preserve">221-ФЗ, Согласительная комиссия направляет в </w:t>
      </w:r>
      <w:r w:rsidR="00A00C17" w:rsidRPr="007415B1">
        <w:t>Администрацию Сосновского муниципального района</w:t>
      </w:r>
      <w:r w:rsidR="008A60F6" w:rsidRPr="007415B1"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8D4A11" w:rsidRPr="007415B1" w:rsidRDefault="008D4A11" w:rsidP="00734E16">
      <w:pPr>
        <w:pStyle w:val="ConsPlusNormal"/>
        <w:ind w:firstLine="540"/>
        <w:jc w:val="both"/>
      </w:pPr>
    </w:p>
    <w:p w:rsidR="008D4A11" w:rsidRPr="007415B1" w:rsidRDefault="008D4A11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15B1">
        <w:rPr>
          <w:rFonts w:ascii="Times New Roman" w:hAnsi="Times New Roman" w:cs="Times New Roman"/>
          <w:sz w:val="26"/>
          <w:szCs w:val="26"/>
        </w:rPr>
        <w:t>V. Порядок рассмотрения споров о местоположении</w:t>
      </w:r>
    </w:p>
    <w:p w:rsidR="008D4A11" w:rsidRPr="007415B1" w:rsidRDefault="008D4A11" w:rsidP="00734E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15B1">
        <w:rPr>
          <w:rFonts w:ascii="Times New Roman" w:hAnsi="Times New Roman" w:cs="Times New Roman"/>
          <w:sz w:val="26"/>
          <w:szCs w:val="26"/>
        </w:rPr>
        <w:t>границ земельных участков</w:t>
      </w:r>
    </w:p>
    <w:p w:rsidR="008D4A11" w:rsidRPr="007415B1" w:rsidRDefault="008D4A11" w:rsidP="00734E16">
      <w:pPr>
        <w:pStyle w:val="ConsPlusNormal"/>
        <w:jc w:val="both"/>
      </w:pPr>
    </w:p>
    <w:p w:rsidR="008D4A11" w:rsidRPr="007415B1" w:rsidRDefault="008D4A11" w:rsidP="00734E16">
      <w:pPr>
        <w:pStyle w:val="ConsPlusNormal"/>
        <w:ind w:firstLine="540"/>
        <w:jc w:val="both"/>
      </w:pPr>
      <w:r w:rsidRPr="007415B1">
        <w:t>31.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8D4A11" w:rsidRPr="007415B1" w:rsidRDefault="008D4A11" w:rsidP="00734E16">
      <w:pPr>
        <w:pStyle w:val="ConsPlusNormal"/>
        <w:ind w:firstLine="540"/>
        <w:jc w:val="both"/>
      </w:pPr>
      <w:r w:rsidRPr="007415B1">
        <w:t>32.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8D4A11" w:rsidRPr="008A60F6" w:rsidRDefault="008D4A11" w:rsidP="00734E16">
      <w:pPr>
        <w:pStyle w:val="ConsPlusNormal"/>
        <w:ind w:firstLine="540"/>
        <w:jc w:val="both"/>
        <w:rPr>
          <w:sz w:val="28"/>
          <w:szCs w:val="28"/>
        </w:rPr>
      </w:pPr>
    </w:p>
    <w:p w:rsidR="008A60F6" w:rsidRPr="00E36018" w:rsidRDefault="008A60F6" w:rsidP="00734E16">
      <w:pPr>
        <w:pStyle w:val="ConsPlusNormal"/>
        <w:ind w:firstLine="540"/>
        <w:jc w:val="both"/>
        <w:rPr>
          <w:sz w:val="28"/>
          <w:szCs w:val="28"/>
        </w:rPr>
      </w:pPr>
    </w:p>
    <w:p w:rsidR="00E36018" w:rsidRPr="00E36018" w:rsidRDefault="00E36018" w:rsidP="00141717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C91B1F" w:rsidRPr="00141717" w:rsidRDefault="00C91B1F" w:rsidP="00C91B1F">
      <w:pPr>
        <w:rPr>
          <w:sz w:val="28"/>
          <w:szCs w:val="28"/>
        </w:rPr>
      </w:pPr>
    </w:p>
    <w:sectPr w:rsidR="00C91B1F" w:rsidRPr="00141717" w:rsidSect="00452624">
      <w:pgSz w:w="11906" w:h="16838"/>
      <w:pgMar w:top="1418" w:right="707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82" w:rsidRDefault="00704082" w:rsidP="0009702D">
      <w:r>
        <w:separator/>
      </w:r>
    </w:p>
  </w:endnote>
  <w:endnote w:type="continuationSeparator" w:id="0">
    <w:p w:rsidR="00704082" w:rsidRDefault="00704082" w:rsidP="0009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82" w:rsidRDefault="00704082" w:rsidP="0009702D">
      <w:r>
        <w:separator/>
      </w:r>
    </w:p>
  </w:footnote>
  <w:footnote w:type="continuationSeparator" w:id="0">
    <w:p w:rsidR="00704082" w:rsidRDefault="00704082" w:rsidP="0009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132"/>
    <w:multiLevelType w:val="hybridMultilevel"/>
    <w:tmpl w:val="8CEE23BA"/>
    <w:lvl w:ilvl="0" w:tplc="5B58B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5F3DE9"/>
    <w:multiLevelType w:val="hybridMultilevel"/>
    <w:tmpl w:val="84449E2E"/>
    <w:lvl w:ilvl="0" w:tplc="71D0A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36AA"/>
    <w:multiLevelType w:val="hybridMultilevel"/>
    <w:tmpl w:val="43904EB2"/>
    <w:lvl w:ilvl="0" w:tplc="9870AC0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B53BBE"/>
    <w:multiLevelType w:val="hybridMultilevel"/>
    <w:tmpl w:val="C69CF15C"/>
    <w:lvl w:ilvl="0" w:tplc="A510E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FA39F2"/>
    <w:multiLevelType w:val="hybridMultilevel"/>
    <w:tmpl w:val="3E767F54"/>
    <w:lvl w:ilvl="0" w:tplc="F86AC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C9"/>
    <w:rsid w:val="00002AE6"/>
    <w:rsid w:val="00012A1E"/>
    <w:rsid w:val="00026CE2"/>
    <w:rsid w:val="000365F1"/>
    <w:rsid w:val="00040007"/>
    <w:rsid w:val="000447B3"/>
    <w:rsid w:val="0005279F"/>
    <w:rsid w:val="0005614A"/>
    <w:rsid w:val="00057E7E"/>
    <w:rsid w:val="000715CE"/>
    <w:rsid w:val="00082B93"/>
    <w:rsid w:val="0008375A"/>
    <w:rsid w:val="00095892"/>
    <w:rsid w:val="0009702D"/>
    <w:rsid w:val="000B08FF"/>
    <w:rsid w:val="000B7759"/>
    <w:rsid w:val="000C56D2"/>
    <w:rsid w:val="000D09DE"/>
    <w:rsid w:val="000E50AA"/>
    <w:rsid w:val="000F47B3"/>
    <w:rsid w:val="00111EF0"/>
    <w:rsid w:val="00117386"/>
    <w:rsid w:val="00122AF1"/>
    <w:rsid w:val="001245A3"/>
    <w:rsid w:val="001261DF"/>
    <w:rsid w:val="001265F8"/>
    <w:rsid w:val="001370CB"/>
    <w:rsid w:val="001406C0"/>
    <w:rsid w:val="00141717"/>
    <w:rsid w:val="0015537B"/>
    <w:rsid w:val="001767D7"/>
    <w:rsid w:val="00187C43"/>
    <w:rsid w:val="00196FBB"/>
    <w:rsid w:val="001A2291"/>
    <w:rsid w:val="001A5E26"/>
    <w:rsid w:val="001B1945"/>
    <w:rsid w:val="001C0FCA"/>
    <w:rsid w:val="001C39BB"/>
    <w:rsid w:val="001C4F95"/>
    <w:rsid w:val="001D7339"/>
    <w:rsid w:val="001E4BFC"/>
    <w:rsid w:val="001E5D44"/>
    <w:rsid w:val="001E6B00"/>
    <w:rsid w:val="00207544"/>
    <w:rsid w:val="00213185"/>
    <w:rsid w:val="00221B5F"/>
    <w:rsid w:val="002402BE"/>
    <w:rsid w:val="00246231"/>
    <w:rsid w:val="00262383"/>
    <w:rsid w:val="00264D45"/>
    <w:rsid w:val="0027238E"/>
    <w:rsid w:val="002836C8"/>
    <w:rsid w:val="0029684A"/>
    <w:rsid w:val="002A49E4"/>
    <w:rsid w:val="002B2B67"/>
    <w:rsid w:val="002C0C71"/>
    <w:rsid w:val="002C25FF"/>
    <w:rsid w:val="002E02C8"/>
    <w:rsid w:val="002E5C75"/>
    <w:rsid w:val="002F05BA"/>
    <w:rsid w:val="002F1354"/>
    <w:rsid w:val="002F1E55"/>
    <w:rsid w:val="002F33C9"/>
    <w:rsid w:val="00301E00"/>
    <w:rsid w:val="00303E80"/>
    <w:rsid w:val="003116B5"/>
    <w:rsid w:val="00311CB9"/>
    <w:rsid w:val="00315A19"/>
    <w:rsid w:val="00321988"/>
    <w:rsid w:val="00322FC6"/>
    <w:rsid w:val="00327938"/>
    <w:rsid w:val="00327C31"/>
    <w:rsid w:val="00335AF1"/>
    <w:rsid w:val="00344E51"/>
    <w:rsid w:val="00353330"/>
    <w:rsid w:val="00366C24"/>
    <w:rsid w:val="0039375F"/>
    <w:rsid w:val="00397601"/>
    <w:rsid w:val="003A218C"/>
    <w:rsid w:val="003C6483"/>
    <w:rsid w:val="003F21D0"/>
    <w:rsid w:val="003F66B6"/>
    <w:rsid w:val="00431300"/>
    <w:rsid w:val="004419DD"/>
    <w:rsid w:val="00443B92"/>
    <w:rsid w:val="004463C8"/>
    <w:rsid w:val="00452624"/>
    <w:rsid w:val="00453108"/>
    <w:rsid w:val="0045444C"/>
    <w:rsid w:val="00456908"/>
    <w:rsid w:val="00462723"/>
    <w:rsid w:val="004661A5"/>
    <w:rsid w:val="00466474"/>
    <w:rsid w:val="00472BAC"/>
    <w:rsid w:val="004850D1"/>
    <w:rsid w:val="0048664E"/>
    <w:rsid w:val="004A5E13"/>
    <w:rsid w:val="004B0346"/>
    <w:rsid w:val="004B2E68"/>
    <w:rsid w:val="004B726F"/>
    <w:rsid w:val="004E1C27"/>
    <w:rsid w:val="004E4D20"/>
    <w:rsid w:val="004F3D26"/>
    <w:rsid w:val="004F7CD1"/>
    <w:rsid w:val="00500221"/>
    <w:rsid w:val="0050518F"/>
    <w:rsid w:val="00506CAD"/>
    <w:rsid w:val="00511D4B"/>
    <w:rsid w:val="005211DF"/>
    <w:rsid w:val="00540CD9"/>
    <w:rsid w:val="00554EB3"/>
    <w:rsid w:val="005647C9"/>
    <w:rsid w:val="005720ED"/>
    <w:rsid w:val="005765EA"/>
    <w:rsid w:val="00595A20"/>
    <w:rsid w:val="005A6105"/>
    <w:rsid w:val="005B1121"/>
    <w:rsid w:val="005B634F"/>
    <w:rsid w:val="005C6526"/>
    <w:rsid w:val="005D7467"/>
    <w:rsid w:val="005E4D59"/>
    <w:rsid w:val="005E63B2"/>
    <w:rsid w:val="00613D5F"/>
    <w:rsid w:val="00616247"/>
    <w:rsid w:val="00622649"/>
    <w:rsid w:val="00622719"/>
    <w:rsid w:val="00622ECD"/>
    <w:rsid w:val="00637373"/>
    <w:rsid w:val="00641FF4"/>
    <w:rsid w:val="0064653D"/>
    <w:rsid w:val="00651E62"/>
    <w:rsid w:val="00656096"/>
    <w:rsid w:val="00657116"/>
    <w:rsid w:val="0066582C"/>
    <w:rsid w:val="006677C0"/>
    <w:rsid w:val="00694978"/>
    <w:rsid w:val="006A3995"/>
    <w:rsid w:val="006A5644"/>
    <w:rsid w:val="006C475A"/>
    <w:rsid w:val="006C5EE2"/>
    <w:rsid w:val="006D67A6"/>
    <w:rsid w:val="006F4CF8"/>
    <w:rsid w:val="006F5A96"/>
    <w:rsid w:val="006F7137"/>
    <w:rsid w:val="00701780"/>
    <w:rsid w:val="00702C05"/>
    <w:rsid w:val="00704082"/>
    <w:rsid w:val="00711C5E"/>
    <w:rsid w:val="0071595E"/>
    <w:rsid w:val="00716F09"/>
    <w:rsid w:val="0071795A"/>
    <w:rsid w:val="00717A2B"/>
    <w:rsid w:val="00720DB4"/>
    <w:rsid w:val="00722572"/>
    <w:rsid w:val="00725F8F"/>
    <w:rsid w:val="007301AB"/>
    <w:rsid w:val="00731BFB"/>
    <w:rsid w:val="00734E16"/>
    <w:rsid w:val="00737046"/>
    <w:rsid w:val="007415B1"/>
    <w:rsid w:val="00747508"/>
    <w:rsid w:val="00751A97"/>
    <w:rsid w:val="00754350"/>
    <w:rsid w:val="00760571"/>
    <w:rsid w:val="007643CD"/>
    <w:rsid w:val="00774C74"/>
    <w:rsid w:val="00776536"/>
    <w:rsid w:val="007767CB"/>
    <w:rsid w:val="00776977"/>
    <w:rsid w:val="007772D6"/>
    <w:rsid w:val="0078565A"/>
    <w:rsid w:val="007A1A5A"/>
    <w:rsid w:val="007A5F41"/>
    <w:rsid w:val="007C3D74"/>
    <w:rsid w:val="007C3DA0"/>
    <w:rsid w:val="00812D64"/>
    <w:rsid w:val="00825BAF"/>
    <w:rsid w:val="0082721A"/>
    <w:rsid w:val="008301A8"/>
    <w:rsid w:val="00840E1D"/>
    <w:rsid w:val="00850560"/>
    <w:rsid w:val="008535D9"/>
    <w:rsid w:val="0086269B"/>
    <w:rsid w:val="00867019"/>
    <w:rsid w:val="00875A86"/>
    <w:rsid w:val="0088419F"/>
    <w:rsid w:val="00886DB1"/>
    <w:rsid w:val="00893CDB"/>
    <w:rsid w:val="00894B91"/>
    <w:rsid w:val="008A0AB3"/>
    <w:rsid w:val="008A60F6"/>
    <w:rsid w:val="008B4DD2"/>
    <w:rsid w:val="008C2C74"/>
    <w:rsid w:val="008C57AA"/>
    <w:rsid w:val="008D4A11"/>
    <w:rsid w:val="008E52A6"/>
    <w:rsid w:val="008E6C80"/>
    <w:rsid w:val="008F2129"/>
    <w:rsid w:val="00907B0C"/>
    <w:rsid w:val="00916D14"/>
    <w:rsid w:val="0092369A"/>
    <w:rsid w:val="009339DF"/>
    <w:rsid w:val="00934832"/>
    <w:rsid w:val="00935781"/>
    <w:rsid w:val="0094061B"/>
    <w:rsid w:val="00943FC0"/>
    <w:rsid w:val="00951A96"/>
    <w:rsid w:val="0095485C"/>
    <w:rsid w:val="0096765C"/>
    <w:rsid w:val="00970858"/>
    <w:rsid w:val="0097533B"/>
    <w:rsid w:val="009806B6"/>
    <w:rsid w:val="00991600"/>
    <w:rsid w:val="009A1614"/>
    <w:rsid w:val="009B5EEB"/>
    <w:rsid w:val="009B70C8"/>
    <w:rsid w:val="009C4AE5"/>
    <w:rsid w:val="009E5C8B"/>
    <w:rsid w:val="00A00C17"/>
    <w:rsid w:val="00A00FA8"/>
    <w:rsid w:val="00A02C2F"/>
    <w:rsid w:val="00A073C7"/>
    <w:rsid w:val="00A11402"/>
    <w:rsid w:val="00A13822"/>
    <w:rsid w:val="00A14525"/>
    <w:rsid w:val="00A3333B"/>
    <w:rsid w:val="00A52817"/>
    <w:rsid w:val="00A64561"/>
    <w:rsid w:val="00A73258"/>
    <w:rsid w:val="00A80290"/>
    <w:rsid w:val="00A83DC5"/>
    <w:rsid w:val="00A85C3B"/>
    <w:rsid w:val="00AA221C"/>
    <w:rsid w:val="00AB1F23"/>
    <w:rsid w:val="00AB54A0"/>
    <w:rsid w:val="00AC1E40"/>
    <w:rsid w:val="00AC312D"/>
    <w:rsid w:val="00AC6ABC"/>
    <w:rsid w:val="00AD24E3"/>
    <w:rsid w:val="00AE2C24"/>
    <w:rsid w:val="00AF35CF"/>
    <w:rsid w:val="00B0221C"/>
    <w:rsid w:val="00B0685B"/>
    <w:rsid w:val="00B06B2D"/>
    <w:rsid w:val="00B101AC"/>
    <w:rsid w:val="00B16138"/>
    <w:rsid w:val="00B16214"/>
    <w:rsid w:val="00B176A2"/>
    <w:rsid w:val="00B213C9"/>
    <w:rsid w:val="00B217B2"/>
    <w:rsid w:val="00B37B4C"/>
    <w:rsid w:val="00B4324C"/>
    <w:rsid w:val="00B43614"/>
    <w:rsid w:val="00B47F41"/>
    <w:rsid w:val="00B5016B"/>
    <w:rsid w:val="00B7578A"/>
    <w:rsid w:val="00B777FF"/>
    <w:rsid w:val="00B932A2"/>
    <w:rsid w:val="00B93973"/>
    <w:rsid w:val="00B9597F"/>
    <w:rsid w:val="00BB2D39"/>
    <w:rsid w:val="00BB611B"/>
    <w:rsid w:val="00BC474A"/>
    <w:rsid w:val="00BC5DBF"/>
    <w:rsid w:val="00BD2185"/>
    <w:rsid w:val="00BF14C5"/>
    <w:rsid w:val="00C048AB"/>
    <w:rsid w:val="00C13BF9"/>
    <w:rsid w:val="00C2022E"/>
    <w:rsid w:val="00C2541F"/>
    <w:rsid w:val="00C31D50"/>
    <w:rsid w:val="00C44AD6"/>
    <w:rsid w:val="00C46435"/>
    <w:rsid w:val="00C60A42"/>
    <w:rsid w:val="00C6210C"/>
    <w:rsid w:val="00C71FAB"/>
    <w:rsid w:val="00C91B1F"/>
    <w:rsid w:val="00CB0B52"/>
    <w:rsid w:val="00CB37F8"/>
    <w:rsid w:val="00CD11A1"/>
    <w:rsid w:val="00D00B6A"/>
    <w:rsid w:val="00D03F13"/>
    <w:rsid w:val="00D05379"/>
    <w:rsid w:val="00D07181"/>
    <w:rsid w:val="00D10D3F"/>
    <w:rsid w:val="00D1526F"/>
    <w:rsid w:val="00D16160"/>
    <w:rsid w:val="00D25E86"/>
    <w:rsid w:val="00D31775"/>
    <w:rsid w:val="00D43DE6"/>
    <w:rsid w:val="00D46E8F"/>
    <w:rsid w:val="00D5045F"/>
    <w:rsid w:val="00D5388F"/>
    <w:rsid w:val="00D63FB7"/>
    <w:rsid w:val="00D66FDF"/>
    <w:rsid w:val="00D92C30"/>
    <w:rsid w:val="00DB65F2"/>
    <w:rsid w:val="00DD38C9"/>
    <w:rsid w:val="00DE596C"/>
    <w:rsid w:val="00DE60F6"/>
    <w:rsid w:val="00DF409A"/>
    <w:rsid w:val="00DF7201"/>
    <w:rsid w:val="00E101DE"/>
    <w:rsid w:val="00E10752"/>
    <w:rsid w:val="00E1745E"/>
    <w:rsid w:val="00E24313"/>
    <w:rsid w:val="00E312B4"/>
    <w:rsid w:val="00E3318D"/>
    <w:rsid w:val="00E33247"/>
    <w:rsid w:val="00E36018"/>
    <w:rsid w:val="00E401E1"/>
    <w:rsid w:val="00E426C5"/>
    <w:rsid w:val="00E42725"/>
    <w:rsid w:val="00E50A2B"/>
    <w:rsid w:val="00E56808"/>
    <w:rsid w:val="00E636DA"/>
    <w:rsid w:val="00E64CAE"/>
    <w:rsid w:val="00E70A46"/>
    <w:rsid w:val="00EA10C6"/>
    <w:rsid w:val="00EB2D73"/>
    <w:rsid w:val="00EC17B0"/>
    <w:rsid w:val="00ED2913"/>
    <w:rsid w:val="00ED735E"/>
    <w:rsid w:val="00EF53B1"/>
    <w:rsid w:val="00F000F1"/>
    <w:rsid w:val="00F0727C"/>
    <w:rsid w:val="00F117B3"/>
    <w:rsid w:val="00F11D93"/>
    <w:rsid w:val="00F32D54"/>
    <w:rsid w:val="00F47605"/>
    <w:rsid w:val="00F52A1E"/>
    <w:rsid w:val="00F70E08"/>
    <w:rsid w:val="00F74047"/>
    <w:rsid w:val="00F74BE6"/>
    <w:rsid w:val="00F80387"/>
    <w:rsid w:val="00F81E04"/>
    <w:rsid w:val="00F919D6"/>
    <w:rsid w:val="00F95A24"/>
    <w:rsid w:val="00FA16D0"/>
    <w:rsid w:val="00FB0E24"/>
    <w:rsid w:val="00FB4722"/>
    <w:rsid w:val="00FC03AE"/>
    <w:rsid w:val="00FC5948"/>
    <w:rsid w:val="00FD6D9C"/>
    <w:rsid w:val="00FE6118"/>
    <w:rsid w:val="00FF46DB"/>
    <w:rsid w:val="00FF4B25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  <w:lang/>
    </w:rPr>
  </w:style>
  <w:style w:type="character" w:customStyle="1" w:styleId="a4">
    <w:name w:val="Основной текст Знак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13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13185"/>
  </w:style>
  <w:style w:type="paragraph" w:styleId="a7">
    <w:name w:val="header"/>
    <w:basedOn w:val="a"/>
    <w:link w:val="a8"/>
    <w:uiPriority w:val="99"/>
    <w:unhideWhenUsed/>
    <w:rsid w:val="0009702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9702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09702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09702D"/>
    <w:rPr>
      <w:rFonts w:ascii="Times New Roman" w:eastAsia="Times New Roman" w:hAnsi="Times New Roman"/>
    </w:rPr>
  </w:style>
  <w:style w:type="character" w:styleId="ab">
    <w:name w:val="Hyperlink"/>
    <w:semiHidden/>
    <w:unhideWhenUsed/>
    <w:rsid w:val="0088419F"/>
    <w:rPr>
      <w:color w:val="0000FF"/>
      <w:u w:val="single"/>
    </w:rPr>
  </w:style>
  <w:style w:type="paragraph" w:customStyle="1" w:styleId="ConsPlusTitle">
    <w:name w:val="ConsPlusTitle"/>
    <w:rsid w:val="001417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c">
    <w:name w:val="Table Grid"/>
    <w:basedOn w:val="a1"/>
    <w:uiPriority w:val="59"/>
    <w:rsid w:val="00951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0884560C01881151897C6434A6646F5E5F0729B45A1216A1A3CCE261C15451A5DA1A5E09684CC9304FC5E08E67E0C81D2902F0ASCy6I" TargetMode="External"/><Relationship Id="rId13" Type="http://schemas.openxmlformats.org/officeDocument/2006/relationships/hyperlink" Target="consultantplus://offline/ref=67E0884560C01881151897C6434A6646F5E5F0729B45A1216A1A3CCE261C15451A5DA1A5E59584CC9304FC5E08E67E0C81D2902F0ASCy6I" TargetMode="External"/><Relationship Id="rId18" Type="http://schemas.openxmlformats.org/officeDocument/2006/relationships/hyperlink" Target="consultantplus://offline/ref=67E0884560C01881151897C6434A6646F5E5F0729B45A1216A1A3CCE261C15451A5DA1A2E19D84CC9304FC5E08E67E0C81D2902F0ASCy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E0884560C01881151897C6434A6646F5E4FD77904CA1216A1A3CCE261C15451A5DA1A0E494899AC74BFD024FB26D0F87D2922816C45D56S3yFI" TargetMode="External"/><Relationship Id="rId7" Type="http://schemas.openxmlformats.org/officeDocument/2006/relationships/hyperlink" Target="http://www.chelsosna.ru/" TargetMode="External"/><Relationship Id="rId12" Type="http://schemas.openxmlformats.org/officeDocument/2006/relationships/hyperlink" Target="consultantplus://offline/ref=67E0884560C01881151897C6434A6646F5E4FD77914CA1216A1A3CCE261C15451A5DA1A0E4948E98C34BFD024FB26D0F87D2922816C45D56S3yFI" TargetMode="External"/><Relationship Id="rId17" Type="http://schemas.openxmlformats.org/officeDocument/2006/relationships/hyperlink" Target="consultantplus://offline/ref=67E0884560C01881151897C6434A6646F5E5F0729B45A1216A1A3CCE261C15451A5DA1A8E79384CC9304FC5E08E67E0C81D2902F0ASCy6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E0884560C01881151897C6434A6646F5E5F0729B45A1216A1A3CCE261C1545085DF9ACE7959198C55EAB5309SEy7I" TargetMode="External"/><Relationship Id="rId20" Type="http://schemas.openxmlformats.org/officeDocument/2006/relationships/hyperlink" Target="consultantplus://offline/ref=67E0884560C01881151897C6434A6646F7ECF7779944A1216A1A3CCE261C15451A5DA1A0E4948F99C24BFD024FB26D0F87D2922816C45D56S3y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E0884560C01881151897C6434A6646F5E5F0729B45A1216A1A3CCE261C15451A5DA1A5E29484CC9304FC5E08E67E0C81D2902F0ASCy6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E0884560C01881151897C6434A6646F5E5F0729B45A1216A1A3CCE261C15451A5DA1A5E29584CC9304FC5E08E67E0C81D2902F0ASCy6I" TargetMode="External"/><Relationship Id="rId23" Type="http://schemas.openxmlformats.org/officeDocument/2006/relationships/hyperlink" Target="consultantplus://offline/ref=67E0884560C01881151897C6434A6646F5E5F0729B45A1216A1A3CCE261C15451A5DA1A5E29D84CC9304FC5E08E67E0C81D2902F0ASCy6I" TargetMode="External"/><Relationship Id="rId10" Type="http://schemas.openxmlformats.org/officeDocument/2006/relationships/hyperlink" Target="consultantplus://offline/ref=67E0884560C01881151897C6434A6646F5E5F0729B45A1216A1A3CCE261C15451A5DA1A5E19684CC9304FC5E08E67E0C81D2902F0ASCy6I" TargetMode="External"/><Relationship Id="rId19" Type="http://schemas.openxmlformats.org/officeDocument/2006/relationships/hyperlink" Target="consultantplus://offline/ref=67E0884560C01881151897C6434A6646F5E5F0729B45A1216A1A3CCE261C15451A5DA1A5E39484CC9304FC5E08E67E0C81D2902F0ASC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0884560C01881151897C6434A6646F5E5F0729B45A1216A1A3CCE261C15451A5DA1A5E09784CC9304FC5E08E67E0C81D2902F0ASCy6I" TargetMode="External"/><Relationship Id="rId14" Type="http://schemas.openxmlformats.org/officeDocument/2006/relationships/hyperlink" Target="consultantplus://offline/ref=67E0884560C01881151897C6434A6646F5E4FD77904CA1216A1A3CCE261C15451A5DA1A0E4948F99C74BFD024FB26D0F87D2922816C45D56S3yFI" TargetMode="External"/><Relationship Id="rId22" Type="http://schemas.openxmlformats.org/officeDocument/2006/relationships/hyperlink" Target="consultantplus://offline/ref=67E0884560C01881151897C6434A6646F5E5F0729B45A1216A1A3CCE261C15451A5DA1A5E19284CC9304FC5E08E67E0C81D2902F0ASC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15811</Characters>
  <Application>Microsoft Office Word</Application>
  <DocSecurity>0</DocSecurity>
  <Lines>131</Lines>
  <Paragraphs>37</Paragraphs>
  <ScaleCrop>false</ScaleCrop>
  <Company>Microsoft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SmolinaTA</cp:lastModifiedBy>
  <cp:revision>2</cp:revision>
  <cp:lastPrinted>2020-08-25T11:11:00Z</cp:lastPrinted>
  <dcterms:created xsi:type="dcterms:W3CDTF">2020-08-28T10:10:00Z</dcterms:created>
  <dcterms:modified xsi:type="dcterms:W3CDTF">2020-08-28T10:10:00Z</dcterms:modified>
</cp:coreProperties>
</file>