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15" w:rsidRDefault="001B462A" w:rsidP="00212AF1">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15.12.2020 г. № 1979</w:t>
      </w:r>
    </w:p>
    <w:p w:rsidR="003E7815" w:rsidRDefault="003E7815" w:rsidP="00212AF1">
      <w:pPr>
        <w:spacing w:after="0" w:line="240" w:lineRule="auto"/>
        <w:rPr>
          <w:rFonts w:ascii="Times New Roman" w:hAnsi="Times New Roman" w:cs="Times New Roman"/>
          <w:sz w:val="28"/>
          <w:szCs w:val="28"/>
        </w:rPr>
      </w:pPr>
    </w:p>
    <w:p w:rsidR="003E7815" w:rsidRDefault="003E7815" w:rsidP="00212AF1">
      <w:pPr>
        <w:spacing w:after="0" w:line="240" w:lineRule="auto"/>
        <w:rPr>
          <w:rFonts w:ascii="Times New Roman" w:hAnsi="Times New Roman" w:cs="Times New Roman"/>
          <w:sz w:val="28"/>
          <w:szCs w:val="28"/>
        </w:rPr>
      </w:pPr>
    </w:p>
    <w:p w:rsidR="003E7815" w:rsidRDefault="003E7815" w:rsidP="00212AF1">
      <w:pPr>
        <w:spacing w:after="0" w:line="240" w:lineRule="auto"/>
        <w:rPr>
          <w:rFonts w:ascii="Times New Roman" w:hAnsi="Times New Roman" w:cs="Times New Roman"/>
          <w:sz w:val="28"/>
          <w:szCs w:val="28"/>
        </w:rPr>
      </w:pPr>
    </w:p>
    <w:p w:rsidR="003E7815" w:rsidRDefault="003E7815" w:rsidP="00212AF1">
      <w:pPr>
        <w:spacing w:after="0" w:line="240" w:lineRule="auto"/>
        <w:rPr>
          <w:rFonts w:ascii="Times New Roman" w:hAnsi="Times New Roman" w:cs="Times New Roman"/>
          <w:sz w:val="28"/>
          <w:szCs w:val="28"/>
        </w:rPr>
      </w:pPr>
    </w:p>
    <w:p w:rsidR="003E7815" w:rsidRDefault="003E7815" w:rsidP="00212AF1">
      <w:pPr>
        <w:spacing w:after="0" w:line="240" w:lineRule="auto"/>
        <w:rPr>
          <w:rFonts w:ascii="Times New Roman" w:hAnsi="Times New Roman" w:cs="Times New Roman"/>
          <w:sz w:val="28"/>
          <w:szCs w:val="28"/>
        </w:rPr>
      </w:pPr>
    </w:p>
    <w:p w:rsidR="003E7815" w:rsidRDefault="003E7815" w:rsidP="00212AF1">
      <w:pPr>
        <w:spacing w:after="0" w:line="240" w:lineRule="auto"/>
        <w:rPr>
          <w:rFonts w:ascii="Times New Roman" w:hAnsi="Times New Roman" w:cs="Times New Roman"/>
          <w:sz w:val="28"/>
          <w:szCs w:val="28"/>
        </w:rPr>
      </w:pPr>
    </w:p>
    <w:p w:rsidR="003E7815" w:rsidRDefault="003E7815" w:rsidP="00212AF1">
      <w:pPr>
        <w:spacing w:after="0" w:line="240" w:lineRule="auto"/>
        <w:rPr>
          <w:rFonts w:ascii="Times New Roman" w:hAnsi="Times New Roman" w:cs="Times New Roman"/>
          <w:sz w:val="28"/>
          <w:szCs w:val="28"/>
        </w:rPr>
      </w:pPr>
    </w:p>
    <w:p w:rsidR="003E7815" w:rsidRDefault="003E7815" w:rsidP="00212AF1">
      <w:pPr>
        <w:spacing w:after="0" w:line="240" w:lineRule="auto"/>
        <w:rPr>
          <w:rFonts w:ascii="Times New Roman" w:hAnsi="Times New Roman" w:cs="Times New Roman"/>
          <w:sz w:val="28"/>
          <w:szCs w:val="28"/>
        </w:rPr>
      </w:pPr>
      <w:bookmarkStart w:id="0" w:name="_GoBack"/>
      <w:bookmarkEnd w:id="0"/>
    </w:p>
    <w:p w:rsidR="00253206" w:rsidRDefault="00253206" w:rsidP="00212AF1">
      <w:pPr>
        <w:spacing w:after="0" w:line="240" w:lineRule="auto"/>
        <w:rPr>
          <w:rFonts w:ascii="Times New Roman" w:hAnsi="Times New Roman" w:cs="Times New Roman"/>
          <w:sz w:val="28"/>
          <w:szCs w:val="28"/>
        </w:rPr>
      </w:pPr>
    </w:p>
    <w:p w:rsidR="00253206" w:rsidRDefault="00253206" w:rsidP="00212AF1">
      <w:pPr>
        <w:spacing w:after="0" w:line="240" w:lineRule="auto"/>
        <w:rPr>
          <w:rFonts w:ascii="Times New Roman" w:hAnsi="Times New Roman" w:cs="Times New Roman"/>
          <w:sz w:val="28"/>
          <w:szCs w:val="28"/>
        </w:rPr>
      </w:pPr>
    </w:p>
    <w:p w:rsidR="0031749A" w:rsidRDefault="003E7815" w:rsidP="00212A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w:t>
      </w:r>
      <w:proofErr w:type="gramStart"/>
      <w:r>
        <w:rPr>
          <w:rFonts w:ascii="Times New Roman" w:hAnsi="Times New Roman" w:cs="Times New Roman"/>
          <w:sz w:val="28"/>
          <w:szCs w:val="28"/>
        </w:rPr>
        <w:t xml:space="preserve">утверждении </w:t>
      </w:r>
      <w:r w:rsidR="0031749A">
        <w:rPr>
          <w:rFonts w:ascii="Times New Roman" w:hAnsi="Times New Roman" w:cs="Times New Roman"/>
          <w:sz w:val="28"/>
          <w:szCs w:val="28"/>
        </w:rPr>
        <w:t xml:space="preserve"> проверочного</w:t>
      </w:r>
      <w:proofErr w:type="gramEnd"/>
      <w:r w:rsidR="0031749A">
        <w:rPr>
          <w:rFonts w:ascii="Times New Roman" w:hAnsi="Times New Roman" w:cs="Times New Roman"/>
          <w:sz w:val="28"/>
          <w:szCs w:val="28"/>
        </w:rPr>
        <w:t xml:space="preserve"> листа (списка</w:t>
      </w:r>
    </w:p>
    <w:p w:rsidR="0031749A" w:rsidRDefault="0031749A" w:rsidP="00212A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контрольных  </w:t>
      </w:r>
      <w:r w:rsidR="008D4622">
        <w:rPr>
          <w:rFonts w:ascii="Times New Roman" w:hAnsi="Times New Roman" w:cs="Times New Roman"/>
          <w:sz w:val="28"/>
          <w:szCs w:val="28"/>
        </w:rPr>
        <w:t xml:space="preserve"> </w:t>
      </w:r>
      <w:r>
        <w:rPr>
          <w:rFonts w:ascii="Times New Roman" w:hAnsi="Times New Roman" w:cs="Times New Roman"/>
          <w:sz w:val="28"/>
          <w:szCs w:val="28"/>
        </w:rPr>
        <w:t xml:space="preserve">вопросов),  применяемого  </w:t>
      </w:r>
      <w:r w:rsidR="003E7815">
        <w:rPr>
          <w:rFonts w:ascii="Times New Roman" w:hAnsi="Times New Roman" w:cs="Times New Roman"/>
          <w:sz w:val="28"/>
          <w:szCs w:val="28"/>
        </w:rPr>
        <w:t>пр</w:t>
      </w:r>
      <w:r>
        <w:rPr>
          <w:rFonts w:ascii="Times New Roman" w:hAnsi="Times New Roman" w:cs="Times New Roman"/>
          <w:sz w:val="28"/>
          <w:szCs w:val="28"/>
        </w:rPr>
        <w:t>и</w:t>
      </w:r>
    </w:p>
    <w:p w:rsidR="0031749A" w:rsidRDefault="00575333" w:rsidP="00212AF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осуществлении</w:t>
      </w:r>
      <w:r w:rsidR="00317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1749A">
        <w:rPr>
          <w:rFonts w:ascii="Times New Roman" w:hAnsi="Times New Roman" w:cs="Times New Roman"/>
          <w:sz w:val="28"/>
          <w:szCs w:val="28"/>
        </w:rPr>
        <w:t>муниципального</w:t>
      </w:r>
      <w:proofErr w:type="gramEnd"/>
      <w:r w:rsidR="0031749A">
        <w:rPr>
          <w:rFonts w:ascii="Times New Roman" w:hAnsi="Times New Roman" w:cs="Times New Roman"/>
          <w:sz w:val="28"/>
          <w:szCs w:val="28"/>
        </w:rPr>
        <w:t xml:space="preserve"> </w:t>
      </w:r>
      <w:r w:rsidR="008D4622">
        <w:rPr>
          <w:rFonts w:ascii="Times New Roman" w:hAnsi="Times New Roman" w:cs="Times New Roman"/>
          <w:sz w:val="28"/>
          <w:szCs w:val="28"/>
        </w:rPr>
        <w:t xml:space="preserve"> </w:t>
      </w:r>
      <w:r w:rsidR="0031749A">
        <w:rPr>
          <w:rFonts w:ascii="Times New Roman" w:hAnsi="Times New Roman" w:cs="Times New Roman"/>
          <w:sz w:val="28"/>
          <w:szCs w:val="28"/>
        </w:rPr>
        <w:t>земельного</w:t>
      </w:r>
    </w:p>
    <w:p w:rsidR="008D4622" w:rsidRDefault="0031749A" w:rsidP="00212AF1">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контроля</w:t>
      </w:r>
      <w:r w:rsidR="008D4622">
        <w:rPr>
          <w:rFonts w:ascii="Times New Roman" w:hAnsi="Times New Roman" w:cs="Times New Roman"/>
          <w:sz w:val="28"/>
          <w:szCs w:val="28"/>
        </w:rPr>
        <w:t xml:space="preserve">    на      территории      Сосновского </w:t>
      </w:r>
    </w:p>
    <w:p w:rsidR="00212AF1" w:rsidRPr="00212AF1" w:rsidRDefault="008D4622" w:rsidP="00212AF1">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12AF1" w:rsidRPr="00212AF1" w:rsidRDefault="00212AF1" w:rsidP="00212AF1">
      <w:pPr>
        <w:spacing w:after="0" w:line="240" w:lineRule="auto"/>
        <w:rPr>
          <w:rFonts w:ascii="Times New Roman" w:hAnsi="Times New Roman" w:cs="Times New Roman"/>
          <w:sz w:val="28"/>
          <w:szCs w:val="28"/>
        </w:rPr>
      </w:pPr>
    </w:p>
    <w:p w:rsidR="00212AF1" w:rsidRPr="005856BE" w:rsidRDefault="00212AF1" w:rsidP="00253206">
      <w:pPr>
        <w:spacing w:after="0" w:line="240" w:lineRule="auto"/>
        <w:ind w:firstLine="708"/>
        <w:jc w:val="both"/>
        <w:rPr>
          <w:rFonts w:ascii="Times New Roman" w:hAnsi="Times New Roman" w:cs="Times New Roman"/>
          <w:sz w:val="28"/>
          <w:szCs w:val="28"/>
        </w:rPr>
      </w:pPr>
      <w:r w:rsidRPr="00212AF1">
        <w:rPr>
          <w:rFonts w:ascii="Times New Roman" w:hAnsi="Times New Roman" w:cs="Times New Roman"/>
          <w:sz w:val="28"/>
          <w:szCs w:val="28"/>
        </w:rPr>
        <w:t xml:space="preserve">В соответствии с Земельным кодексом Российской Федерации, Федеральным законом от 06.10.2003 г. №131-Ф3 «Об общих </w:t>
      </w:r>
      <w:r>
        <w:rPr>
          <w:rFonts w:ascii="Times New Roman" w:hAnsi="Times New Roman" w:cs="Times New Roman"/>
          <w:sz w:val="28"/>
          <w:szCs w:val="28"/>
        </w:rPr>
        <w:t xml:space="preserve">принципах организации местного </w:t>
      </w:r>
      <w:r w:rsidRPr="00212AF1">
        <w:rPr>
          <w:rFonts w:ascii="Times New Roman" w:hAnsi="Times New Roman" w:cs="Times New Roman"/>
          <w:sz w:val="28"/>
          <w:szCs w:val="28"/>
        </w:rPr>
        <w:t>самоуправления в Российской Федерации», Федера</w:t>
      </w:r>
      <w:r>
        <w:rPr>
          <w:rFonts w:ascii="Times New Roman" w:hAnsi="Times New Roman" w:cs="Times New Roman"/>
          <w:sz w:val="28"/>
          <w:szCs w:val="28"/>
        </w:rPr>
        <w:t xml:space="preserve">льным законом от 26.12.2008 г. </w:t>
      </w:r>
      <w:r w:rsidRPr="00212AF1">
        <w:rPr>
          <w:rFonts w:ascii="Times New Roman" w:hAnsi="Times New Roman" w:cs="Times New Roman"/>
          <w:sz w:val="28"/>
          <w:szCs w:val="28"/>
        </w:rPr>
        <w:t>№294-ФЗ «</w:t>
      </w:r>
      <w:r>
        <w:rPr>
          <w:rFonts w:ascii="Times New Roman" w:hAnsi="Times New Roman" w:cs="Times New Roman"/>
          <w:sz w:val="28"/>
          <w:szCs w:val="28"/>
        </w:rPr>
        <w:t xml:space="preserve">О защите прав юридических лиц и </w:t>
      </w:r>
      <w:r w:rsidRPr="00212AF1">
        <w:rPr>
          <w:rFonts w:ascii="Times New Roman" w:hAnsi="Times New Roman" w:cs="Times New Roman"/>
          <w:sz w:val="28"/>
          <w:szCs w:val="28"/>
        </w:rPr>
        <w:t>индив</w:t>
      </w:r>
      <w:r>
        <w:rPr>
          <w:rFonts w:ascii="Times New Roman" w:hAnsi="Times New Roman" w:cs="Times New Roman"/>
          <w:sz w:val="28"/>
          <w:szCs w:val="28"/>
        </w:rPr>
        <w:t xml:space="preserve">идуальных предпринимателей при </w:t>
      </w:r>
      <w:r w:rsidRPr="00212AF1">
        <w:rPr>
          <w:rFonts w:ascii="Times New Roman" w:hAnsi="Times New Roman" w:cs="Times New Roman"/>
          <w:sz w:val="28"/>
          <w:szCs w:val="28"/>
        </w:rPr>
        <w:t>осуществлении государственного контроля (надзор</w:t>
      </w:r>
      <w:r>
        <w:rPr>
          <w:rFonts w:ascii="Times New Roman" w:hAnsi="Times New Roman" w:cs="Times New Roman"/>
          <w:sz w:val="28"/>
          <w:szCs w:val="28"/>
        </w:rPr>
        <w:t xml:space="preserve">а) и муниципального контроля», </w:t>
      </w:r>
      <w:r w:rsidRPr="00212AF1">
        <w:rPr>
          <w:rFonts w:ascii="Times New Roman" w:hAnsi="Times New Roman" w:cs="Times New Roman"/>
          <w:sz w:val="28"/>
          <w:szCs w:val="28"/>
        </w:rPr>
        <w:t>постановление</w:t>
      </w:r>
      <w:r w:rsidR="0031749A">
        <w:rPr>
          <w:rFonts w:ascii="Times New Roman" w:hAnsi="Times New Roman" w:cs="Times New Roman"/>
          <w:sz w:val="28"/>
          <w:szCs w:val="28"/>
        </w:rPr>
        <w:t>м Правительства РФ от 13.02.2017</w:t>
      </w:r>
      <w:r w:rsidRPr="00212AF1">
        <w:rPr>
          <w:rFonts w:ascii="Times New Roman" w:hAnsi="Times New Roman" w:cs="Times New Roman"/>
          <w:sz w:val="28"/>
          <w:szCs w:val="28"/>
        </w:rPr>
        <w:t xml:space="preserve"> г</w:t>
      </w:r>
      <w:r w:rsidR="0031749A">
        <w:rPr>
          <w:rFonts w:ascii="Times New Roman" w:hAnsi="Times New Roman" w:cs="Times New Roman"/>
          <w:sz w:val="28"/>
          <w:szCs w:val="28"/>
        </w:rPr>
        <w:t>. № 177</w:t>
      </w:r>
      <w:r>
        <w:rPr>
          <w:rFonts w:ascii="Times New Roman" w:hAnsi="Times New Roman" w:cs="Times New Roman"/>
          <w:sz w:val="28"/>
          <w:szCs w:val="28"/>
        </w:rPr>
        <w:t xml:space="preserve"> «Об утверждении общих </w:t>
      </w:r>
      <w:r w:rsidRPr="00212AF1">
        <w:rPr>
          <w:rFonts w:ascii="Times New Roman" w:hAnsi="Times New Roman" w:cs="Times New Roman"/>
          <w:sz w:val="28"/>
          <w:szCs w:val="28"/>
        </w:rPr>
        <w:t xml:space="preserve">требований к </w:t>
      </w:r>
      <w:r w:rsidR="0031749A">
        <w:rPr>
          <w:rFonts w:ascii="Times New Roman" w:hAnsi="Times New Roman" w:cs="Times New Roman"/>
          <w:sz w:val="28"/>
          <w:szCs w:val="28"/>
        </w:rPr>
        <w:t>разработке и утверждению проверочных листов</w:t>
      </w:r>
      <w:r>
        <w:rPr>
          <w:rFonts w:ascii="Times New Roman" w:hAnsi="Times New Roman" w:cs="Times New Roman"/>
          <w:sz w:val="28"/>
          <w:szCs w:val="28"/>
        </w:rPr>
        <w:t xml:space="preserve"> </w:t>
      </w:r>
      <w:r w:rsidR="0031749A">
        <w:rPr>
          <w:rFonts w:ascii="Times New Roman" w:hAnsi="Times New Roman" w:cs="Times New Roman"/>
          <w:sz w:val="28"/>
          <w:szCs w:val="28"/>
        </w:rPr>
        <w:t>(списков контрольных вопросов)</w:t>
      </w:r>
      <w:r w:rsidR="00977543">
        <w:rPr>
          <w:rFonts w:ascii="Times New Roman" w:hAnsi="Times New Roman" w:cs="Times New Roman"/>
          <w:sz w:val="28"/>
          <w:szCs w:val="28"/>
        </w:rPr>
        <w:t>».</w:t>
      </w:r>
    </w:p>
    <w:p w:rsidR="00212AF1" w:rsidRPr="00212AF1" w:rsidRDefault="00212AF1" w:rsidP="005856BE">
      <w:pPr>
        <w:spacing w:after="0" w:line="240" w:lineRule="auto"/>
        <w:jc w:val="both"/>
        <w:rPr>
          <w:rFonts w:ascii="Times New Roman" w:hAnsi="Times New Roman" w:cs="Times New Roman"/>
          <w:sz w:val="28"/>
          <w:szCs w:val="28"/>
        </w:rPr>
      </w:pPr>
      <w:r w:rsidRPr="005856BE">
        <w:rPr>
          <w:rFonts w:ascii="Times New Roman" w:hAnsi="Times New Roman" w:cs="Times New Roman"/>
          <w:sz w:val="28"/>
          <w:szCs w:val="28"/>
        </w:rPr>
        <w:t>ПОСТАНАВЛЯЕТ:</w:t>
      </w:r>
    </w:p>
    <w:p w:rsidR="00212AF1" w:rsidRPr="00CD1F74" w:rsidRDefault="00212AF1" w:rsidP="00CD1F74">
      <w:pPr>
        <w:pStyle w:val="a3"/>
        <w:numPr>
          <w:ilvl w:val="0"/>
          <w:numId w:val="2"/>
        </w:numPr>
        <w:spacing w:after="0" w:line="240" w:lineRule="auto"/>
        <w:ind w:left="0" w:firstLine="0"/>
        <w:jc w:val="both"/>
        <w:rPr>
          <w:rFonts w:ascii="Times New Roman" w:hAnsi="Times New Roman" w:cs="Times New Roman"/>
          <w:sz w:val="28"/>
          <w:szCs w:val="28"/>
        </w:rPr>
      </w:pPr>
      <w:r w:rsidRPr="0031749A">
        <w:rPr>
          <w:rFonts w:ascii="Times New Roman" w:hAnsi="Times New Roman" w:cs="Times New Roman"/>
          <w:sz w:val="28"/>
          <w:szCs w:val="28"/>
        </w:rPr>
        <w:t>Утвердить</w:t>
      </w:r>
      <w:r w:rsidR="00CD1F74">
        <w:rPr>
          <w:rFonts w:ascii="Times New Roman" w:hAnsi="Times New Roman" w:cs="Times New Roman"/>
          <w:sz w:val="28"/>
          <w:szCs w:val="28"/>
        </w:rPr>
        <w:t xml:space="preserve"> проверочный лист (список контрольных вопросов), используемый при проведении плановой проверки по муниципальному земельному контролю на территории Сосновского муниципального района</w:t>
      </w:r>
      <w:r w:rsidRPr="00CD1F74">
        <w:rPr>
          <w:rFonts w:ascii="Times New Roman" w:hAnsi="Times New Roman" w:cs="Times New Roman"/>
          <w:sz w:val="28"/>
          <w:szCs w:val="28"/>
        </w:rPr>
        <w:t>, согласно приложению к настоящему постановлению.</w:t>
      </w:r>
    </w:p>
    <w:p w:rsidR="00212AF1" w:rsidRPr="00E47A87" w:rsidRDefault="003E7815" w:rsidP="003E7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12AF1" w:rsidRPr="00212AF1">
        <w:rPr>
          <w:rFonts w:ascii="Times New Roman" w:hAnsi="Times New Roman" w:cs="Times New Roman"/>
          <w:sz w:val="28"/>
          <w:szCs w:val="28"/>
        </w:rPr>
        <w:t xml:space="preserve">. </w:t>
      </w:r>
      <w:r>
        <w:rPr>
          <w:rFonts w:ascii="Times New Roman" w:hAnsi="Times New Roman" w:cs="Times New Roman"/>
          <w:sz w:val="28"/>
          <w:szCs w:val="28"/>
        </w:rPr>
        <w:t>Управлению муниципальной службы (Осипова О.В.) опубликовать настоящее постановление в газете «Сосновская нива» и разместить на официальном сайте</w:t>
      </w:r>
      <w:r w:rsidR="00E47A87">
        <w:rPr>
          <w:rFonts w:ascii="Times New Roman" w:hAnsi="Times New Roman" w:cs="Times New Roman"/>
          <w:sz w:val="28"/>
          <w:szCs w:val="28"/>
        </w:rPr>
        <w:t xml:space="preserve"> </w:t>
      </w:r>
      <w:r w:rsidR="00272A16">
        <w:rPr>
          <w:rFonts w:ascii="Times New Roman" w:hAnsi="Times New Roman" w:cs="Times New Roman"/>
          <w:sz w:val="28"/>
          <w:szCs w:val="28"/>
        </w:rPr>
        <w:t xml:space="preserve">администрации Сосновского муниципального района </w:t>
      </w:r>
      <w:r w:rsidR="00E47A87">
        <w:rPr>
          <w:rFonts w:ascii="Times New Roman" w:hAnsi="Times New Roman" w:cs="Times New Roman"/>
          <w:sz w:val="28"/>
          <w:szCs w:val="28"/>
          <w:lang w:val="en-US"/>
        </w:rPr>
        <w:t>www</w:t>
      </w:r>
      <w:r w:rsidR="00E47A87" w:rsidRPr="00E47A87">
        <w:rPr>
          <w:rFonts w:ascii="Times New Roman" w:hAnsi="Times New Roman" w:cs="Times New Roman"/>
          <w:sz w:val="28"/>
          <w:szCs w:val="28"/>
        </w:rPr>
        <w:t>.</w:t>
      </w:r>
      <w:proofErr w:type="spellStart"/>
      <w:r w:rsidR="00E47A87">
        <w:rPr>
          <w:rFonts w:ascii="Times New Roman" w:hAnsi="Times New Roman" w:cs="Times New Roman"/>
          <w:sz w:val="28"/>
          <w:szCs w:val="28"/>
          <w:lang w:val="en-US"/>
        </w:rPr>
        <w:t>chelsosna</w:t>
      </w:r>
      <w:proofErr w:type="spellEnd"/>
      <w:r w:rsidR="00E47A87">
        <w:rPr>
          <w:rFonts w:ascii="Times New Roman" w:hAnsi="Times New Roman" w:cs="Times New Roman"/>
          <w:sz w:val="28"/>
          <w:szCs w:val="28"/>
        </w:rPr>
        <w:t>.</w:t>
      </w:r>
      <w:proofErr w:type="spellStart"/>
      <w:r w:rsidR="00E47A87">
        <w:rPr>
          <w:rFonts w:ascii="Times New Roman" w:hAnsi="Times New Roman" w:cs="Times New Roman"/>
          <w:sz w:val="28"/>
          <w:szCs w:val="28"/>
          <w:lang w:val="en-US"/>
        </w:rPr>
        <w:t>ru</w:t>
      </w:r>
      <w:proofErr w:type="spellEnd"/>
    </w:p>
    <w:p w:rsidR="00212AF1" w:rsidRDefault="003E7815" w:rsidP="003E7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12AF1" w:rsidRPr="00212AF1">
        <w:rPr>
          <w:rFonts w:ascii="Times New Roman" w:hAnsi="Times New Roman" w:cs="Times New Roman"/>
          <w:sz w:val="28"/>
          <w:szCs w:val="28"/>
        </w:rPr>
        <w:t xml:space="preserve">. Контроль за исполнением настоящего постановления возложить на </w:t>
      </w:r>
      <w:r w:rsidR="00212AF1">
        <w:rPr>
          <w:rFonts w:ascii="Times New Roman" w:hAnsi="Times New Roman" w:cs="Times New Roman"/>
          <w:sz w:val="28"/>
          <w:szCs w:val="28"/>
        </w:rPr>
        <w:t>Председателя Комитета по управлению имуществом и земельным отношениям Сосновского муниципального района Н.Н. Плюскову</w:t>
      </w:r>
      <w:r w:rsidR="00B129DC">
        <w:rPr>
          <w:rFonts w:ascii="Times New Roman" w:hAnsi="Times New Roman" w:cs="Times New Roman"/>
          <w:sz w:val="28"/>
          <w:szCs w:val="28"/>
        </w:rPr>
        <w:t>.</w:t>
      </w:r>
    </w:p>
    <w:p w:rsidR="00B129DC" w:rsidRDefault="00B129DC" w:rsidP="003E7815">
      <w:pPr>
        <w:spacing w:after="0" w:line="240" w:lineRule="auto"/>
        <w:jc w:val="both"/>
        <w:rPr>
          <w:rFonts w:ascii="Times New Roman" w:hAnsi="Times New Roman" w:cs="Times New Roman"/>
          <w:sz w:val="28"/>
          <w:szCs w:val="28"/>
        </w:rPr>
      </w:pPr>
    </w:p>
    <w:p w:rsidR="00B129DC" w:rsidRDefault="00B129DC" w:rsidP="003E7815">
      <w:pPr>
        <w:spacing w:after="0" w:line="240" w:lineRule="auto"/>
        <w:jc w:val="both"/>
        <w:rPr>
          <w:rFonts w:ascii="Times New Roman" w:hAnsi="Times New Roman" w:cs="Times New Roman"/>
          <w:sz w:val="28"/>
          <w:szCs w:val="28"/>
        </w:rPr>
      </w:pPr>
    </w:p>
    <w:p w:rsidR="00B129DC" w:rsidRDefault="00B129DC" w:rsidP="003E7815">
      <w:pPr>
        <w:spacing w:after="0" w:line="240" w:lineRule="auto"/>
        <w:jc w:val="both"/>
        <w:rPr>
          <w:rFonts w:ascii="Times New Roman" w:hAnsi="Times New Roman" w:cs="Times New Roman"/>
          <w:sz w:val="28"/>
          <w:szCs w:val="28"/>
        </w:rPr>
      </w:pPr>
    </w:p>
    <w:p w:rsidR="00B129DC" w:rsidRDefault="00B129DC" w:rsidP="003E7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Сосновского</w:t>
      </w:r>
    </w:p>
    <w:p w:rsidR="00B129DC" w:rsidRPr="00212AF1" w:rsidRDefault="00B129DC" w:rsidP="003E7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F26EBA">
        <w:rPr>
          <w:rFonts w:ascii="Times New Roman" w:hAnsi="Times New Roman" w:cs="Times New Roman"/>
          <w:sz w:val="28"/>
          <w:szCs w:val="28"/>
        </w:rPr>
        <w:t xml:space="preserve"> </w:t>
      </w:r>
      <w:r>
        <w:rPr>
          <w:rFonts w:ascii="Times New Roman" w:hAnsi="Times New Roman" w:cs="Times New Roman"/>
          <w:sz w:val="28"/>
          <w:szCs w:val="28"/>
        </w:rPr>
        <w:t xml:space="preserve">                            </w:t>
      </w:r>
      <w:r w:rsidR="001B462A">
        <w:rPr>
          <w:rFonts w:ascii="Times New Roman" w:hAnsi="Times New Roman" w:cs="Times New Roman"/>
          <w:sz w:val="28"/>
          <w:szCs w:val="28"/>
        </w:rPr>
        <w:t xml:space="preserve">                           </w:t>
      </w:r>
      <w:r>
        <w:rPr>
          <w:rFonts w:ascii="Times New Roman" w:hAnsi="Times New Roman" w:cs="Times New Roman"/>
          <w:sz w:val="28"/>
          <w:szCs w:val="28"/>
        </w:rPr>
        <w:t>Е.Г. Ваганов</w:t>
      </w:r>
    </w:p>
    <w:p w:rsidR="00B129DC" w:rsidRDefault="00B129DC" w:rsidP="00212AF1">
      <w:pPr>
        <w:spacing w:after="0" w:line="240" w:lineRule="auto"/>
        <w:rPr>
          <w:rFonts w:ascii="Times New Roman" w:hAnsi="Times New Roman" w:cs="Times New Roman"/>
          <w:sz w:val="28"/>
          <w:szCs w:val="28"/>
        </w:rPr>
      </w:pPr>
    </w:p>
    <w:p w:rsidR="001B462A" w:rsidRDefault="00212AF1" w:rsidP="00F12390">
      <w:pPr>
        <w:spacing w:after="0" w:line="240" w:lineRule="auto"/>
        <w:jc w:val="right"/>
        <w:rPr>
          <w:rFonts w:ascii="Times New Roman" w:hAnsi="Times New Roman" w:cs="Times New Roman"/>
          <w:sz w:val="28"/>
          <w:szCs w:val="28"/>
        </w:rPr>
      </w:pPr>
      <w:r w:rsidRPr="00212AF1">
        <w:rPr>
          <w:rFonts w:ascii="Times New Roman" w:hAnsi="Times New Roman" w:cs="Times New Roman"/>
          <w:sz w:val="28"/>
          <w:szCs w:val="28"/>
        </w:rPr>
        <w:lastRenderedPageBreak/>
        <w:t>Приложение к</w:t>
      </w:r>
      <w:r w:rsidR="001B462A">
        <w:rPr>
          <w:rFonts w:ascii="Times New Roman" w:hAnsi="Times New Roman" w:cs="Times New Roman"/>
          <w:sz w:val="28"/>
          <w:szCs w:val="28"/>
        </w:rPr>
        <w:t xml:space="preserve"> п</w:t>
      </w:r>
      <w:r w:rsidRPr="00212AF1">
        <w:rPr>
          <w:rFonts w:ascii="Times New Roman" w:hAnsi="Times New Roman" w:cs="Times New Roman"/>
          <w:sz w:val="28"/>
          <w:szCs w:val="28"/>
        </w:rPr>
        <w:t>остановлению</w:t>
      </w:r>
      <w:r w:rsidR="001B462A">
        <w:rPr>
          <w:rFonts w:ascii="Times New Roman" w:hAnsi="Times New Roman" w:cs="Times New Roman"/>
          <w:sz w:val="28"/>
          <w:szCs w:val="28"/>
        </w:rPr>
        <w:t xml:space="preserve"> </w:t>
      </w:r>
    </w:p>
    <w:p w:rsidR="001B462A" w:rsidRDefault="00F12390" w:rsidP="00F123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Сосновского </w:t>
      </w:r>
    </w:p>
    <w:p w:rsidR="00212AF1" w:rsidRDefault="001B462A" w:rsidP="00F123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F12390">
        <w:rPr>
          <w:rFonts w:ascii="Times New Roman" w:hAnsi="Times New Roman" w:cs="Times New Roman"/>
          <w:sz w:val="28"/>
          <w:szCs w:val="28"/>
        </w:rPr>
        <w:t>района</w:t>
      </w:r>
      <w:r w:rsidR="00212AF1" w:rsidRPr="00212AF1">
        <w:rPr>
          <w:rFonts w:ascii="Times New Roman" w:hAnsi="Times New Roman" w:cs="Times New Roman"/>
          <w:sz w:val="28"/>
          <w:szCs w:val="28"/>
        </w:rPr>
        <w:t xml:space="preserve"> </w:t>
      </w:r>
    </w:p>
    <w:p w:rsidR="00C050C9" w:rsidRPr="00212AF1" w:rsidRDefault="001B462A" w:rsidP="00F1239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15.12.</w:t>
      </w:r>
      <w:r w:rsidR="00C050C9">
        <w:rPr>
          <w:rFonts w:ascii="Times New Roman" w:hAnsi="Times New Roman" w:cs="Times New Roman"/>
          <w:sz w:val="28"/>
          <w:szCs w:val="28"/>
        </w:rPr>
        <w:t>2020 года</w:t>
      </w:r>
      <w:r>
        <w:rPr>
          <w:rFonts w:ascii="Times New Roman" w:hAnsi="Times New Roman" w:cs="Times New Roman"/>
          <w:sz w:val="28"/>
          <w:szCs w:val="28"/>
        </w:rPr>
        <w:t xml:space="preserve"> № 1979</w:t>
      </w:r>
    </w:p>
    <w:p w:rsidR="00212AF1" w:rsidRPr="005972BB" w:rsidRDefault="00212AF1" w:rsidP="00F12390">
      <w:pPr>
        <w:spacing w:after="0" w:line="240" w:lineRule="auto"/>
        <w:jc w:val="center"/>
        <w:rPr>
          <w:rFonts w:ascii="Times New Roman" w:hAnsi="Times New Roman" w:cs="Times New Roman"/>
          <w:sz w:val="16"/>
          <w:szCs w:val="16"/>
        </w:rPr>
      </w:pPr>
    </w:p>
    <w:p w:rsidR="00212AF1" w:rsidRPr="005972BB" w:rsidRDefault="00212AF1" w:rsidP="00F12390">
      <w:pPr>
        <w:spacing w:after="0" w:line="240" w:lineRule="auto"/>
        <w:jc w:val="right"/>
        <w:rPr>
          <w:rFonts w:ascii="Times New Roman" w:hAnsi="Times New Roman" w:cs="Times New Roman"/>
          <w:sz w:val="16"/>
          <w:szCs w:val="16"/>
        </w:rPr>
      </w:pPr>
    </w:p>
    <w:p w:rsidR="00BA775B" w:rsidRPr="001B462A" w:rsidRDefault="00977543" w:rsidP="001B462A">
      <w:pPr>
        <w:spacing w:after="0" w:line="240" w:lineRule="auto"/>
        <w:jc w:val="center"/>
        <w:rPr>
          <w:rFonts w:ascii="Times New Roman" w:hAnsi="Times New Roman" w:cs="Times New Roman"/>
          <w:sz w:val="28"/>
          <w:szCs w:val="28"/>
        </w:rPr>
      </w:pPr>
      <w:r w:rsidRPr="001B462A">
        <w:rPr>
          <w:rFonts w:ascii="Times New Roman" w:hAnsi="Times New Roman" w:cs="Times New Roman"/>
          <w:sz w:val="28"/>
          <w:szCs w:val="28"/>
        </w:rPr>
        <w:t>Проверочный лист (список контрольных вопросов), используемый при проведении плановой проверки по муниципальному земельному контролю</w:t>
      </w:r>
    </w:p>
    <w:p w:rsidR="001702FE" w:rsidRDefault="001702FE" w:rsidP="001702FE">
      <w:pPr>
        <w:pStyle w:val="ConsPlusNonformat"/>
        <w:jc w:val="both"/>
      </w:pPr>
    </w:p>
    <w:p w:rsidR="001702FE" w:rsidRPr="00F15B88" w:rsidRDefault="001702FE" w:rsidP="001702FE">
      <w:pPr>
        <w:pStyle w:val="ConsPlusNonformat"/>
        <w:jc w:val="center"/>
        <w:rPr>
          <w:rFonts w:ascii="Times New Roman" w:hAnsi="Times New Roman" w:cs="Times New Roman"/>
          <w:sz w:val="28"/>
          <w:szCs w:val="28"/>
        </w:rPr>
      </w:pPr>
      <w:r w:rsidRPr="00F15B88">
        <w:rPr>
          <w:rFonts w:ascii="Times New Roman" w:hAnsi="Times New Roman" w:cs="Times New Roman"/>
          <w:sz w:val="28"/>
          <w:szCs w:val="28"/>
        </w:rPr>
        <w:t>Комитет по Управлению имуществом и земельным отношениям Сосновского района</w:t>
      </w:r>
    </w:p>
    <w:p w:rsidR="001702FE" w:rsidRDefault="001702FE" w:rsidP="001702FE">
      <w:pPr>
        <w:pStyle w:val="ConsPlusNonformat"/>
        <w:jc w:val="both"/>
      </w:pPr>
      <w:r w:rsidRPr="001702F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15B88" w:rsidRPr="001702FE" w:rsidRDefault="001702FE" w:rsidP="001702FE">
      <w:pPr>
        <w:pStyle w:val="ConsPlusNonformat"/>
        <w:jc w:val="both"/>
        <w:rPr>
          <w:rFonts w:ascii="Times New Roman" w:hAnsi="Times New Roman" w:cs="Times New Roman"/>
        </w:rPr>
      </w:pPr>
      <w:r>
        <w:t xml:space="preserve">         </w:t>
      </w:r>
      <w:r w:rsidRPr="001702FE">
        <w:rPr>
          <w:rFonts w:ascii="Times New Roman" w:hAnsi="Times New Roman" w:cs="Times New Roman"/>
        </w:rPr>
        <w:t xml:space="preserve">(наименование органа муниципального земельного </w:t>
      </w:r>
      <w:proofErr w:type="gramStart"/>
      <w:r w:rsidRPr="001702FE">
        <w:rPr>
          <w:rFonts w:ascii="Times New Roman" w:hAnsi="Times New Roman" w:cs="Times New Roman"/>
        </w:rPr>
        <w:t>контроля )</w:t>
      </w:r>
      <w:proofErr w:type="gramEnd"/>
    </w:p>
    <w:p w:rsidR="001702FE" w:rsidRPr="00F15B88" w:rsidRDefault="001702FE" w:rsidP="00F15B88">
      <w:pPr>
        <w:pStyle w:val="ConsPlusNonformat"/>
        <w:jc w:val="center"/>
        <w:rPr>
          <w:rFonts w:ascii="Times New Roman" w:hAnsi="Times New Roman" w:cs="Times New Roman"/>
          <w:sz w:val="28"/>
          <w:szCs w:val="28"/>
        </w:rPr>
      </w:pPr>
      <w:r w:rsidRPr="00F15B88">
        <w:rPr>
          <w:rFonts w:ascii="Times New Roman" w:hAnsi="Times New Roman" w:cs="Times New Roman"/>
          <w:sz w:val="28"/>
          <w:szCs w:val="28"/>
        </w:rPr>
        <w:t>муниципальный земельный контроль</w:t>
      </w:r>
    </w:p>
    <w:p w:rsidR="001702FE" w:rsidRDefault="001702FE" w:rsidP="001702FE">
      <w:pPr>
        <w:pStyle w:val="ConsPlusNonformat"/>
        <w:jc w:val="both"/>
      </w:pPr>
      <w:r>
        <w:t>---------------------------------------------------------------------------</w:t>
      </w:r>
      <w:r w:rsidR="00F15B88">
        <w:tab/>
      </w:r>
    </w:p>
    <w:p w:rsidR="001702FE" w:rsidRPr="001702FE" w:rsidRDefault="001702FE" w:rsidP="001702FE">
      <w:pPr>
        <w:pStyle w:val="ConsPlusNonformat"/>
        <w:jc w:val="center"/>
        <w:rPr>
          <w:rFonts w:ascii="Times New Roman" w:hAnsi="Times New Roman" w:cs="Times New Roman"/>
        </w:rPr>
      </w:pPr>
      <w:r w:rsidRPr="001702FE">
        <w:rPr>
          <w:rFonts w:ascii="Times New Roman" w:hAnsi="Times New Roman" w:cs="Times New Roman"/>
        </w:rPr>
        <w:t>(вид государственного контроля (надзора))</w:t>
      </w:r>
    </w:p>
    <w:p w:rsidR="001702FE" w:rsidRPr="001702FE" w:rsidRDefault="001702FE" w:rsidP="001702FE">
      <w:pPr>
        <w:pStyle w:val="ConsPlusNonformat"/>
        <w:jc w:val="center"/>
        <w:rPr>
          <w:rFonts w:ascii="Times New Roman" w:hAnsi="Times New Roman" w:cs="Times New Roman"/>
        </w:rPr>
      </w:pPr>
    </w:p>
    <w:p w:rsidR="001534CB" w:rsidRDefault="001702FE" w:rsidP="001534CB">
      <w:pPr>
        <w:pStyle w:val="ConsPlusNonformat"/>
        <w:jc w:val="center"/>
        <w:rPr>
          <w:rFonts w:ascii="Times New Roman" w:hAnsi="Times New Roman" w:cs="Times New Roman"/>
          <w:sz w:val="24"/>
          <w:szCs w:val="24"/>
        </w:rPr>
      </w:pPr>
      <w:r w:rsidRPr="00A10B26">
        <w:rPr>
          <w:rFonts w:ascii="Times New Roman" w:hAnsi="Times New Roman" w:cs="Times New Roman"/>
          <w:sz w:val="24"/>
          <w:szCs w:val="24"/>
        </w:rPr>
        <w:t>ПРОВЕРОЧНЫЙ ЛИСТ</w:t>
      </w:r>
    </w:p>
    <w:p w:rsidR="001702FE" w:rsidRPr="00A10B26" w:rsidRDefault="001702FE" w:rsidP="001534CB">
      <w:pPr>
        <w:pStyle w:val="ConsPlusNonformat"/>
        <w:jc w:val="center"/>
        <w:rPr>
          <w:rFonts w:ascii="Times New Roman" w:hAnsi="Times New Roman" w:cs="Times New Roman"/>
          <w:sz w:val="24"/>
          <w:szCs w:val="24"/>
        </w:rPr>
      </w:pPr>
      <w:r w:rsidRPr="00A10B26">
        <w:rPr>
          <w:rFonts w:ascii="Times New Roman" w:hAnsi="Times New Roman" w:cs="Times New Roman"/>
          <w:sz w:val="24"/>
          <w:szCs w:val="24"/>
        </w:rPr>
        <w:t>(СПИСОК КОНТРОЛЬНЫХ ВОПРОСОВ)</w:t>
      </w:r>
    </w:p>
    <w:p w:rsidR="001702FE" w:rsidRDefault="001702FE" w:rsidP="001702FE">
      <w:pPr>
        <w:pStyle w:val="ConsPlusNonformat"/>
        <w:jc w:val="both"/>
      </w:pPr>
    </w:p>
    <w:p w:rsidR="001702FE" w:rsidRPr="00E915D3" w:rsidRDefault="001702FE" w:rsidP="001702FE">
      <w:pPr>
        <w:pStyle w:val="ConsPlusNonformat"/>
        <w:jc w:val="both"/>
        <w:rPr>
          <w:rFonts w:ascii="Times New Roman" w:hAnsi="Times New Roman" w:cs="Times New Roman"/>
          <w:sz w:val="24"/>
          <w:szCs w:val="24"/>
        </w:rPr>
      </w:pPr>
      <w:r w:rsidRPr="00E915D3">
        <w:rPr>
          <w:rFonts w:ascii="Times New Roman" w:hAnsi="Times New Roman" w:cs="Times New Roman"/>
          <w:sz w:val="24"/>
          <w:szCs w:val="24"/>
        </w:rPr>
        <w:t>1. Наименование  юридического  лица,  фамилия,  имя, отчество (при наличии)</w:t>
      </w:r>
    </w:p>
    <w:p w:rsidR="001702FE" w:rsidRPr="00E915D3" w:rsidRDefault="001702FE" w:rsidP="001702FE">
      <w:pPr>
        <w:pStyle w:val="ConsPlusNonformat"/>
        <w:jc w:val="both"/>
        <w:rPr>
          <w:rFonts w:ascii="Times New Roman" w:hAnsi="Times New Roman" w:cs="Times New Roman"/>
          <w:sz w:val="24"/>
          <w:szCs w:val="24"/>
        </w:rPr>
      </w:pPr>
      <w:r w:rsidRPr="00E915D3">
        <w:rPr>
          <w:rFonts w:ascii="Times New Roman" w:hAnsi="Times New Roman" w:cs="Times New Roman"/>
          <w:sz w:val="24"/>
          <w:szCs w:val="24"/>
        </w:rPr>
        <w:t>индивидуального предпринимателя</w:t>
      </w:r>
    </w:p>
    <w:p w:rsidR="001702FE" w:rsidRDefault="001702FE" w:rsidP="001702FE">
      <w:pPr>
        <w:pStyle w:val="ConsPlusNonformat"/>
        <w:jc w:val="both"/>
      </w:pPr>
      <w:r>
        <w:t>___________________________________________________________________________</w:t>
      </w:r>
      <w:r w:rsidR="00A10B26">
        <w:t>_</w:t>
      </w:r>
    </w:p>
    <w:p w:rsidR="001702FE" w:rsidRDefault="00A10B26" w:rsidP="001702FE">
      <w:pPr>
        <w:pStyle w:val="ConsPlusNonformat"/>
        <w:jc w:val="both"/>
      </w:pPr>
      <w:r>
        <w:t>____________________________________________________________________________</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2. Место  проведения  плановой проверки с заполнением проверочного  листа и</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w:t>
      </w:r>
      <w:proofErr w:type="gramStart"/>
      <w:r w:rsidRPr="00A10B26">
        <w:rPr>
          <w:rFonts w:ascii="Times New Roman" w:hAnsi="Times New Roman" w:cs="Times New Roman"/>
          <w:sz w:val="24"/>
          <w:szCs w:val="24"/>
        </w:rPr>
        <w:t xml:space="preserve">или)   </w:t>
      </w:r>
      <w:proofErr w:type="gramEnd"/>
      <w:r w:rsidRPr="00A10B26">
        <w:rPr>
          <w:rFonts w:ascii="Times New Roman" w:hAnsi="Times New Roman" w:cs="Times New Roman"/>
          <w:sz w:val="24"/>
          <w:szCs w:val="24"/>
        </w:rPr>
        <w:t>указание   на   используемые   юридическим   лицом,  индивидуальным</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предпринимателем земельные участки (указать   </w:t>
      </w:r>
      <w:proofErr w:type="gramStart"/>
      <w:r w:rsidRPr="00A10B26">
        <w:rPr>
          <w:rFonts w:ascii="Times New Roman" w:hAnsi="Times New Roman" w:cs="Times New Roman"/>
          <w:sz w:val="24"/>
          <w:szCs w:val="24"/>
        </w:rPr>
        <w:t>характеристику  -</w:t>
      </w:r>
      <w:proofErr w:type="gramEnd"/>
      <w:r w:rsidRPr="00A10B26">
        <w:rPr>
          <w:rFonts w:ascii="Times New Roman" w:hAnsi="Times New Roman" w:cs="Times New Roman"/>
          <w:sz w:val="24"/>
          <w:szCs w:val="24"/>
        </w:rPr>
        <w:t xml:space="preserve">  кадастровый  номер  земельного  участка  (при</w:t>
      </w:r>
      <w:r w:rsidR="00A10B26" w:rsidRPr="00A10B26">
        <w:rPr>
          <w:rFonts w:ascii="Times New Roman" w:hAnsi="Times New Roman" w:cs="Times New Roman"/>
          <w:sz w:val="24"/>
          <w:szCs w:val="24"/>
        </w:rPr>
        <w:t xml:space="preserve"> наличии),   адрес   земельного </w:t>
      </w:r>
      <w:r w:rsidRPr="00A10B26">
        <w:rPr>
          <w:rFonts w:ascii="Times New Roman" w:hAnsi="Times New Roman" w:cs="Times New Roman"/>
          <w:sz w:val="24"/>
          <w:szCs w:val="24"/>
        </w:rPr>
        <w:t xml:space="preserve"> участка   </w:t>
      </w:r>
      <w:r w:rsidR="00A10B26" w:rsidRPr="00A10B26">
        <w:rPr>
          <w:rFonts w:ascii="Times New Roman" w:hAnsi="Times New Roman" w:cs="Times New Roman"/>
          <w:sz w:val="24"/>
          <w:szCs w:val="24"/>
        </w:rPr>
        <w:t>(при</w:t>
      </w:r>
      <w:r w:rsidRPr="00A10B26">
        <w:rPr>
          <w:rFonts w:ascii="Times New Roman" w:hAnsi="Times New Roman" w:cs="Times New Roman"/>
          <w:sz w:val="24"/>
          <w:szCs w:val="24"/>
        </w:rPr>
        <w:t xml:space="preserve"> о</w:t>
      </w:r>
      <w:r w:rsidR="00A10B26" w:rsidRPr="00A10B26">
        <w:rPr>
          <w:rFonts w:ascii="Times New Roman" w:hAnsi="Times New Roman" w:cs="Times New Roman"/>
          <w:sz w:val="24"/>
          <w:szCs w:val="24"/>
        </w:rPr>
        <w:t>тсутствии -</w:t>
      </w:r>
      <w:r w:rsidRPr="00A10B26">
        <w:rPr>
          <w:rFonts w:ascii="Times New Roman" w:hAnsi="Times New Roman" w:cs="Times New Roman"/>
          <w:sz w:val="24"/>
          <w:szCs w:val="24"/>
        </w:rPr>
        <w:t xml:space="preserve"> описание</w:t>
      </w:r>
      <w:r w:rsidR="00A10B26" w:rsidRPr="00A10B26">
        <w:rPr>
          <w:rFonts w:ascii="Times New Roman" w:hAnsi="Times New Roman" w:cs="Times New Roman"/>
          <w:sz w:val="24"/>
          <w:szCs w:val="24"/>
        </w:rPr>
        <w:t xml:space="preserve"> </w:t>
      </w:r>
      <w:r w:rsidRPr="00A10B26">
        <w:rPr>
          <w:rFonts w:ascii="Times New Roman" w:hAnsi="Times New Roman" w:cs="Times New Roman"/>
          <w:sz w:val="24"/>
          <w:szCs w:val="24"/>
        </w:rPr>
        <w:t>местоположения</w:t>
      </w:r>
      <w:r w:rsidR="00A10B26" w:rsidRPr="00A10B26">
        <w:rPr>
          <w:rFonts w:ascii="Times New Roman" w:hAnsi="Times New Roman" w:cs="Times New Roman"/>
          <w:sz w:val="24"/>
          <w:szCs w:val="24"/>
        </w:rPr>
        <w:t xml:space="preserve">   земельного  участка),  вид </w:t>
      </w:r>
      <w:r w:rsidRPr="00A10B26">
        <w:rPr>
          <w:rFonts w:ascii="Times New Roman" w:hAnsi="Times New Roman" w:cs="Times New Roman"/>
          <w:sz w:val="24"/>
          <w:szCs w:val="24"/>
        </w:rPr>
        <w:t>разрешенного   использования,</w:t>
      </w:r>
    </w:p>
    <w:p w:rsidR="001702FE" w:rsidRPr="00A10B26" w:rsidRDefault="00E915D3"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________________</w:t>
      </w:r>
      <w:r w:rsidR="001702FE" w:rsidRPr="00A10B26">
        <w:rPr>
          <w:rFonts w:ascii="Times New Roman" w:hAnsi="Times New Roman" w:cs="Times New Roman"/>
          <w:sz w:val="24"/>
          <w:szCs w:val="24"/>
        </w:rPr>
        <w:t>___________________________________________________________</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___________________________________________________________________________</w:t>
      </w:r>
    </w:p>
    <w:p w:rsidR="001702FE" w:rsidRPr="00A10B26" w:rsidRDefault="001702FE" w:rsidP="001702FE">
      <w:pPr>
        <w:pStyle w:val="ConsPlusNonformat"/>
        <w:jc w:val="both"/>
        <w:rPr>
          <w:rFonts w:ascii="Times New Roman" w:hAnsi="Times New Roman" w:cs="Times New Roman"/>
          <w:sz w:val="24"/>
          <w:szCs w:val="24"/>
        </w:rPr>
      </w:pPr>
    </w:p>
    <w:p w:rsidR="00A10B26"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3. Реквизиты   распоря</w:t>
      </w:r>
      <w:r w:rsidR="00A10B26" w:rsidRPr="00A10B26">
        <w:rPr>
          <w:rFonts w:ascii="Times New Roman" w:hAnsi="Times New Roman" w:cs="Times New Roman"/>
          <w:sz w:val="24"/>
          <w:szCs w:val="24"/>
        </w:rPr>
        <w:t xml:space="preserve">жения   или   приказа </w:t>
      </w:r>
      <w:r w:rsidRPr="00A10B26">
        <w:rPr>
          <w:rFonts w:ascii="Times New Roman" w:hAnsi="Times New Roman" w:cs="Times New Roman"/>
          <w:sz w:val="24"/>
          <w:szCs w:val="24"/>
        </w:rPr>
        <w:t>о проведении</w:t>
      </w:r>
      <w:r w:rsidR="00A10B26" w:rsidRPr="00A10B26">
        <w:rPr>
          <w:rFonts w:ascii="Times New Roman" w:hAnsi="Times New Roman" w:cs="Times New Roman"/>
          <w:sz w:val="24"/>
          <w:szCs w:val="24"/>
        </w:rPr>
        <w:t xml:space="preserve"> проверки</w:t>
      </w:r>
    </w:p>
    <w:p w:rsidR="00A10B26" w:rsidRDefault="00A10B26"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___________________________________________________________________________</w:t>
      </w:r>
    </w:p>
    <w:p w:rsidR="00A10B26" w:rsidRPr="00A10B26" w:rsidRDefault="00A10B26" w:rsidP="001702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702FE" w:rsidRPr="00A10B26" w:rsidRDefault="001702FE" w:rsidP="001702FE">
      <w:pPr>
        <w:pStyle w:val="ConsPlusNonformat"/>
        <w:jc w:val="both"/>
        <w:rPr>
          <w:rFonts w:ascii="Times New Roman" w:hAnsi="Times New Roman" w:cs="Times New Roman"/>
          <w:sz w:val="24"/>
          <w:szCs w:val="24"/>
        </w:rPr>
      </w:pP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4. </w:t>
      </w:r>
      <w:proofErr w:type="gramStart"/>
      <w:r w:rsidRPr="00A10B26">
        <w:rPr>
          <w:rFonts w:ascii="Times New Roman" w:hAnsi="Times New Roman" w:cs="Times New Roman"/>
          <w:sz w:val="24"/>
          <w:szCs w:val="24"/>
        </w:rPr>
        <w:t>Учетный  номер</w:t>
      </w:r>
      <w:proofErr w:type="gramEnd"/>
      <w:r w:rsidRPr="00A10B26">
        <w:rPr>
          <w:rFonts w:ascii="Times New Roman" w:hAnsi="Times New Roman" w:cs="Times New Roman"/>
          <w:sz w:val="24"/>
          <w:szCs w:val="24"/>
        </w:rPr>
        <w:t xml:space="preserve">  проверки  и дата  присвоения  учетного номера проверки в</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Едином реестре проверок </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___________________________________________________________________________</w:t>
      </w:r>
    </w:p>
    <w:p w:rsidR="001702FE" w:rsidRPr="00A10B26" w:rsidRDefault="001702FE" w:rsidP="001702FE">
      <w:pPr>
        <w:pStyle w:val="ConsPlusNonformat"/>
        <w:jc w:val="both"/>
        <w:rPr>
          <w:rFonts w:ascii="Times New Roman" w:hAnsi="Times New Roman" w:cs="Times New Roman"/>
          <w:sz w:val="24"/>
          <w:szCs w:val="24"/>
        </w:rPr>
      </w:pPr>
    </w:p>
    <w:p w:rsidR="001702FE" w:rsidRPr="00A10B26" w:rsidRDefault="00EE6F8C"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5. Должность,</w:t>
      </w:r>
      <w:r w:rsidR="001702FE" w:rsidRPr="00A10B26">
        <w:rPr>
          <w:rFonts w:ascii="Times New Roman" w:hAnsi="Times New Roman" w:cs="Times New Roman"/>
          <w:sz w:val="24"/>
          <w:szCs w:val="24"/>
        </w:rPr>
        <w:t xml:space="preserve"> фамили</w:t>
      </w:r>
      <w:r w:rsidRPr="00A10B26">
        <w:rPr>
          <w:rFonts w:ascii="Times New Roman" w:hAnsi="Times New Roman" w:cs="Times New Roman"/>
          <w:sz w:val="24"/>
          <w:szCs w:val="24"/>
        </w:rPr>
        <w:t xml:space="preserve">я и инициалы должностного лица проводящего плановую </w:t>
      </w:r>
      <w:r w:rsidR="001702FE" w:rsidRPr="00A10B26">
        <w:rPr>
          <w:rFonts w:ascii="Times New Roman" w:hAnsi="Times New Roman" w:cs="Times New Roman"/>
          <w:sz w:val="24"/>
          <w:szCs w:val="24"/>
        </w:rPr>
        <w:t>проверку  и заполняющего</w:t>
      </w:r>
      <w:r w:rsidRPr="00A10B26">
        <w:rPr>
          <w:rFonts w:ascii="Times New Roman" w:hAnsi="Times New Roman" w:cs="Times New Roman"/>
          <w:sz w:val="24"/>
          <w:szCs w:val="24"/>
        </w:rPr>
        <w:t xml:space="preserve"> </w:t>
      </w:r>
      <w:r w:rsidR="001702FE" w:rsidRPr="00A10B26">
        <w:rPr>
          <w:rFonts w:ascii="Times New Roman" w:hAnsi="Times New Roman" w:cs="Times New Roman"/>
          <w:sz w:val="24"/>
          <w:szCs w:val="24"/>
        </w:rPr>
        <w:t>проверочный</w:t>
      </w:r>
      <w:r w:rsidRPr="00A10B26">
        <w:rPr>
          <w:rFonts w:ascii="Times New Roman" w:hAnsi="Times New Roman" w:cs="Times New Roman"/>
          <w:sz w:val="24"/>
          <w:szCs w:val="24"/>
        </w:rPr>
        <w:t xml:space="preserve"> лист</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___________________________________________________________________________</w:t>
      </w:r>
    </w:p>
    <w:p w:rsidR="001702FE" w:rsidRPr="00A10B26" w:rsidRDefault="001702FE" w:rsidP="001702FE">
      <w:pPr>
        <w:pStyle w:val="ConsPlusNonformat"/>
        <w:jc w:val="both"/>
        <w:rPr>
          <w:rFonts w:ascii="Times New Roman" w:hAnsi="Times New Roman" w:cs="Times New Roman"/>
          <w:sz w:val="24"/>
          <w:szCs w:val="24"/>
        </w:rPr>
      </w:pP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6.   Предмет   плановой   проверки   юридических   лиц   и   индивидуальных</w:t>
      </w:r>
    </w:p>
    <w:p w:rsidR="001702FE" w:rsidRPr="00A10B26" w:rsidRDefault="001702FE" w:rsidP="001702FE">
      <w:pPr>
        <w:pStyle w:val="ConsPlusNonformat"/>
        <w:jc w:val="both"/>
        <w:rPr>
          <w:rFonts w:ascii="Times New Roman" w:hAnsi="Times New Roman" w:cs="Times New Roman"/>
          <w:sz w:val="24"/>
          <w:szCs w:val="24"/>
        </w:rPr>
      </w:pPr>
      <w:proofErr w:type="gramStart"/>
      <w:r w:rsidRPr="00A10B26">
        <w:rPr>
          <w:rFonts w:ascii="Times New Roman" w:hAnsi="Times New Roman" w:cs="Times New Roman"/>
          <w:sz w:val="24"/>
          <w:szCs w:val="24"/>
        </w:rPr>
        <w:t>предпринимателей  ограничивается</w:t>
      </w:r>
      <w:proofErr w:type="gramEnd"/>
      <w:r w:rsidRPr="00A10B26">
        <w:rPr>
          <w:rFonts w:ascii="Times New Roman" w:hAnsi="Times New Roman" w:cs="Times New Roman"/>
          <w:sz w:val="24"/>
          <w:szCs w:val="24"/>
        </w:rPr>
        <w:t xml:space="preserve">  перечнем вопросов, включенных в настоящий</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проверочный лист (список контрольных вопросов).</w:t>
      </w:r>
    </w:p>
    <w:p w:rsidR="001702FE" w:rsidRPr="00A10B26" w:rsidRDefault="001702FE" w:rsidP="001702FE">
      <w:pPr>
        <w:pStyle w:val="ConsPlusNonformat"/>
        <w:jc w:val="both"/>
        <w:rPr>
          <w:rFonts w:ascii="Times New Roman" w:hAnsi="Times New Roman" w:cs="Times New Roman"/>
          <w:sz w:val="24"/>
          <w:szCs w:val="24"/>
        </w:rPr>
      </w:pP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7. Перечень вопросов, отражающих содержание обязательных требований, ответы</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на   </w:t>
      </w:r>
      <w:proofErr w:type="gramStart"/>
      <w:r w:rsidRPr="00A10B26">
        <w:rPr>
          <w:rFonts w:ascii="Times New Roman" w:hAnsi="Times New Roman" w:cs="Times New Roman"/>
          <w:sz w:val="24"/>
          <w:szCs w:val="24"/>
        </w:rPr>
        <w:t>которые  однозначно</w:t>
      </w:r>
      <w:proofErr w:type="gramEnd"/>
      <w:r w:rsidRPr="00A10B26">
        <w:rPr>
          <w:rFonts w:ascii="Times New Roman" w:hAnsi="Times New Roman" w:cs="Times New Roman"/>
          <w:sz w:val="24"/>
          <w:szCs w:val="24"/>
        </w:rPr>
        <w:t xml:space="preserve">  свидетельствуют  о  соблюдении  или  несоблюдении</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юридическим лицом, индивидуальным предпринимателем обязательных требований,</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составляющих предмет проверки:</w:t>
      </w:r>
    </w:p>
    <w:p w:rsidR="001702FE" w:rsidRPr="00A10B26" w:rsidRDefault="001702FE" w:rsidP="00A10B26">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3345"/>
        <w:gridCol w:w="3798"/>
        <w:gridCol w:w="1304"/>
      </w:tblGrid>
      <w:tr w:rsidR="001702FE" w:rsidRPr="00A10B26" w:rsidTr="00112C87">
        <w:tc>
          <w:tcPr>
            <w:tcW w:w="581"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lastRenderedPageBreak/>
              <w:t>п/п</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Перечень вопросов, отражающих содержание обязательных требований</w:t>
            </w:r>
          </w:p>
        </w:tc>
        <w:tc>
          <w:tcPr>
            <w:tcW w:w="3798"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Ответ на вопрос (да/нет/не распространяется)</w:t>
            </w:r>
          </w:p>
        </w:tc>
      </w:tr>
      <w:tr w:rsidR="001702FE" w:rsidRPr="00A10B26" w:rsidTr="00112C87">
        <w:tc>
          <w:tcPr>
            <w:tcW w:w="581" w:type="dxa"/>
            <w:vAlign w:val="center"/>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1</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3798" w:type="dxa"/>
          </w:tcPr>
          <w:p w:rsidR="001702FE" w:rsidRPr="00A10B26" w:rsidRDefault="00DA4884" w:rsidP="002D0557">
            <w:pPr>
              <w:pStyle w:val="ConsPlusNonformat"/>
              <w:jc w:val="both"/>
              <w:rPr>
                <w:rFonts w:ascii="Times New Roman" w:hAnsi="Times New Roman" w:cs="Times New Roman"/>
                <w:sz w:val="24"/>
                <w:szCs w:val="24"/>
              </w:rPr>
            </w:pPr>
            <w:hyperlink r:id="rId5" w:history="1">
              <w:r w:rsidR="001702FE" w:rsidRPr="00A10B26">
                <w:rPr>
                  <w:rFonts w:ascii="Times New Roman" w:hAnsi="Times New Roman" w:cs="Times New Roman"/>
                  <w:sz w:val="24"/>
                  <w:szCs w:val="24"/>
                </w:rPr>
                <w:t>статьи 7</w:t>
              </w:r>
            </w:hyperlink>
            <w:r w:rsidR="001702FE" w:rsidRPr="00A10B26">
              <w:rPr>
                <w:rFonts w:ascii="Times New Roman" w:hAnsi="Times New Roman" w:cs="Times New Roman"/>
                <w:sz w:val="24"/>
                <w:szCs w:val="24"/>
              </w:rPr>
              <w:t xml:space="preserve">, </w:t>
            </w:r>
            <w:hyperlink r:id="rId6" w:history="1">
              <w:r w:rsidR="001702FE" w:rsidRPr="00A10B26">
                <w:rPr>
                  <w:rFonts w:ascii="Times New Roman" w:hAnsi="Times New Roman" w:cs="Times New Roman"/>
                  <w:sz w:val="24"/>
                  <w:szCs w:val="24"/>
                </w:rPr>
                <w:t>42</w:t>
              </w:r>
            </w:hyperlink>
            <w:r w:rsidR="001702FE" w:rsidRPr="00A10B26">
              <w:rPr>
                <w:rFonts w:ascii="Times New Roman" w:hAnsi="Times New Roman" w:cs="Times New Roman"/>
                <w:sz w:val="24"/>
                <w:szCs w:val="24"/>
              </w:rPr>
              <w:t xml:space="preserve"> Земельного кодекса Российской Федерации </w:t>
            </w: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center"/>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2</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Проводятся ли мероприятия по воспроизводству плодородия земель:</w:t>
            </w:r>
          </w:p>
        </w:tc>
        <w:tc>
          <w:tcPr>
            <w:tcW w:w="3798" w:type="dxa"/>
            <w:vMerge w:val="restart"/>
          </w:tcPr>
          <w:p w:rsidR="001702FE" w:rsidRPr="00A10B26" w:rsidRDefault="00DA4884" w:rsidP="002D0557">
            <w:pPr>
              <w:pStyle w:val="ConsPlusNonformat"/>
              <w:jc w:val="both"/>
              <w:rPr>
                <w:rFonts w:ascii="Times New Roman" w:hAnsi="Times New Roman" w:cs="Times New Roman"/>
                <w:sz w:val="24"/>
                <w:szCs w:val="24"/>
              </w:rPr>
            </w:pPr>
            <w:hyperlink r:id="rId7" w:history="1">
              <w:r w:rsidR="001702FE" w:rsidRPr="00A10B26">
                <w:rPr>
                  <w:rFonts w:ascii="Times New Roman" w:hAnsi="Times New Roman" w:cs="Times New Roman"/>
                  <w:sz w:val="24"/>
                  <w:szCs w:val="24"/>
                </w:rPr>
                <w:t>статьи 13</w:t>
              </w:r>
            </w:hyperlink>
            <w:r w:rsidR="001702FE" w:rsidRPr="00A10B26">
              <w:rPr>
                <w:rFonts w:ascii="Times New Roman" w:hAnsi="Times New Roman" w:cs="Times New Roman"/>
                <w:sz w:val="24"/>
                <w:szCs w:val="24"/>
              </w:rPr>
              <w:t xml:space="preserve">, </w:t>
            </w:r>
            <w:hyperlink r:id="rId8" w:history="1">
              <w:r w:rsidR="001702FE" w:rsidRPr="00A10B26">
                <w:rPr>
                  <w:rFonts w:ascii="Times New Roman" w:hAnsi="Times New Roman" w:cs="Times New Roman"/>
                  <w:sz w:val="24"/>
                  <w:szCs w:val="24"/>
                </w:rPr>
                <w:t>42</w:t>
              </w:r>
            </w:hyperlink>
            <w:r w:rsidR="001702FE" w:rsidRPr="00A10B26">
              <w:rPr>
                <w:rFonts w:ascii="Times New Roman" w:hAnsi="Times New Roman" w:cs="Times New Roman"/>
                <w:sz w:val="24"/>
                <w:szCs w:val="24"/>
              </w:rPr>
              <w:t xml:space="preserve"> Земельного кодекса Российской Федерации, </w:t>
            </w:r>
            <w:hyperlink r:id="rId9" w:history="1">
              <w:r w:rsidR="001702FE" w:rsidRPr="00A10B26">
                <w:rPr>
                  <w:rFonts w:ascii="Times New Roman" w:hAnsi="Times New Roman" w:cs="Times New Roman"/>
                  <w:sz w:val="24"/>
                  <w:szCs w:val="24"/>
                </w:rPr>
                <w:t>статьи 1</w:t>
              </w:r>
            </w:hyperlink>
            <w:r w:rsidR="001702FE" w:rsidRPr="00A10B26">
              <w:rPr>
                <w:rFonts w:ascii="Times New Roman" w:hAnsi="Times New Roman" w:cs="Times New Roman"/>
                <w:sz w:val="24"/>
                <w:szCs w:val="24"/>
              </w:rPr>
              <w:t xml:space="preserve">, </w:t>
            </w:r>
            <w:hyperlink r:id="rId10" w:history="1">
              <w:r w:rsidR="001702FE" w:rsidRPr="00A10B26">
                <w:rPr>
                  <w:rFonts w:ascii="Times New Roman" w:hAnsi="Times New Roman" w:cs="Times New Roman"/>
                  <w:sz w:val="24"/>
                  <w:szCs w:val="24"/>
                </w:rPr>
                <w:t>8</w:t>
              </w:r>
            </w:hyperlink>
            <w:r w:rsidR="001702FE" w:rsidRPr="00A10B26">
              <w:rPr>
                <w:rFonts w:ascii="Times New Roman" w:hAnsi="Times New Roman" w:cs="Times New Roman"/>
                <w:sz w:val="24"/>
                <w:szCs w:val="24"/>
              </w:rPr>
              <w:t xml:space="preserve"> Федерального закона от 16.07.1998 N 101-ФЗ "О государственном регулировании обеспечения плодородия земель сельскохозяйственного назначения" </w:t>
            </w: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bottom"/>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2.1</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агротехнические?</w:t>
            </w:r>
          </w:p>
        </w:tc>
        <w:tc>
          <w:tcPr>
            <w:tcW w:w="3798" w:type="dxa"/>
            <w:vMerge/>
          </w:tcPr>
          <w:p w:rsidR="001702FE" w:rsidRPr="00A10B26" w:rsidRDefault="001702FE" w:rsidP="00A10B26">
            <w:pPr>
              <w:pStyle w:val="ConsPlusNonformat"/>
              <w:jc w:val="both"/>
              <w:rPr>
                <w:rFonts w:ascii="Times New Roman" w:hAnsi="Times New Roman" w:cs="Times New Roman"/>
                <w:sz w:val="24"/>
                <w:szCs w:val="24"/>
              </w:rPr>
            </w:pP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bottom"/>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2.2</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агрохимические?</w:t>
            </w:r>
          </w:p>
        </w:tc>
        <w:tc>
          <w:tcPr>
            <w:tcW w:w="3798" w:type="dxa"/>
            <w:vMerge/>
          </w:tcPr>
          <w:p w:rsidR="001702FE" w:rsidRPr="00A10B26" w:rsidRDefault="001702FE" w:rsidP="00A10B26">
            <w:pPr>
              <w:pStyle w:val="ConsPlusNonformat"/>
              <w:jc w:val="both"/>
              <w:rPr>
                <w:rFonts w:ascii="Times New Roman" w:hAnsi="Times New Roman" w:cs="Times New Roman"/>
                <w:sz w:val="24"/>
                <w:szCs w:val="24"/>
              </w:rPr>
            </w:pP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2.3</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мелиоративные?</w:t>
            </w:r>
          </w:p>
        </w:tc>
        <w:tc>
          <w:tcPr>
            <w:tcW w:w="3798" w:type="dxa"/>
            <w:vMerge/>
          </w:tcPr>
          <w:p w:rsidR="001702FE" w:rsidRPr="00A10B26" w:rsidRDefault="001702FE" w:rsidP="00A10B26">
            <w:pPr>
              <w:pStyle w:val="ConsPlusNonformat"/>
              <w:jc w:val="both"/>
              <w:rPr>
                <w:rFonts w:ascii="Times New Roman" w:hAnsi="Times New Roman" w:cs="Times New Roman"/>
                <w:sz w:val="24"/>
                <w:szCs w:val="24"/>
              </w:rPr>
            </w:pP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2.4</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фитосанитарные?</w:t>
            </w:r>
          </w:p>
        </w:tc>
        <w:tc>
          <w:tcPr>
            <w:tcW w:w="3798" w:type="dxa"/>
            <w:vMerge/>
          </w:tcPr>
          <w:p w:rsidR="001702FE" w:rsidRPr="00A10B26" w:rsidRDefault="001702FE" w:rsidP="00A10B26">
            <w:pPr>
              <w:pStyle w:val="ConsPlusNonformat"/>
              <w:jc w:val="both"/>
              <w:rPr>
                <w:rFonts w:ascii="Times New Roman" w:hAnsi="Times New Roman" w:cs="Times New Roman"/>
                <w:sz w:val="24"/>
                <w:szCs w:val="24"/>
              </w:rPr>
            </w:pP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2.5</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противоэрозионные?</w:t>
            </w:r>
          </w:p>
        </w:tc>
        <w:tc>
          <w:tcPr>
            <w:tcW w:w="3798" w:type="dxa"/>
            <w:vMerge/>
          </w:tcPr>
          <w:p w:rsidR="001702FE" w:rsidRPr="00A10B26" w:rsidRDefault="001702FE" w:rsidP="00A10B26">
            <w:pPr>
              <w:pStyle w:val="ConsPlusNonformat"/>
              <w:jc w:val="both"/>
              <w:rPr>
                <w:rFonts w:ascii="Times New Roman" w:hAnsi="Times New Roman" w:cs="Times New Roman"/>
                <w:sz w:val="24"/>
                <w:szCs w:val="24"/>
              </w:rPr>
            </w:pP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bottom"/>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3</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Наличие зарастания земель:</w:t>
            </w:r>
          </w:p>
        </w:tc>
        <w:tc>
          <w:tcPr>
            <w:tcW w:w="3798" w:type="dxa"/>
            <w:vMerge w:val="restart"/>
          </w:tcPr>
          <w:p w:rsidR="001702FE" w:rsidRPr="00A10B26" w:rsidRDefault="00DA4884" w:rsidP="002D0557">
            <w:pPr>
              <w:pStyle w:val="ConsPlusNonformat"/>
              <w:jc w:val="both"/>
              <w:rPr>
                <w:rFonts w:ascii="Times New Roman" w:hAnsi="Times New Roman" w:cs="Times New Roman"/>
                <w:sz w:val="24"/>
                <w:szCs w:val="24"/>
              </w:rPr>
            </w:pPr>
            <w:hyperlink r:id="rId11" w:history="1">
              <w:r w:rsidR="001702FE" w:rsidRPr="00A10B26">
                <w:rPr>
                  <w:rFonts w:ascii="Times New Roman" w:hAnsi="Times New Roman" w:cs="Times New Roman"/>
                  <w:sz w:val="24"/>
                  <w:szCs w:val="24"/>
                </w:rPr>
                <w:t>пункт 3 части 2 статьи 13</w:t>
              </w:r>
            </w:hyperlink>
            <w:r w:rsidR="001702FE" w:rsidRPr="00A10B26">
              <w:rPr>
                <w:rFonts w:ascii="Times New Roman" w:hAnsi="Times New Roman" w:cs="Times New Roman"/>
                <w:sz w:val="24"/>
                <w:szCs w:val="24"/>
              </w:rPr>
              <w:t xml:space="preserve"> Земельного кодекса Российской Федерации</w:t>
            </w: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bottom"/>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3.1</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деревьями?</w:t>
            </w:r>
          </w:p>
        </w:tc>
        <w:tc>
          <w:tcPr>
            <w:tcW w:w="3798" w:type="dxa"/>
            <w:vMerge/>
          </w:tcPr>
          <w:p w:rsidR="001702FE" w:rsidRPr="00A10B26" w:rsidRDefault="001702FE" w:rsidP="00A10B26">
            <w:pPr>
              <w:pStyle w:val="ConsPlusNonformat"/>
              <w:jc w:val="both"/>
              <w:rPr>
                <w:rFonts w:ascii="Times New Roman" w:hAnsi="Times New Roman" w:cs="Times New Roman"/>
                <w:sz w:val="24"/>
                <w:szCs w:val="24"/>
              </w:rPr>
            </w:pP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bottom"/>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3.2</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кустарниками?</w:t>
            </w:r>
          </w:p>
        </w:tc>
        <w:tc>
          <w:tcPr>
            <w:tcW w:w="3798" w:type="dxa"/>
            <w:vMerge/>
          </w:tcPr>
          <w:p w:rsidR="001702FE" w:rsidRPr="00A10B26" w:rsidRDefault="001702FE" w:rsidP="00A10B26">
            <w:pPr>
              <w:pStyle w:val="ConsPlusNonformat"/>
              <w:jc w:val="both"/>
              <w:rPr>
                <w:rFonts w:ascii="Times New Roman" w:hAnsi="Times New Roman" w:cs="Times New Roman"/>
                <w:sz w:val="24"/>
                <w:szCs w:val="24"/>
              </w:rPr>
            </w:pP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bottom"/>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3.3</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сорными растениями?</w:t>
            </w:r>
          </w:p>
        </w:tc>
        <w:tc>
          <w:tcPr>
            <w:tcW w:w="3798" w:type="dxa"/>
            <w:vMerge/>
          </w:tcPr>
          <w:p w:rsidR="001702FE" w:rsidRPr="00A10B26" w:rsidRDefault="001702FE" w:rsidP="00A10B26">
            <w:pPr>
              <w:pStyle w:val="ConsPlusNonformat"/>
              <w:jc w:val="both"/>
              <w:rPr>
                <w:rFonts w:ascii="Times New Roman" w:hAnsi="Times New Roman" w:cs="Times New Roman"/>
                <w:sz w:val="24"/>
                <w:szCs w:val="24"/>
              </w:rPr>
            </w:pP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center"/>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4</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3798" w:type="dxa"/>
          </w:tcPr>
          <w:p w:rsidR="001702FE" w:rsidRPr="00A10B26" w:rsidRDefault="00DA4884" w:rsidP="002D0557">
            <w:pPr>
              <w:pStyle w:val="ConsPlusNonformat"/>
              <w:jc w:val="both"/>
              <w:rPr>
                <w:rFonts w:ascii="Times New Roman" w:hAnsi="Times New Roman" w:cs="Times New Roman"/>
                <w:sz w:val="24"/>
                <w:szCs w:val="24"/>
              </w:rPr>
            </w:pPr>
            <w:hyperlink r:id="rId12" w:history="1">
              <w:r w:rsidR="001702FE" w:rsidRPr="00A10B26">
                <w:rPr>
                  <w:rFonts w:ascii="Times New Roman" w:hAnsi="Times New Roman" w:cs="Times New Roman"/>
                  <w:sz w:val="24"/>
                  <w:szCs w:val="24"/>
                </w:rPr>
                <w:t>Части 4</w:t>
              </w:r>
            </w:hyperlink>
            <w:r w:rsidR="001702FE" w:rsidRPr="00A10B26">
              <w:rPr>
                <w:rFonts w:ascii="Times New Roman" w:hAnsi="Times New Roman" w:cs="Times New Roman"/>
                <w:sz w:val="24"/>
                <w:szCs w:val="24"/>
              </w:rPr>
              <w:t xml:space="preserve">, </w:t>
            </w:r>
            <w:hyperlink r:id="rId13" w:history="1">
              <w:r w:rsidR="001702FE" w:rsidRPr="00A10B26">
                <w:rPr>
                  <w:rFonts w:ascii="Times New Roman" w:hAnsi="Times New Roman" w:cs="Times New Roman"/>
                  <w:sz w:val="24"/>
                  <w:szCs w:val="24"/>
                </w:rPr>
                <w:t>5 статьи 13</w:t>
              </w:r>
            </w:hyperlink>
            <w:r w:rsidR="001702FE" w:rsidRPr="00A10B26">
              <w:rPr>
                <w:rFonts w:ascii="Times New Roman" w:hAnsi="Times New Roman" w:cs="Times New Roman"/>
                <w:sz w:val="24"/>
                <w:szCs w:val="24"/>
              </w:rPr>
              <w:t xml:space="preserve"> Земельного кодекса Российской Федерации, </w:t>
            </w:r>
            <w:hyperlink r:id="rId14" w:history="1">
              <w:r w:rsidR="001702FE" w:rsidRPr="00A10B26">
                <w:rPr>
                  <w:rFonts w:ascii="Times New Roman" w:hAnsi="Times New Roman" w:cs="Times New Roman"/>
                  <w:sz w:val="24"/>
                  <w:szCs w:val="24"/>
                </w:rPr>
                <w:t>пункты 5</w:t>
              </w:r>
            </w:hyperlink>
            <w:r w:rsidR="001702FE" w:rsidRPr="00A10B26">
              <w:rPr>
                <w:rFonts w:ascii="Times New Roman" w:hAnsi="Times New Roman" w:cs="Times New Roman"/>
                <w:sz w:val="24"/>
                <w:szCs w:val="24"/>
              </w:rPr>
              <w:t xml:space="preserve">, </w:t>
            </w:r>
            <w:hyperlink r:id="rId15" w:history="1">
              <w:r w:rsidR="001702FE" w:rsidRPr="00A10B26">
                <w:rPr>
                  <w:rFonts w:ascii="Times New Roman" w:hAnsi="Times New Roman" w:cs="Times New Roman"/>
                  <w:sz w:val="24"/>
                  <w:szCs w:val="24"/>
                </w:rPr>
                <w:t>6</w:t>
              </w:r>
            </w:hyperlink>
            <w:r w:rsidR="001702FE" w:rsidRPr="00A10B26">
              <w:rPr>
                <w:rFonts w:ascii="Times New Roman" w:hAnsi="Times New Roman" w:cs="Times New Roman"/>
                <w:sz w:val="24"/>
                <w:szCs w:val="24"/>
              </w:rPr>
              <w:t xml:space="preserve"> Правил проведения рекультивации и консервации земель, утвержденных постановлением Правительства Российской Федерации от 10.07.2018 N 800 </w:t>
            </w: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807668">
        <w:tc>
          <w:tcPr>
            <w:tcW w:w="581" w:type="dxa"/>
            <w:vAlign w:val="center"/>
          </w:tcPr>
          <w:p w:rsidR="001702FE" w:rsidRPr="00A10B26" w:rsidRDefault="001702FE" w:rsidP="00B2301C">
            <w:pPr>
              <w:pStyle w:val="ConsPlusNonformat"/>
              <w:rPr>
                <w:rFonts w:ascii="Times New Roman" w:hAnsi="Times New Roman" w:cs="Times New Roman"/>
                <w:sz w:val="24"/>
                <w:szCs w:val="24"/>
              </w:rPr>
            </w:pPr>
            <w:r w:rsidRPr="00A10B26">
              <w:rPr>
                <w:rFonts w:ascii="Times New Roman" w:hAnsi="Times New Roman" w:cs="Times New Roman"/>
                <w:sz w:val="24"/>
                <w:szCs w:val="24"/>
              </w:rPr>
              <w:t>5</w:t>
            </w:r>
          </w:p>
        </w:tc>
        <w:tc>
          <w:tcPr>
            <w:tcW w:w="3345" w:type="dxa"/>
          </w:tcPr>
          <w:p w:rsidR="001702FE" w:rsidRPr="00A10B26" w:rsidRDefault="001702FE" w:rsidP="00B2301C">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Допускается ли:</w:t>
            </w:r>
            <w:r w:rsidR="00B2301C" w:rsidRPr="00A10B26">
              <w:rPr>
                <w:rFonts w:ascii="Times New Roman" w:hAnsi="Times New Roman" w:cs="Times New Roman"/>
                <w:sz w:val="24"/>
                <w:szCs w:val="24"/>
              </w:rPr>
              <w:t xml:space="preserve"> загрязнение</w:t>
            </w:r>
            <w:r w:rsidR="00B2301C">
              <w:rPr>
                <w:rFonts w:ascii="Times New Roman" w:hAnsi="Times New Roman" w:cs="Times New Roman"/>
                <w:sz w:val="24"/>
                <w:szCs w:val="24"/>
              </w:rPr>
              <w:t>,</w:t>
            </w:r>
            <w:r w:rsidR="00B2301C" w:rsidRPr="00A10B26">
              <w:rPr>
                <w:rFonts w:ascii="Times New Roman" w:hAnsi="Times New Roman" w:cs="Times New Roman"/>
                <w:sz w:val="24"/>
                <w:szCs w:val="24"/>
              </w:rPr>
              <w:t xml:space="preserve"> </w:t>
            </w:r>
            <w:r w:rsidR="00B2301C">
              <w:rPr>
                <w:rFonts w:ascii="Times New Roman" w:hAnsi="Times New Roman" w:cs="Times New Roman"/>
                <w:sz w:val="24"/>
                <w:szCs w:val="24"/>
              </w:rPr>
              <w:t>истощение,</w:t>
            </w:r>
            <w:r w:rsidR="00B2301C" w:rsidRPr="00A10B26">
              <w:rPr>
                <w:rFonts w:ascii="Times New Roman" w:hAnsi="Times New Roman" w:cs="Times New Roman"/>
                <w:sz w:val="24"/>
                <w:szCs w:val="24"/>
              </w:rPr>
              <w:t xml:space="preserve"> деградация</w:t>
            </w:r>
            <w:r w:rsidR="00B2301C">
              <w:rPr>
                <w:rFonts w:ascii="Times New Roman" w:hAnsi="Times New Roman" w:cs="Times New Roman"/>
                <w:sz w:val="24"/>
                <w:szCs w:val="24"/>
              </w:rPr>
              <w:t>,</w:t>
            </w:r>
            <w:r w:rsidR="00B2301C" w:rsidRPr="00A10B26">
              <w:rPr>
                <w:rFonts w:ascii="Times New Roman" w:hAnsi="Times New Roman" w:cs="Times New Roman"/>
                <w:sz w:val="24"/>
                <w:szCs w:val="24"/>
              </w:rPr>
              <w:t xml:space="preserve"> порча</w:t>
            </w:r>
            <w:r w:rsidR="00B2301C">
              <w:rPr>
                <w:rFonts w:ascii="Times New Roman" w:hAnsi="Times New Roman" w:cs="Times New Roman"/>
                <w:sz w:val="24"/>
                <w:szCs w:val="24"/>
              </w:rPr>
              <w:t>,</w:t>
            </w:r>
            <w:r w:rsidR="00B2301C" w:rsidRPr="00A10B26">
              <w:rPr>
                <w:rFonts w:ascii="Times New Roman" w:hAnsi="Times New Roman" w:cs="Times New Roman"/>
                <w:sz w:val="24"/>
                <w:szCs w:val="24"/>
              </w:rPr>
              <w:t xml:space="preserve"> уничтожение земель и почв</w:t>
            </w:r>
            <w:r w:rsidR="00B2301C">
              <w:rPr>
                <w:rFonts w:ascii="Times New Roman" w:hAnsi="Times New Roman" w:cs="Times New Roman"/>
                <w:sz w:val="24"/>
                <w:szCs w:val="24"/>
              </w:rPr>
              <w:t>,</w:t>
            </w:r>
            <w:r w:rsidR="00B2301C" w:rsidRPr="00A10B26">
              <w:rPr>
                <w:rFonts w:ascii="Times New Roman" w:hAnsi="Times New Roman" w:cs="Times New Roman"/>
                <w:sz w:val="24"/>
                <w:szCs w:val="24"/>
              </w:rPr>
              <w:t xml:space="preserve"> иное негативное воздействие на земли и почвы?</w:t>
            </w:r>
          </w:p>
        </w:tc>
        <w:tc>
          <w:tcPr>
            <w:tcW w:w="3798" w:type="dxa"/>
          </w:tcPr>
          <w:p w:rsidR="001702FE" w:rsidRPr="00A10B26" w:rsidRDefault="00DA4884" w:rsidP="002D0557">
            <w:pPr>
              <w:pStyle w:val="ConsPlusNonformat"/>
              <w:jc w:val="both"/>
              <w:rPr>
                <w:rFonts w:ascii="Times New Roman" w:hAnsi="Times New Roman" w:cs="Times New Roman"/>
                <w:sz w:val="24"/>
                <w:szCs w:val="24"/>
              </w:rPr>
            </w:pPr>
            <w:hyperlink r:id="rId16" w:history="1">
              <w:r w:rsidR="001702FE" w:rsidRPr="00A10B26">
                <w:rPr>
                  <w:rFonts w:ascii="Times New Roman" w:hAnsi="Times New Roman" w:cs="Times New Roman"/>
                  <w:sz w:val="24"/>
                  <w:szCs w:val="24"/>
                </w:rPr>
                <w:t>статья 42</w:t>
              </w:r>
            </w:hyperlink>
            <w:r w:rsidR="001702FE" w:rsidRPr="00A10B26">
              <w:rPr>
                <w:rFonts w:ascii="Times New Roman" w:hAnsi="Times New Roman" w:cs="Times New Roman"/>
                <w:sz w:val="24"/>
                <w:szCs w:val="24"/>
              </w:rPr>
              <w:t xml:space="preserve"> Земельного кодекса Российской Федерации, </w:t>
            </w:r>
            <w:hyperlink r:id="rId17" w:history="1">
              <w:r w:rsidR="001702FE" w:rsidRPr="00A10B26">
                <w:rPr>
                  <w:rFonts w:ascii="Times New Roman" w:hAnsi="Times New Roman" w:cs="Times New Roman"/>
                  <w:sz w:val="24"/>
                  <w:szCs w:val="24"/>
                </w:rPr>
                <w:t>статья 43</w:t>
              </w:r>
            </w:hyperlink>
            <w:r w:rsidR="001702FE" w:rsidRPr="00A10B26">
              <w:rPr>
                <w:rFonts w:ascii="Times New Roman" w:hAnsi="Times New Roman" w:cs="Times New Roman"/>
                <w:sz w:val="24"/>
                <w:szCs w:val="24"/>
              </w:rPr>
              <w:t xml:space="preserve"> Федерального закона от 10.01.2002 N 7-ФЗ "Об охране окружающей среды" </w:t>
            </w: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center"/>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6</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Соблюдается ли при проведении мелиоративных работ проект проведения мелиоративных работ?</w:t>
            </w:r>
          </w:p>
        </w:tc>
        <w:tc>
          <w:tcPr>
            <w:tcW w:w="3798" w:type="dxa"/>
          </w:tcPr>
          <w:p w:rsidR="001702FE" w:rsidRPr="00A10B26" w:rsidRDefault="00DA4884" w:rsidP="002D0557">
            <w:pPr>
              <w:pStyle w:val="ConsPlusNonformat"/>
              <w:jc w:val="both"/>
              <w:rPr>
                <w:rFonts w:ascii="Times New Roman" w:hAnsi="Times New Roman" w:cs="Times New Roman"/>
                <w:sz w:val="24"/>
                <w:szCs w:val="24"/>
              </w:rPr>
            </w:pPr>
            <w:hyperlink r:id="rId18" w:history="1">
              <w:r w:rsidR="001702FE" w:rsidRPr="00A10B26">
                <w:rPr>
                  <w:rFonts w:ascii="Times New Roman" w:hAnsi="Times New Roman" w:cs="Times New Roman"/>
                  <w:sz w:val="24"/>
                  <w:szCs w:val="24"/>
                </w:rPr>
                <w:t>статья 25</w:t>
              </w:r>
            </w:hyperlink>
            <w:r w:rsidR="001702FE" w:rsidRPr="00A10B26">
              <w:rPr>
                <w:rFonts w:ascii="Times New Roman" w:hAnsi="Times New Roman" w:cs="Times New Roman"/>
                <w:sz w:val="24"/>
                <w:szCs w:val="24"/>
              </w:rPr>
              <w:t xml:space="preserve"> Федерального закона от 10.01.1996 N 4-ФЗ "О мелиорации земель" </w:t>
            </w: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center"/>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lastRenderedPageBreak/>
              <w:t>7</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Содержатся ли мелиоративные системы и защитные лесные насаждения в исправном (надлежащем) состоянии?</w:t>
            </w:r>
          </w:p>
        </w:tc>
        <w:tc>
          <w:tcPr>
            <w:tcW w:w="3798" w:type="dxa"/>
          </w:tcPr>
          <w:p w:rsidR="001702FE" w:rsidRPr="00A10B26" w:rsidRDefault="00DA4884" w:rsidP="002D0557">
            <w:pPr>
              <w:pStyle w:val="ConsPlusNonformat"/>
              <w:jc w:val="both"/>
              <w:rPr>
                <w:rFonts w:ascii="Times New Roman" w:hAnsi="Times New Roman" w:cs="Times New Roman"/>
                <w:sz w:val="24"/>
                <w:szCs w:val="24"/>
              </w:rPr>
            </w:pPr>
            <w:hyperlink r:id="rId19" w:history="1">
              <w:r w:rsidR="001702FE" w:rsidRPr="00A10B26">
                <w:rPr>
                  <w:rFonts w:ascii="Times New Roman" w:hAnsi="Times New Roman" w:cs="Times New Roman"/>
                  <w:sz w:val="24"/>
                  <w:szCs w:val="24"/>
                </w:rPr>
                <w:t>статья 29</w:t>
              </w:r>
            </w:hyperlink>
            <w:r w:rsidR="001702FE" w:rsidRPr="00A10B26">
              <w:rPr>
                <w:rFonts w:ascii="Times New Roman" w:hAnsi="Times New Roman" w:cs="Times New Roman"/>
                <w:sz w:val="24"/>
                <w:szCs w:val="24"/>
              </w:rPr>
              <w:t xml:space="preserve"> Федерального закона от 10.01.1996 N 4-ФЗ "О мелиорации земель" </w:t>
            </w: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center"/>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8</w:t>
            </w:r>
          </w:p>
        </w:tc>
        <w:tc>
          <w:tcPr>
            <w:tcW w:w="3345" w:type="dxa"/>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Имеется ли согласование сооружения и (или) эксплуатации линий связи, электропередач, трубопроводов, дорог и других объектов на мелиорируемых (мелиорированных) землях?</w:t>
            </w:r>
          </w:p>
        </w:tc>
        <w:tc>
          <w:tcPr>
            <w:tcW w:w="3798" w:type="dxa"/>
          </w:tcPr>
          <w:p w:rsidR="001702FE" w:rsidRPr="00A10B26" w:rsidRDefault="00DA4884" w:rsidP="002D0557">
            <w:pPr>
              <w:pStyle w:val="ConsPlusNonformat"/>
              <w:jc w:val="both"/>
              <w:rPr>
                <w:rFonts w:ascii="Times New Roman" w:hAnsi="Times New Roman" w:cs="Times New Roman"/>
                <w:sz w:val="24"/>
                <w:szCs w:val="24"/>
              </w:rPr>
            </w:pPr>
            <w:hyperlink r:id="rId20" w:history="1">
              <w:r w:rsidR="001702FE" w:rsidRPr="00A10B26">
                <w:rPr>
                  <w:rFonts w:ascii="Times New Roman" w:hAnsi="Times New Roman" w:cs="Times New Roman"/>
                  <w:sz w:val="24"/>
                  <w:szCs w:val="24"/>
                </w:rPr>
                <w:t>статья 30</w:t>
              </w:r>
            </w:hyperlink>
            <w:r w:rsidR="001702FE" w:rsidRPr="00A10B26">
              <w:rPr>
                <w:rFonts w:ascii="Times New Roman" w:hAnsi="Times New Roman" w:cs="Times New Roman"/>
                <w:sz w:val="24"/>
                <w:szCs w:val="24"/>
              </w:rPr>
              <w:t xml:space="preserve"> Федерального закона от 10.01.1996 N 4-ФЗ "О мелиорации земель" </w:t>
            </w: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1702FE" w:rsidRPr="00A10B26" w:rsidTr="00112C87">
        <w:tc>
          <w:tcPr>
            <w:tcW w:w="581" w:type="dxa"/>
            <w:vAlign w:val="center"/>
          </w:tcPr>
          <w:p w:rsidR="001702FE" w:rsidRPr="00A10B26" w:rsidRDefault="001702FE" w:rsidP="00A10B26">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9</w:t>
            </w:r>
          </w:p>
        </w:tc>
        <w:tc>
          <w:tcPr>
            <w:tcW w:w="3345" w:type="dxa"/>
          </w:tcPr>
          <w:p w:rsidR="005972BB" w:rsidRPr="00301278"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Проводятся ли в целях охраны земель собственниками земельных участков, землепользователями, землевладельцами и арендаторами земельных участков мероприятия по защите земель от:</w:t>
            </w:r>
          </w:p>
          <w:p w:rsidR="005972BB" w:rsidRPr="00301278"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водной и ветровой эрозии;</w:t>
            </w:r>
          </w:p>
          <w:p w:rsidR="005972BB" w:rsidRPr="00301278"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селей;</w:t>
            </w:r>
          </w:p>
          <w:p w:rsidR="005972BB" w:rsidRPr="00301278"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подтопления;</w:t>
            </w:r>
          </w:p>
          <w:p w:rsidR="005972BB" w:rsidRPr="00301278"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заболачивания;</w:t>
            </w:r>
          </w:p>
          <w:p w:rsidR="005972BB" w:rsidRPr="00301278"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вторичного засоления;</w:t>
            </w:r>
          </w:p>
          <w:p w:rsidR="005972BB" w:rsidRPr="00301278"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иссушения;</w:t>
            </w:r>
          </w:p>
          <w:p w:rsidR="005972BB" w:rsidRPr="00301278"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уплотнения;</w:t>
            </w:r>
          </w:p>
          <w:p w:rsidR="005972BB" w:rsidRPr="00301278"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загрязнения химическими веществами;</w:t>
            </w:r>
          </w:p>
          <w:p w:rsidR="005972BB" w:rsidRPr="00301278"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загрязнения отходами производства и потребления;</w:t>
            </w:r>
          </w:p>
          <w:p w:rsidR="005972BB" w:rsidRPr="00A10B26" w:rsidRDefault="005972BB" w:rsidP="005972BB">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другого негативного воздействия?</w:t>
            </w:r>
          </w:p>
        </w:tc>
        <w:tc>
          <w:tcPr>
            <w:tcW w:w="3798" w:type="dxa"/>
          </w:tcPr>
          <w:p w:rsidR="001702FE" w:rsidRDefault="00DA4884" w:rsidP="002D0557">
            <w:pPr>
              <w:pStyle w:val="ConsPlusNonformat"/>
              <w:jc w:val="both"/>
              <w:rPr>
                <w:rFonts w:ascii="Times New Roman" w:hAnsi="Times New Roman" w:cs="Times New Roman"/>
                <w:sz w:val="24"/>
                <w:szCs w:val="24"/>
              </w:rPr>
            </w:pPr>
            <w:hyperlink r:id="rId21" w:history="1">
              <w:r w:rsidR="001702FE" w:rsidRPr="00A10B26">
                <w:rPr>
                  <w:rFonts w:ascii="Times New Roman" w:hAnsi="Times New Roman" w:cs="Times New Roman"/>
                  <w:sz w:val="24"/>
                  <w:szCs w:val="24"/>
                </w:rPr>
                <w:t>часть 2 статьи 51</w:t>
              </w:r>
            </w:hyperlink>
            <w:r w:rsidR="001702FE" w:rsidRPr="00A10B26">
              <w:rPr>
                <w:rFonts w:ascii="Times New Roman" w:hAnsi="Times New Roman" w:cs="Times New Roman"/>
                <w:sz w:val="24"/>
                <w:szCs w:val="24"/>
              </w:rPr>
              <w:t xml:space="preserve"> Федерального закона от 10.01.2002 N 7-ФЗ "Об охране окружающей среды" </w:t>
            </w:r>
          </w:p>
          <w:p w:rsidR="005972BB" w:rsidRPr="00A10B26" w:rsidRDefault="00DA4884" w:rsidP="002D0557">
            <w:pPr>
              <w:pStyle w:val="ConsPlusNonformat"/>
              <w:jc w:val="both"/>
              <w:rPr>
                <w:rFonts w:ascii="Times New Roman" w:hAnsi="Times New Roman" w:cs="Times New Roman"/>
                <w:sz w:val="24"/>
                <w:szCs w:val="24"/>
              </w:rPr>
            </w:pPr>
            <w:hyperlink r:id="rId22" w:history="1">
              <w:r w:rsidR="005972BB" w:rsidRPr="00B13D06">
                <w:rPr>
                  <w:rFonts w:ascii="Times New Roman" w:hAnsi="Times New Roman" w:cs="Times New Roman"/>
                  <w:sz w:val="24"/>
                  <w:szCs w:val="24"/>
                </w:rPr>
                <w:t>подпункт 2 пункта 2 статьи 13</w:t>
              </w:r>
            </w:hyperlink>
            <w:r w:rsidR="005972BB" w:rsidRPr="00B13D06">
              <w:rPr>
                <w:rFonts w:ascii="Times New Roman" w:hAnsi="Times New Roman" w:cs="Times New Roman"/>
                <w:sz w:val="24"/>
                <w:szCs w:val="24"/>
              </w:rPr>
              <w:t xml:space="preserve"> Земельного кодекса Российской Федерации</w:t>
            </w:r>
          </w:p>
        </w:tc>
        <w:tc>
          <w:tcPr>
            <w:tcW w:w="1304" w:type="dxa"/>
          </w:tcPr>
          <w:p w:rsidR="001702FE" w:rsidRPr="00A10B26" w:rsidRDefault="001702FE" w:rsidP="00A10B26">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tc>
        <w:tc>
          <w:tcPr>
            <w:tcW w:w="3345" w:type="dxa"/>
          </w:tcPr>
          <w:p w:rsidR="00807668"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Допускается ли размещение отходов производства и потребления на почве?</w:t>
            </w:r>
          </w:p>
          <w:p w:rsidR="00807668" w:rsidRPr="00A10B26" w:rsidRDefault="00807668" w:rsidP="00807668">
            <w:pPr>
              <w:pStyle w:val="ConsPlusNonformat"/>
              <w:jc w:val="both"/>
              <w:rPr>
                <w:rFonts w:ascii="Times New Roman" w:hAnsi="Times New Roman" w:cs="Times New Roman"/>
                <w:sz w:val="24"/>
                <w:szCs w:val="24"/>
              </w:rPr>
            </w:pPr>
          </w:p>
        </w:tc>
        <w:tc>
          <w:tcPr>
            <w:tcW w:w="3798" w:type="dxa"/>
          </w:tcPr>
          <w:p w:rsidR="00807668" w:rsidRDefault="00DA4884" w:rsidP="00807668">
            <w:pPr>
              <w:pStyle w:val="ConsPlusNonformat"/>
              <w:jc w:val="both"/>
              <w:rPr>
                <w:rFonts w:ascii="Times New Roman" w:hAnsi="Times New Roman" w:cs="Times New Roman"/>
                <w:sz w:val="24"/>
                <w:szCs w:val="24"/>
              </w:rPr>
            </w:pPr>
            <w:hyperlink r:id="rId23" w:history="1">
              <w:r w:rsidR="00807668" w:rsidRPr="00A10B26">
                <w:rPr>
                  <w:rFonts w:ascii="Times New Roman" w:hAnsi="Times New Roman" w:cs="Times New Roman"/>
                  <w:sz w:val="24"/>
                  <w:szCs w:val="24"/>
                </w:rPr>
                <w:t>часть 2 статьи 51</w:t>
              </w:r>
            </w:hyperlink>
            <w:r w:rsidR="00807668" w:rsidRPr="00A10B26">
              <w:rPr>
                <w:rFonts w:ascii="Times New Roman" w:hAnsi="Times New Roman" w:cs="Times New Roman"/>
                <w:sz w:val="24"/>
                <w:szCs w:val="24"/>
              </w:rPr>
              <w:t xml:space="preserve"> Федерального закона от 10.01.2002 N 7-ФЗ "Об охране окружающей среды" </w:t>
            </w:r>
          </w:p>
          <w:p w:rsidR="00807668" w:rsidRPr="00A10B26" w:rsidRDefault="00DA4884" w:rsidP="00807668">
            <w:pPr>
              <w:pStyle w:val="ConsPlusNonformat"/>
              <w:jc w:val="both"/>
              <w:rPr>
                <w:rFonts w:ascii="Times New Roman" w:hAnsi="Times New Roman" w:cs="Times New Roman"/>
                <w:sz w:val="24"/>
                <w:szCs w:val="24"/>
              </w:rPr>
            </w:pPr>
            <w:hyperlink r:id="rId24" w:history="1">
              <w:r w:rsidR="00807668" w:rsidRPr="00B13D06">
                <w:rPr>
                  <w:rFonts w:ascii="Times New Roman" w:hAnsi="Times New Roman" w:cs="Times New Roman"/>
                  <w:sz w:val="24"/>
                  <w:szCs w:val="24"/>
                </w:rPr>
                <w:t>подпункт 2 пункта 2 статьи 13</w:t>
              </w:r>
            </w:hyperlink>
            <w:r w:rsidR="00807668" w:rsidRPr="00B13D06">
              <w:rPr>
                <w:rFonts w:ascii="Times New Roman" w:hAnsi="Times New Roman" w:cs="Times New Roman"/>
                <w:sz w:val="24"/>
                <w:szCs w:val="24"/>
              </w:rPr>
              <w:t xml:space="preserve"> Земельного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11</w:t>
            </w:r>
          </w:p>
        </w:tc>
        <w:tc>
          <w:tcPr>
            <w:tcW w:w="3345"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798"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Пункт 2 статьи 7, статья 42 Земельного кодекса Российской Федерации </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12</w:t>
            </w:r>
          </w:p>
        </w:tc>
        <w:tc>
          <w:tcPr>
            <w:tcW w:w="3345"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Зарегистрированы ли права либо обременение на </w:t>
            </w:r>
            <w:r w:rsidRPr="00A10B26">
              <w:rPr>
                <w:rFonts w:ascii="Times New Roman" w:hAnsi="Times New Roman" w:cs="Times New Roman"/>
                <w:sz w:val="24"/>
                <w:szCs w:val="24"/>
              </w:rPr>
              <w:lastRenderedPageBreak/>
              <w:t>используемый земельный участок (используемые земельные участки, часть земельного участка) в порядке, установленном Федеральным законом от 13 июля 2015 г. N 218-ФЗ "О государственной регистрации недвижимости"?</w:t>
            </w:r>
          </w:p>
        </w:tc>
        <w:tc>
          <w:tcPr>
            <w:tcW w:w="3798"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lastRenderedPageBreak/>
              <w:t xml:space="preserve">Пункт 1 статьи 26 Земельного кодекса Российской Федерации, </w:t>
            </w:r>
            <w:r w:rsidRPr="00A10B26">
              <w:rPr>
                <w:rFonts w:ascii="Times New Roman" w:hAnsi="Times New Roman" w:cs="Times New Roman"/>
                <w:sz w:val="24"/>
                <w:szCs w:val="24"/>
              </w:rPr>
              <w:lastRenderedPageBreak/>
              <w:t xml:space="preserve">статья 8.1 Гражданского кодекса Российской Федерации </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3345"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798"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Пункт 1 статьи 25, пункт 1 статьи 26 Земельного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14</w:t>
            </w:r>
          </w:p>
        </w:tc>
        <w:tc>
          <w:tcPr>
            <w:tcW w:w="3345"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3798"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Пункт 5 статьи 13, подпункт 1 статьи 39.35 Земельного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15</w:t>
            </w:r>
          </w:p>
        </w:tc>
        <w:tc>
          <w:tcPr>
            <w:tcW w:w="3345"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w:t>
            </w:r>
            <w:r w:rsidRPr="00A10B26">
              <w:rPr>
                <w:rFonts w:ascii="Times New Roman" w:hAnsi="Times New Roman" w:cs="Times New Roman"/>
                <w:sz w:val="24"/>
                <w:szCs w:val="24"/>
              </w:rPr>
              <w:lastRenderedPageBreak/>
              <w:t>использованием?</w:t>
            </w:r>
          </w:p>
        </w:tc>
        <w:tc>
          <w:tcPr>
            <w:tcW w:w="3798"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lastRenderedPageBreak/>
              <w:t>Пункт 5 статьи 13, подпункт 9 пункта 1 статьи 39.25 Земельного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3345"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Выполнена ли проверяемым юридическим лицом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3798"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Пункт 2 статьи 3 Федерального закона от 25 октября 2001 г. N 137-ФЗ "О введении в действие Земельного кодекса Российской Федерации" </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17</w:t>
            </w:r>
          </w:p>
        </w:tc>
        <w:tc>
          <w:tcPr>
            <w:tcW w:w="3345"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3798" w:type="dxa"/>
          </w:tcPr>
          <w:p w:rsidR="00807668" w:rsidRPr="00A10B26" w:rsidRDefault="00807668" w:rsidP="00807668">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18</w:t>
            </w:r>
          </w:p>
        </w:tc>
        <w:tc>
          <w:tcPr>
            <w:tcW w:w="3345" w:type="dxa"/>
          </w:tcPr>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Снимается ли и используется ли плодородный слой почвы для улучшения малопродуктивных земель при проведении связанных с нарушением почвенного слоя:</w:t>
            </w:r>
          </w:p>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строительных работ;</w:t>
            </w:r>
          </w:p>
          <w:p w:rsidR="00807668" w:rsidRPr="00A10B26"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работ, связанных с пользованием недрами?</w:t>
            </w:r>
          </w:p>
        </w:tc>
        <w:tc>
          <w:tcPr>
            <w:tcW w:w="3798" w:type="dxa"/>
          </w:tcPr>
          <w:p w:rsidR="00807668" w:rsidRPr="00A10B26" w:rsidRDefault="00DA4884" w:rsidP="00807668">
            <w:pPr>
              <w:pStyle w:val="ConsPlusNonformat"/>
              <w:jc w:val="both"/>
              <w:rPr>
                <w:rFonts w:ascii="Times New Roman" w:hAnsi="Times New Roman" w:cs="Times New Roman"/>
                <w:sz w:val="24"/>
                <w:szCs w:val="24"/>
              </w:rPr>
            </w:pPr>
            <w:hyperlink r:id="rId25" w:history="1">
              <w:r w:rsidR="00807668" w:rsidRPr="00B13D06">
                <w:rPr>
                  <w:rFonts w:ascii="Times New Roman" w:hAnsi="Times New Roman" w:cs="Times New Roman"/>
                  <w:sz w:val="24"/>
                  <w:szCs w:val="24"/>
                </w:rPr>
                <w:t>пункт 4 статьи 13</w:t>
              </w:r>
            </w:hyperlink>
            <w:r w:rsidR="00807668" w:rsidRPr="00B13D06">
              <w:rPr>
                <w:rFonts w:ascii="Times New Roman" w:hAnsi="Times New Roman" w:cs="Times New Roman"/>
                <w:sz w:val="24"/>
                <w:szCs w:val="24"/>
              </w:rPr>
              <w:t xml:space="preserve"> Земельного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19</w:t>
            </w:r>
          </w:p>
        </w:tc>
        <w:tc>
          <w:tcPr>
            <w:tcW w:w="3345" w:type="dxa"/>
          </w:tcPr>
          <w:p w:rsidR="00807668" w:rsidRPr="0026783F" w:rsidRDefault="00807668" w:rsidP="00807668">
            <w:pPr>
              <w:pStyle w:val="ConsPlusNonformat"/>
              <w:jc w:val="both"/>
              <w:rPr>
                <w:rFonts w:ascii="Times New Roman" w:hAnsi="Times New Roman" w:cs="Times New Roman"/>
                <w:sz w:val="24"/>
                <w:szCs w:val="24"/>
              </w:rPr>
            </w:pPr>
            <w:r w:rsidRPr="0026783F">
              <w:rPr>
                <w:rFonts w:ascii="Times New Roman" w:hAnsi="Times New Roman" w:cs="Times New Roman"/>
                <w:sz w:val="24"/>
                <w:szCs w:val="24"/>
              </w:rPr>
              <w:t>Обеспечена ли рекультивация земель лицами, деятельность которых привела к ухудшению качества земель?</w:t>
            </w:r>
          </w:p>
        </w:tc>
        <w:tc>
          <w:tcPr>
            <w:tcW w:w="3798" w:type="dxa"/>
          </w:tcPr>
          <w:p w:rsidR="00807668" w:rsidRDefault="00807668" w:rsidP="00807668">
            <w:r w:rsidRPr="00B13D06">
              <w:rPr>
                <w:rFonts w:ascii="Times New Roman" w:eastAsia="Times New Roman" w:hAnsi="Times New Roman" w:cs="Times New Roman"/>
                <w:sz w:val="24"/>
                <w:szCs w:val="24"/>
                <w:lang w:eastAsia="ru-RU"/>
              </w:rPr>
              <w:t>пункт 5 статьи 13 Земельного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20</w:t>
            </w:r>
          </w:p>
        </w:tc>
        <w:tc>
          <w:tcPr>
            <w:tcW w:w="3345" w:type="dxa"/>
          </w:tcPr>
          <w:p w:rsidR="00807668" w:rsidRPr="0026783F" w:rsidRDefault="00807668" w:rsidP="00807668">
            <w:pPr>
              <w:pStyle w:val="ConsPlusNonformat"/>
              <w:jc w:val="both"/>
              <w:rPr>
                <w:rFonts w:ascii="Times New Roman" w:hAnsi="Times New Roman" w:cs="Times New Roman"/>
                <w:sz w:val="24"/>
                <w:szCs w:val="24"/>
              </w:rPr>
            </w:pPr>
            <w:r w:rsidRPr="0026783F">
              <w:rPr>
                <w:rFonts w:ascii="Times New Roman" w:hAnsi="Times New Roman" w:cs="Times New Roman"/>
                <w:sz w:val="24"/>
                <w:szCs w:val="24"/>
              </w:rPr>
              <w:t>Используют ли собственники земельных участков и лица, не являющиеся собственниками земельных участков, земельные участки способами, которые не должны наносить вред окружающей среде?</w:t>
            </w:r>
          </w:p>
        </w:tc>
        <w:tc>
          <w:tcPr>
            <w:tcW w:w="3798" w:type="dxa"/>
          </w:tcPr>
          <w:p w:rsidR="00807668" w:rsidRDefault="00807668" w:rsidP="00807668">
            <w:r w:rsidRPr="00B13D06">
              <w:rPr>
                <w:rFonts w:ascii="Times New Roman" w:eastAsia="Times New Roman" w:hAnsi="Times New Roman" w:cs="Times New Roman"/>
                <w:sz w:val="24"/>
                <w:szCs w:val="24"/>
                <w:lang w:eastAsia="ru-RU"/>
              </w:rPr>
              <w:t>абзац второй статьи 42 Земельного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21</w:t>
            </w:r>
          </w:p>
        </w:tc>
        <w:tc>
          <w:tcPr>
            <w:tcW w:w="3345" w:type="dxa"/>
          </w:tcPr>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xml:space="preserve">Соблюдается ли собственниками земельных участков и лицами, не являющимися собственниками земельных участков, обязанность по недопущению </w:t>
            </w:r>
            <w:r w:rsidRPr="00301278">
              <w:rPr>
                <w:rFonts w:ascii="Times New Roman" w:hAnsi="Times New Roman" w:cs="Times New Roman"/>
                <w:sz w:val="24"/>
                <w:szCs w:val="24"/>
              </w:rPr>
              <w:lastRenderedPageBreak/>
              <w:t>следующих действий в отношении земель и почв:</w:t>
            </w:r>
          </w:p>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загрязнения;</w:t>
            </w:r>
          </w:p>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истощения;</w:t>
            </w:r>
          </w:p>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деградации;</w:t>
            </w:r>
          </w:p>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порчи;</w:t>
            </w:r>
          </w:p>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уничтожения;</w:t>
            </w:r>
          </w:p>
          <w:p w:rsidR="00807668" w:rsidRPr="00A10B26"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осуществления иного негативного воздействия?</w:t>
            </w:r>
          </w:p>
        </w:tc>
        <w:tc>
          <w:tcPr>
            <w:tcW w:w="3798" w:type="dxa"/>
          </w:tcPr>
          <w:p w:rsidR="00807668" w:rsidRPr="00A10B26" w:rsidRDefault="00DA4884" w:rsidP="00807668">
            <w:pPr>
              <w:pStyle w:val="ConsPlusNonformat"/>
              <w:jc w:val="both"/>
              <w:rPr>
                <w:rFonts w:ascii="Times New Roman" w:hAnsi="Times New Roman" w:cs="Times New Roman"/>
                <w:sz w:val="24"/>
                <w:szCs w:val="24"/>
              </w:rPr>
            </w:pPr>
            <w:hyperlink r:id="rId26" w:history="1">
              <w:r w:rsidR="00807668" w:rsidRPr="00B13D06">
                <w:rPr>
                  <w:rFonts w:ascii="Times New Roman" w:hAnsi="Times New Roman" w:cs="Times New Roman"/>
                  <w:sz w:val="24"/>
                  <w:szCs w:val="24"/>
                </w:rPr>
                <w:t>абзац восьмой статьи 42</w:t>
              </w:r>
            </w:hyperlink>
            <w:r w:rsidR="00807668" w:rsidRPr="00B13D06">
              <w:rPr>
                <w:rFonts w:ascii="Times New Roman" w:hAnsi="Times New Roman" w:cs="Times New Roman"/>
                <w:sz w:val="24"/>
                <w:szCs w:val="24"/>
              </w:rPr>
              <w:t xml:space="preserve"> Земельного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345" w:type="dxa"/>
          </w:tcPr>
          <w:p w:rsidR="00807668" w:rsidRPr="00F15B88" w:rsidRDefault="00807668" w:rsidP="00807668">
            <w:pPr>
              <w:pStyle w:val="ConsPlusNonformat"/>
              <w:jc w:val="both"/>
              <w:rPr>
                <w:rFonts w:ascii="Times New Roman" w:hAnsi="Times New Roman" w:cs="Times New Roman"/>
                <w:sz w:val="24"/>
                <w:szCs w:val="24"/>
              </w:rPr>
            </w:pPr>
            <w:r w:rsidRPr="00F15B88">
              <w:rPr>
                <w:rFonts w:ascii="Times New Roman" w:hAnsi="Times New Roman" w:cs="Times New Roman"/>
                <w:sz w:val="24"/>
                <w:szCs w:val="24"/>
              </w:rPr>
              <w:t>Возмещен ли в полном объеме вред, причиненный в результате совершения земельных правонарушений?</w:t>
            </w:r>
          </w:p>
        </w:tc>
        <w:tc>
          <w:tcPr>
            <w:tcW w:w="3798" w:type="dxa"/>
          </w:tcPr>
          <w:p w:rsidR="00807668" w:rsidRPr="00F15B88" w:rsidRDefault="00807668" w:rsidP="00807668">
            <w:pPr>
              <w:pStyle w:val="ConsPlusNonformat"/>
              <w:jc w:val="both"/>
              <w:rPr>
                <w:rFonts w:ascii="Times New Roman" w:hAnsi="Times New Roman" w:cs="Times New Roman"/>
                <w:sz w:val="24"/>
                <w:szCs w:val="24"/>
              </w:rPr>
            </w:pPr>
            <w:r w:rsidRPr="00B13D06">
              <w:rPr>
                <w:rFonts w:ascii="Times New Roman" w:hAnsi="Times New Roman" w:cs="Times New Roman"/>
                <w:sz w:val="24"/>
                <w:szCs w:val="24"/>
              </w:rPr>
              <w:t>пункт 1 статьи 76 Земельно</w:t>
            </w:r>
            <w:r>
              <w:rPr>
                <w:rFonts w:ascii="Times New Roman" w:hAnsi="Times New Roman" w:cs="Times New Roman"/>
                <w:sz w:val="24"/>
                <w:szCs w:val="24"/>
              </w:rPr>
              <w:t>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23</w:t>
            </w:r>
          </w:p>
        </w:tc>
        <w:tc>
          <w:tcPr>
            <w:tcW w:w="3345" w:type="dxa"/>
          </w:tcPr>
          <w:p w:rsidR="00807668" w:rsidRPr="00F15B88" w:rsidRDefault="00807668" w:rsidP="00807668">
            <w:pPr>
              <w:pStyle w:val="ConsPlusNonformat"/>
              <w:jc w:val="both"/>
              <w:rPr>
                <w:rFonts w:ascii="Times New Roman" w:hAnsi="Times New Roman" w:cs="Times New Roman"/>
                <w:sz w:val="24"/>
                <w:szCs w:val="24"/>
              </w:rPr>
            </w:pPr>
            <w:r w:rsidRPr="00F15B88">
              <w:rPr>
                <w:rFonts w:ascii="Times New Roman" w:hAnsi="Times New Roman" w:cs="Times New Roman"/>
                <w:sz w:val="24"/>
                <w:szCs w:val="24"/>
              </w:rPr>
              <w:t>Обеспечено ли приведение земельных участков в пригодное для использования состояние при их загрязнении, других видах порчи лицами, виновными в указанных земельных правонарушениях, или за их счет?</w:t>
            </w:r>
          </w:p>
        </w:tc>
        <w:tc>
          <w:tcPr>
            <w:tcW w:w="3798" w:type="dxa"/>
          </w:tcPr>
          <w:p w:rsidR="00807668" w:rsidRDefault="00807668" w:rsidP="00807668">
            <w:r w:rsidRPr="00B13D06">
              <w:rPr>
                <w:rFonts w:ascii="Times New Roman" w:eastAsia="Times New Roman" w:hAnsi="Times New Roman" w:cs="Times New Roman"/>
                <w:sz w:val="24"/>
                <w:szCs w:val="24"/>
                <w:lang w:eastAsia="ru-RU"/>
              </w:rPr>
              <w:t>пункт 3 статьи 76 Земельного кодекса Российской Федерации</w:t>
            </w:r>
          </w:p>
        </w:tc>
        <w:tc>
          <w:tcPr>
            <w:tcW w:w="1304" w:type="dxa"/>
          </w:tcPr>
          <w:p w:rsidR="00807668" w:rsidRPr="00A10B26" w:rsidRDefault="00807668" w:rsidP="00807668">
            <w:pPr>
              <w:pStyle w:val="ConsPlusNonformat"/>
              <w:jc w:val="both"/>
              <w:rPr>
                <w:rFonts w:ascii="Times New Roman" w:hAnsi="Times New Roman" w:cs="Times New Roman"/>
                <w:sz w:val="24"/>
                <w:szCs w:val="24"/>
              </w:rPr>
            </w:pPr>
          </w:p>
        </w:tc>
      </w:tr>
      <w:tr w:rsidR="00807668" w:rsidRPr="00A10B26" w:rsidTr="00112C87">
        <w:tc>
          <w:tcPr>
            <w:tcW w:w="581" w:type="dxa"/>
            <w:vAlign w:val="center"/>
          </w:tcPr>
          <w:p w:rsidR="00807668" w:rsidRPr="00A10B26" w:rsidRDefault="00807668" w:rsidP="00807668">
            <w:pPr>
              <w:pStyle w:val="ConsPlusNonformat"/>
              <w:jc w:val="both"/>
              <w:rPr>
                <w:rFonts w:ascii="Times New Roman" w:hAnsi="Times New Roman" w:cs="Times New Roman"/>
                <w:sz w:val="24"/>
                <w:szCs w:val="24"/>
              </w:rPr>
            </w:pPr>
            <w:r>
              <w:rPr>
                <w:rFonts w:ascii="Times New Roman" w:hAnsi="Times New Roman" w:cs="Times New Roman"/>
                <w:sz w:val="24"/>
                <w:szCs w:val="24"/>
              </w:rPr>
              <w:t>24</w:t>
            </w:r>
          </w:p>
        </w:tc>
        <w:tc>
          <w:tcPr>
            <w:tcW w:w="3345" w:type="dxa"/>
          </w:tcPr>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Соблюдается ли запрет на уничтожение плодородного слоя почвы, а также порчу земель в результате нарушения правил обращения с:</w:t>
            </w:r>
          </w:p>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пестицидами и агрохимиками;</w:t>
            </w:r>
          </w:p>
          <w:p w:rsidR="00807668" w:rsidRPr="00301278"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опасными для здоровья людей и окружающей среды веществами;</w:t>
            </w:r>
          </w:p>
          <w:p w:rsidR="00807668" w:rsidRPr="00A10B26" w:rsidRDefault="00807668" w:rsidP="00807668">
            <w:pPr>
              <w:pStyle w:val="ConsPlusNonformat"/>
              <w:jc w:val="both"/>
              <w:rPr>
                <w:rFonts w:ascii="Times New Roman" w:hAnsi="Times New Roman" w:cs="Times New Roman"/>
                <w:sz w:val="24"/>
                <w:szCs w:val="24"/>
              </w:rPr>
            </w:pPr>
            <w:r w:rsidRPr="00301278">
              <w:rPr>
                <w:rFonts w:ascii="Times New Roman" w:hAnsi="Times New Roman" w:cs="Times New Roman"/>
                <w:sz w:val="24"/>
                <w:szCs w:val="24"/>
              </w:rPr>
              <w:t>- отходами производства и потребления?</w:t>
            </w:r>
          </w:p>
        </w:tc>
        <w:tc>
          <w:tcPr>
            <w:tcW w:w="3798" w:type="dxa"/>
          </w:tcPr>
          <w:p w:rsidR="00807668" w:rsidRPr="00B13D06" w:rsidRDefault="00807668" w:rsidP="008076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39.35</w:t>
            </w:r>
            <w:r w:rsidRPr="00B13D06">
              <w:rPr>
                <w:rFonts w:ascii="Times New Roman" w:eastAsia="Times New Roman" w:hAnsi="Times New Roman" w:cs="Times New Roman"/>
                <w:sz w:val="24"/>
                <w:szCs w:val="24"/>
                <w:lang w:eastAsia="ru-RU"/>
              </w:rPr>
              <w:t xml:space="preserve"> Земельного кодекса Российской Федерации</w:t>
            </w:r>
          </w:p>
          <w:p w:rsidR="00807668" w:rsidRPr="00B13D06" w:rsidRDefault="00807668" w:rsidP="00807668">
            <w:pPr>
              <w:rPr>
                <w:rFonts w:ascii="Times New Roman" w:eastAsia="Times New Roman" w:hAnsi="Times New Roman" w:cs="Times New Roman"/>
                <w:sz w:val="24"/>
                <w:szCs w:val="24"/>
                <w:lang w:eastAsia="ru-RU"/>
              </w:rPr>
            </w:pPr>
            <w:r w:rsidRPr="00B13D06">
              <w:rPr>
                <w:rFonts w:ascii="Times New Roman" w:eastAsia="Times New Roman" w:hAnsi="Times New Roman" w:cs="Times New Roman"/>
                <w:sz w:val="24"/>
                <w:szCs w:val="24"/>
                <w:lang w:eastAsia="ru-RU"/>
              </w:rPr>
              <w:t>часть 2 статьи 8.6 Кодекса Российской Федерации об административных правонарушениях</w:t>
            </w:r>
          </w:p>
        </w:tc>
        <w:tc>
          <w:tcPr>
            <w:tcW w:w="1304" w:type="dxa"/>
          </w:tcPr>
          <w:p w:rsidR="00807668" w:rsidRPr="00B13D06" w:rsidRDefault="00807668" w:rsidP="00807668">
            <w:pPr>
              <w:rPr>
                <w:rFonts w:ascii="Times New Roman" w:eastAsia="Times New Roman" w:hAnsi="Times New Roman" w:cs="Times New Roman"/>
                <w:sz w:val="24"/>
                <w:szCs w:val="24"/>
                <w:lang w:eastAsia="ru-RU"/>
              </w:rPr>
            </w:pPr>
          </w:p>
        </w:tc>
      </w:tr>
    </w:tbl>
    <w:p w:rsidR="001702FE" w:rsidRPr="00A10B26" w:rsidRDefault="001702FE" w:rsidP="00A10B26">
      <w:pPr>
        <w:pStyle w:val="ConsPlusNonformat"/>
        <w:jc w:val="both"/>
        <w:rPr>
          <w:rFonts w:ascii="Times New Roman" w:hAnsi="Times New Roman" w:cs="Times New Roman"/>
          <w:sz w:val="24"/>
          <w:szCs w:val="24"/>
        </w:rPr>
      </w:pPr>
    </w:p>
    <w:p w:rsidR="00D72951" w:rsidRPr="00A10B26" w:rsidRDefault="00D72951" w:rsidP="00A10B26">
      <w:pPr>
        <w:pStyle w:val="ConsPlusNonformat"/>
        <w:jc w:val="both"/>
        <w:rPr>
          <w:rFonts w:ascii="Times New Roman" w:hAnsi="Times New Roman" w:cs="Times New Roman"/>
          <w:sz w:val="24"/>
          <w:szCs w:val="24"/>
        </w:rPr>
      </w:pP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    "__" ___________________ 20__ г.    _______________________________</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      (указывается дата заполнения     </w:t>
      </w:r>
      <w:proofErr w:type="gramStart"/>
      <w:r w:rsidRPr="00A10B26">
        <w:rPr>
          <w:rFonts w:ascii="Times New Roman" w:hAnsi="Times New Roman" w:cs="Times New Roman"/>
          <w:sz w:val="24"/>
          <w:szCs w:val="24"/>
        </w:rPr>
        <w:t xml:space="preserve">   (</w:t>
      </w:r>
      <w:proofErr w:type="gramEnd"/>
      <w:r w:rsidRPr="00A10B26">
        <w:rPr>
          <w:rFonts w:ascii="Times New Roman" w:hAnsi="Times New Roman" w:cs="Times New Roman"/>
          <w:sz w:val="24"/>
          <w:szCs w:val="24"/>
        </w:rPr>
        <w:t>подпись должностного лица,</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           проверочного листа)          проводящего плановую проверку и</w:t>
      </w:r>
    </w:p>
    <w:p w:rsidR="001702FE" w:rsidRPr="00A10B26" w:rsidRDefault="001702FE" w:rsidP="001702FE">
      <w:pPr>
        <w:pStyle w:val="ConsPlusNonformat"/>
        <w:jc w:val="both"/>
        <w:rPr>
          <w:rFonts w:ascii="Times New Roman" w:hAnsi="Times New Roman" w:cs="Times New Roman"/>
          <w:sz w:val="24"/>
          <w:szCs w:val="24"/>
        </w:rPr>
      </w:pPr>
      <w:r w:rsidRPr="00A10B26">
        <w:rPr>
          <w:rFonts w:ascii="Times New Roman" w:hAnsi="Times New Roman" w:cs="Times New Roman"/>
          <w:sz w:val="24"/>
          <w:szCs w:val="24"/>
        </w:rPr>
        <w:t xml:space="preserve">                                         заполняющего проверочный лист)</w:t>
      </w:r>
    </w:p>
    <w:p w:rsidR="00E915D3" w:rsidRPr="00A10B26" w:rsidRDefault="00E915D3" w:rsidP="00A10B26">
      <w:pPr>
        <w:pStyle w:val="ConsPlusNonformat"/>
        <w:jc w:val="both"/>
        <w:rPr>
          <w:rFonts w:ascii="Times New Roman" w:hAnsi="Times New Roman" w:cs="Times New Roman"/>
          <w:sz w:val="24"/>
          <w:szCs w:val="24"/>
        </w:rPr>
      </w:pPr>
    </w:p>
    <w:p w:rsidR="00977543" w:rsidRPr="00A10B26" w:rsidRDefault="00977543" w:rsidP="00A10B26">
      <w:pPr>
        <w:pStyle w:val="ConsPlusNonformat"/>
        <w:jc w:val="both"/>
        <w:rPr>
          <w:rFonts w:ascii="Times New Roman" w:hAnsi="Times New Roman" w:cs="Times New Roman"/>
          <w:sz w:val="24"/>
          <w:szCs w:val="24"/>
        </w:rPr>
      </w:pPr>
      <w:bookmarkStart w:id="1" w:name="P147"/>
      <w:bookmarkEnd w:id="1"/>
    </w:p>
    <w:sectPr w:rsidR="00977543" w:rsidRPr="00A10B26" w:rsidSect="00977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58"/>
    <w:multiLevelType w:val="hybridMultilevel"/>
    <w:tmpl w:val="09404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C5B99"/>
    <w:multiLevelType w:val="hybridMultilevel"/>
    <w:tmpl w:val="0D30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874AC"/>
    <w:multiLevelType w:val="hybridMultilevel"/>
    <w:tmpl w:val="2E6E8BBC"/>
    <w:lvl w:ilvl="0" w:tplc="0F48BB10">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FE2978"/>
    <w:multiLevelType w:val="hybridMultilevel"/>
    <w:tmpl w:val="81D68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5E"/>
    <w:rsid w:val="00030E97"/>
    <w:rsid w:val="0008412F"/>
    <w:rsid w:val="000E1054"/>
    <w:rsid w:val="00120107"/>
    <w:rsid w:val="001534CB"/>
    <w:rsid w:val="00162A09"/>
    <w:rsid w:val="001702FE"/>
    <w:rsid w:val="001B462A"/>
    <w:rsid w:val="001B7A91"/>
    <w:rsid w:val="00211618"/>
    <w:rsid w:val="00212AF1"/>
    <w:rsid w:val="00253206"/>
    <w:rsid w:val="0026783F"/>
    <w:rsid w:val="00272A16"/>
    <w:rsid w:val="0029324C"/>
    <w:rsid w:val="002D0557"/>
    <w:rsid w:val="002E16B3"/>
    <w:rsid w:val="00301278"/>
    <w:rsid w:val="0031749A"/>
    <w:rsid w:val="003324FE"/>
    <w:rsid w:val="00397DAB"/>
    <w:rsid w:val="003E7815"/>
    <w:rsid w:val="003F53BF"/>
    <w:rsid w:val="00405A17"/>
    <w:rsid w:val="00450BF0"/>
    <w:rsid w:val="0049188C"/>
    <w:rsid w:val="004F4420"/>
    <w:rsid w:val="0052796F"/>
    <w:rsid w:val="00575333"/>
    <w:rsid w:val="005856BE"/>
    <w:rsid w:val="005972BB"/>
    <w:rsid w:val="005D2E2E"/>
    <w:rsid w:val="005E783A"/>
    <w:rsid w:val="006579F3"/>
    <w:rsid w:val="00660D91"/>
    <w:rsid w:val="00667EB4"/>
    <w:rsid w:val="00682AEC"/>
    <w:rsid w:val="006F6685"/>
    <w:rsid w:val="0079160E"/>
    <w:rsid w:val="007A7E52"/>
    <w:rsid w:val="00807668"/>
    <w:rsid w:val="00826830"/>
    <w:rsid w:val="008852CE"/>
    <w:rsid w:val="008D4622"/>
    <w:rsid w:val="0095465E"/>
    <w:rsid w:val="00977543"/>
    <w:rsid w:val="00A07ADB"/>
    <w:rsid w:val="00A10B26"/>
    <w:rsid w:val="00A14637"/>
    <w:rsid w:val="00A304C8"/>
    <w:rsid w:val="00A652F7"/>
    <w:rsid w:val="00B129DC"/>
    <w:rsid w:val="00B13D06"/>
    <w:rsid w:val="00B1577F"/>
    <w:rsid w:val="00B2301C"/>
    <w:rsid w:val="00BA24EB"/>
    <w:rsid w:val="00BA775B"/>
    <w:rsid w:val="00C050C9"/>
    <w:rsid w:val="00C6459D"/>
    <w:rsid w:val="00C801ED"/>
    <w:rsid w:val="00CB7088"/>
    <w:rsid w:val="00CC6AB9"/>
    <w:rsid w:val="00CD1F74"/>
    <w:rsid w:val="00CE0B91"/>
    <w:rsid w:val="00D72951"/>
    <w:rsid w:val="00DA4884"/>
    <w:rsid w:val="00DD5AC0"/>
    <w:rsid w:val="00E47A87"/>
    <w:rsid w:val="00E915D3"/>
    <w:rsid w:val="00E93397"/>
    <w:rsid w:val="00EB0C64"/>
    <w:rsid w:val="00EB3A0A"/>
    <w:rsid w:val="00EE6F8C"/>
    <w:rsid w:val="00F12390"/>
    <w:rsid w:val="00F15B88"/>
    <w:rsid w:val="00F26EBA"/>
    <w:rsid w:val="00F7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B3A8D-51D1-4756-95EC-CA1CF0F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685"/>
    <w:pPr>
      <w:ind w:left="720"/>
      <w:contextualSpacing/>
    </w:pPr>
  </w:style>
  <w:style w:type="character" w:styleId="a4">
    <w:name w:val="Hyperlink"/>
    <w:basedOn w:val="a0"/>
    <w:uiPriority w:val="99"/>
    <w:unhideWhenUsed/>
    <w:rsid w:val="00BA775B"/>
    <w:rPr>
      <w:color w:val="0563C1" w:themeColor="hyperlink"/>
      <w:u w:val="single"/>
    </w:rPr>
  </w:style>
  <w:style w:type="table" w:styleId="a5">
    <w:name w:val="Table Grid"/>
    <w:basedOn w:val="a1"/>
    <w:uiPriority w:val="39"/>
    <w:rsid w:val="0049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04C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04C8"/>
    <w:rPr>
      <w:rFonts w:ascii="Segoe UI" w:hAnsi="Segoe UI" w:cs="Segoe UI"/>
      <w:sz w:val="18"/>
      <w:szCs w:val="18"/>
    </w:rPr>
  </w:style>
  <w:style w:type="paragraph" w:customStyle="1" w:styleId="ConsPlusNormal">
    <w:name w:val="ConsPlusNormal"/>
    <w:rsid w:val="001702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02F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E2809A900DC65C05027C97D1748E131A240DBD97ACBEB49CD88E49AC920375A7E34DE47C77C7533B8EFFF31178E15E1DF306915D856FCR5x1L" TargetMode="External"/><Relationship Id="rId13" Type="http://schemas.openxmlformats.org/officeDocument/2006/relationships/hyperlink" Target="consultantplus://offline/ref=1E8E2809A900DC65C05027C97D1748E131A240DBD97ACBEB49CD88E49AC920375A7E34DE42C2767766E2FFFB7842840BE6C52E6F0BD8R5x6L" TargetMode="External"/><Relationship Id="rId18" Type="http://schemas.openxmlformats.org/officeDocument/2006/relationships/hyperlink" Target="consultantplus://offline/ref=1E8E2809A900DC65C05027C97D1748E133AF4ED8DE7BCBEB49CD88E49AC920375A7E34DE47C77E7F3BB8EFFF31178E15E1DF306915D856FCR5x1L" TargetMode="External"/><Relationship Id="rId26" Type="http://schemas.openxmlformats.org/officeDocument/2006/relationships/hyperlink" Target="consultantplus://offline/ref=B2A5B796F4CCF59D169F8ACA84F2D2609F1F1FA54091E1503A00B91A9699F209A70B9EC97667296D114166932F30A699ACBFB40AB4D7k03BL" TargetMode="External"/><Relationship Id="rId3" Type="http://schemas.openxmlformats.org/officeDocument/2006/relationships/settings" Target="settings.xml"/><Relationship Id="rId21" Type="http://schemas.openxmlformats.org/officeDocument/2006/relationships/hyperlink" Target="consultantplus://offline/ref=1E8E2809A900DC65C05027C97D1748E131A441DAD17BCBEB49CD88E49AC920375A7E34DE47C77C7B35B8EFFF31178E15E1DF306915D856FCR5x1L" TargetMode="External"/><Relationship Id="rId7" Type="http://schemas.openxmlformats.org/officeDocument/2006/relationships/hyperlink" Target="consultantplus://offline/ref=1E8E2809A900DC65C05027C97D1748E131A240DBD97ACBEB49CD88E49AC920375A7E34DE42C27E7766E2FFFB7842840BE6C52E6F0BD8R5x6L" TargetMode="External"/><Relationship Id="rId12" Type="http://schemas.openxmlformats.org/officeDocument/2006/relationships/hyperlink" Target="consultantplus://offline/ref=1E8E2809A900DC65C05027C97D1748E131A240DBD97ACBEB49CD88E49AC920375A7E34DE42C2777766E2FFFB7842840BE6C52E6F0BD8R5x6L" TargetMode="External"/><Relationship Id="rId17" Type="http://schemas.openxmlformats.org/officeDocument/2006/relationships/hyperlink" Target="consultantplus://offline/ref=1E8E2809A900DC65C05027C97D1748E131A441DAD17BCBEB49CD88E49AC920375A7E34DE47C77A7432B8EFFF31178E15E1DF306915D856FCR5x1L" TargetMode="External"/><Relationship Id="rId25" Type="http://schemas.openxmlformats.org/officeDocument/2006/relationships/hyperlink" Target="consultantplus://offline/ref=B2A5B796F4CCF59D169F8ACA84F2D2609F1F1FA54091E1503A00B91A9699F209A70B9EC97264256D114166932F30A699ACBFB40AB4D7k03BL" TargetMode="External"/><Relationship Id="rId2" Type="http://schemas.openxmlformats.org/officeDocument/2006/relationships/styles" Target="styles.xml"/><Relationship Id="rId16" Type="http://schemas.openxmlformats.org/officeDocument/2006/relationships/hyperlink" Target="consultantplus://offline/ref=1E8E2809A900DC65C05027C97D1748E131A240DBD97ACBEB49CD88E49AC920375A7E34DE47C77C7533B8EFFF31178E15E1DF306915D856FCR5x1L" TargetMode="External"/><Relationship Id="rId20" Type="http://schemas.openxmlformats.org/officeDocument/2006/relationships/hyperlink" Target="consultantplus://offline/ref=1E8E2809A900DC65C05027C97D1748E133AF4ED8DE7BCBEB49CD88E49AC920375A7E34DE47C77E7A30B8EFFF31178E15E1DF306915D856FCR5x1L" TargetMode="External"/><Relationship Id="rId1" Type="http://schemas.openxmlformats.org/officeDocument/2006/relationships/numbering" Target="numbering.xml"/><Relationship Id="rId6" Type="http://schemas.openxmlformats.org/officeDocument/2006/relationships/hyperlink" Target="consultantplus://offline/ref=1E8E2809A900DC65C05027C97D1748E131A240DBD97ACBEB49CD88E49AC920375A7E34DE47C77C7533B8EFFF31178E15E1DF306915D856FCR5x1L" TargetMode="External"/><Relationship Id="rId11" Type="http://schemas.openxmlformats.org/officeDocument/2006/relationships/hyperlink" Target="consultantplus://offline/ref=1E8E2809A900DC65C05027C97D1748E131A240DBD97ACBEB49CD88E49AC920375A7E34DE42C2797766E2FFFB7842840BE6C52E6F0BD8R5x6L" TargetMode="External"/><Relationship Id="rId24" Type="http://schemas.openxmlformats.org/officeDocument/2006/relationships/hyperlink" Target="consultantplus://offline/ref=B2A5B796F4CCF59D169F8ACA84F2D2609F1F1FA54091E1503A00B91A9699F209A70B9EC97264286D114166932F30A699ACBFB40AB4D7k03BL" TargetMode="External"/><Relationship Id="rId5" Type="http://schemas.openxmlformats.org/officeDocument/2006/relationships/hyperlink" Target="consultantplus://offline/ref=1E8E2809A900DC65C05027C97D1748E131A240DBD97ACBEB49CD88E49AC920375A7E34DE47C77F7931B8EFFF31178E15E1DF306915D856FCR5x1L" TargetMode="External"/><Relationship Id="rId15" Type="http://schemas.openxmlformats.org/officeDocument/2006/relationships/hyperlink" Target="consultantplus://offline/ref=1E8E2809A900DC65C05027C97D1748E131A741D3DD75CBEB49CD88E49AC920375A7E34DE47C77F7E3AB8EFFF31178E15E1DF306915D856FCR5x1L" TargetMode="External"/><Relationship Id="rId23" Type="http://schemas.openxmlformats.org/officeDocument/2006/relationships/hyperlink" Target="consultantplus://offline/ref=1E8E2809A900DC65C05027C97D1748E131A441DAD17BCBEB49CD88E49AC920375A7E34DE47C77C7B35B8EFFF31178E15E1DF306915D856FCR5x1L" TargetMode="External"/><Relationship Id="rId28" Type="http://schemas.openxmlformats.org/officeDocument/2006/relationships/theme" Target="theme/theme1.xml"/><Relationship Id="rId10" Type="http://schemas.openxmlformats.org/officeDocument/2006/relationships/hyperlink" Target="consultantplus://offline/ref=1E8E2809A900DC65C05027C97D1748E133AF4ED8DE75CBEB49CD88E49AC920375A7E34DE47C77F7834B8EFFF31178E15E1DF306915D856FCR5x1L" TargetMode="External"/><Relationship Id="rId19" Type="http://schemas.openxmlformats.org/officeDocument/2006/relationships/hyperlink" Target="consultantplus://offline/ref=1E8E2809A900DC65C05027C97D1748E133AF4ED8DE7BCBEB49CD88E49AC920375A7E34DE47C77E7936B8EFFF31178E15E1DF306915D856FCR5x1L" TargetMode="External"/><Relationship Id="rId4" Type="http://schemas.openxmlformats.org/officeDocument/2006/relationships/webSettings" Target="webSettings.xml"/><Relationship Id="rId9" Type="http://schemas.openxmlformats.org/officeDocument/2006/relationships/hyperlink" Target="consultantplus://offline/ref=1E8E2809A900DC65C05027C97D1748E133AF4ED8DE75CBEB49CD88E49AC920375A7E34DE47C77F7D32B8EFFF31178E15E1DF306915D856FCR5x1L" TargetMode="External"/><Relationship Id="rId14" Type="http://schemas.openxmlformats.org/officeDocument/2006/relationships/hyperlink" Target="consultantplus://offline/ref=1E8E2809A900DC65C05027C97D1748E131A741D3DD75CBEB49CD88E49AC920375A7E34DC4C932E3867BEBBA96B42870BE4C132R6xDL" TargetMode="External"/><Relationship Id="rId22" Type="http://schemas.openxmlformats.org/officeDocument/2006/relationships/hyperlink" Target="consultantplus://offline/ref=B2A5B796F4CCF59D169F8ACA84F2D2609F1F1FA54091E1503A00B91A9699F209A70B9EC97264286D114166932F30A699ACBFB40AB4D7k03B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Витальевна Балчугова</dc:creator>
  <cp:keywords/>
  <dc:description/>
  <cp:lastModifiedBy>Танзиля Хамитовна Даутова</cp:lastModifiedBy>
  <cp:revision>2</cp:revision>
  <cp:lastPrinted>2020-03-06T10:11:00Z</cp:lastPrinted>
  <dcterms:created xsi:type="dcterms:W3CDTF">2020-12-16T12:02:00Z</dcterms:created>
  <dcterms:modified xsi:type="dcterms:W3CDTF">2020-12-16T12:02:00Z</dcterms:modified>
</cp:coreProperties>
</file>