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1ED" w:rsidRPr="006041ED" w:rsidRDefault="006041ED" w:rsidP="006041ED">
      <w:pPr>
        <w:widowControl w:val="0"/>
        <w:tabs>
          <w:tab w:val="left" w:pos="4678"/>
        </w:tabs>
        <w:autoSpaceDE w:val="0"/>
        <w:autoSpaceDN w:val="0"/>
        <w:adjustRightInd w:val="0"/>
        <w:spacing w:before="20" w:after="0" w:line="240" w:lineRule="auto"/>
        <w:ind w:right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Pr="006041ED">
        <w:rPr>
          <w:rFonts w:ascii="Times New Roman" w:hAnsi="Times New Roman"/>
          <w:sz w:val="28"/>
          <w:szCs w:val="28"/>
        </w:rPr>
        <w:t>УТВЕРЖДЕНА</w:t>
      </w:r>
    </w:p>
    <w:p w:rsidR="006041ED" w:rsidRPr="006041ED" w:rsidRDefault="006041ED" w:rsidP="006041ED">
      <w:pPr>
        <w:widowControl w:val="0"/>
        <w:tabs>
          <w:tab w:val="left" w:pos="4678"/>
        </w:tabs>
        <w:autoSpaceDE w:val="0"/>
        <w:autoSpaceDN w:val="0"/>
        <w:adjustRightInd w:val="0"/>
        <w:spacing w:before="20" w:after="0" w:line="240" w:lineRule="auto"/>
        <w:ind w:right="1"/>
        <w:rPr>
          <w:rFonts w:ascii="Times New Roman" w:hAnsi="Times New Roman"/>
          <w:sz w:val="28"/>
          <w:szCs w:val="28"/>
        </w:rPr>
      </w:pPr>
      <w:r w:rsidRPr="006041ED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5F23EB" w:rsidRPr="006041ED">
        <w:rPr>
          <w:rFonts w:ascii="Times New Roman" w:hAnsi="Times New Roman"/>
          <w:sz w:val="28"/>
          <w:szCs w:val="28"/>
        </w:rPr>
        <w:t xml:space="preserve">постановлением </w:t>
      </w:r>
      <w:r w:rsidRPr="006041ED">
        <w:rPr>
          <w:rFonts w:ascii="Times New Roman" w:hAnsi="Times New Roman"/>
          <w:sz w:val="28"/>
          <w:szCs w:val="28"/>
        </w:rPr>
        <w:t>администрации</w:t>
      </w:r>
    </w:p>
    <w:p w:rsidR="006041ED" w:rsidRPr="006041ED" w:rsidRDefault="005F23EB" w:rsidP="006041ED">
      <w:pPr>
        <w:widowControl w:val="0"/>
        <w:tabs>
          <w:tab w:val="left" w:pos="4678"/>
        </w:tabs>
        <w:autoSpaceDE w:val="0"/>
        <w:autoSpaceDN w:val="0"/>
        <w:adjustRightInd w:val="0"/>
        <w:spacing w:before="20" w:after="0" w:line="240" w:lineRule="auto"/>
        <w:ind w:right="1"/>
        <w:jc w:val="right"/>
        <w:rPr>
          <w:rFonts w:ascii="Times New Roman" w:hAnsi="Times New Roman"/>
          <w:sz w:val="28"/>
          <w:szCs w:val="28"/>
        </w:rPr>
      </w:pPr>
      <w:r w:rsidRPr="006041ED">
        <w:rPr>
          <w:rFonts w:ascii="Times New Roman" w:hAnsi="Times New Roman"/>
          <w:sz w:val="28"/>
          <w:szCs w:val="28"/>
        </w:rPr>
        <w:t xml:space="preserve"> Сосновского муниципального района от</w:t>
      </w:r>
    </w:p>
    <w:p w:rsidR="006041ED" w:rsidRPr="006041ED" w:rsidRDefault="006041ED" w:rsidP="006041ED">
      <w:pPr>
        <w:widowControl w:val="0"/>
        <w:tabs>
          <w:tab w:val="left" w:pos="4678"/>
        </w:tabs>
        <w:autoSpaceDE w:val="0"/>
        <w:autoSpaceDN w:val="0"/>
        <w:adjustRightInd w:val="0"/>
        <w:spacing w:before="20" w:after="0" w:line="240" w:lineRule="auto"/>
        <w:ind w:right="1"/>
        <w:jc w:val="center"/>
        <w:rPr>
          <w:rFonts w:ascii="Times New Roman" w:hAnsi="Times New Roman"/>
          <w:sz w:val="28"/>
          <w:szCs w:val="28"/>
        </w:rPr>
      </w:pPr>
      <w:r w:rsidRPr="006041ED">
        <w:rPr>
          <w:rFonts w:ascii="Times New Roman" w:hAnsi="Times New Roman"/>
          <w:sz w:val="28"/>
          <w:szCs w:val="28"/>
        </w:rPr>
        <w:t xml:space="preserve">                                                            02.06.2020 г. № 861</w:t>
      </w:r>
    </w:p>
    <w:p w:rsidR="006041ED" w:rsidRPr="006041ED" w:rsidRDefault="006041ED" w:rsidP="006041ED">
      <w:pPr>
        <w:widowControl w:val="0"/>
        <w:tabs>
          <w:tab w:val="left" w:pos="4678"/>
        </w:tabs>
        <w:autoSpaceDE w:val="0"/>
        <w:autoSpaceDN w:val="0"/>
        <w:adjustRightInd w:val="0"/>
        <w:spacing w:before="20" w:after="0" w:line="240" w:lineRule="auto"/>
        <w:ind w:right="1"/>
        <w:jc w:val="right"/>
        <w:rPr>
          <w:rFonts w:ascii="Times New Roman" w:hAnsi="Times New Roman"/>
          <w:sz w:val="28"/>
          <w:szCs w:val="28"/>
        </w:rPr>
      </w:pPr>
      <w:r w:rsidRPr="006041ED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:rsidR="00637015" w:rsidRPr="006041ED" w:rsidRDefault="006041ED" w:rsidP="006041ED">
      <w:pPr>
        <w:widowControl w:val="0"/>
        <w:tabs>
          <w:tab w:val="left" w:pos="4678"/>
        </w:tabs>
        <w:autoSpaceDE w:val="0"/>
        <w:autoSpaceDN w:val="0"/>
        <w:adjustRightInd w:val="0"/>
        <w:spacing w:before="20" w:after="0" w:line="240" w:lineRule="auto"/>
        <w:ind w:right="1"/>
        <w:jc w:val="right"/>
        <w:rPr>
          <w:rFonts w:ascii="Times New Roman" w:hAnsi="Times New Roman"/>
          <w:sz w:val="28"/>
          <w:szCs w:val="28"/>
        </w:rPr>
      </w:pPr>
      <w:r w:rsidRPr="006041ED">
        <w:rPr>
          <w:rFonts w:ascii="Times New Roman" w:hAnsi="Times New Roman"/>
          <w:sz w:val="28"/>
          <w:szCs w:val="28"/>
        </w:rPr>
        <w:t xml:space="preserve">  Сосновского</w:t>
      </w:r>
      <w:r w:rsidR="005F23EB" w:rsidRPr="006041ED">
        <w:rPr>
          <w:rFonts w:ascii="Times New Roman" w:hAnsi="Times New Roman"/>
          <w:sz w:val="28"/>
          <w:szCs w:val="28"/>
        </w:rPr>
        <w:t xml:space="preserve"> </w:t>
      </w:r>
      <w:r w:rsidRPr="006041ED">
        <w:rPr>
          <w:rFonts w:ascii="Times New Roman" w:hAnsi="Times New Roman"/>
          <w:sz w:val="28"/>
          <w:szCs w:val="28"/>
        </w:rPr>
        <w:t>муниципального района</w:t>
      </w:r>
    </w:p>
    <w:p w:rsidR="006041ED" w:rsidRPr="006041ED" w:rsidRDefault="006041ED" w:rsidP="006041ED">
      <w:pPr>
        <w:widowControl w:val="0"/>
        <w:tabs>
          <w:tab w:val="left" w:pos="4678"/>
        </w:tabs>
        <w:autoSpaceDE w:val="0"/>
        <w:autoSpaceDN w:val="0"/>
        <w:adjustRightInd w:val="0"/>
        <w:spacing w:before="20" w:after="0" w:line="240" w:lineRule="auto"/>
        <w:ind w:right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041ED">
        <w:rPr>
          <w:rFonts w:ascii="Times New Roman" w:hAnsi="Times New Roman"/>
          <w:sz w:val="28"/>
          <w:szCs w:val="28"/>
        </w:rPr>
        <w:t>т_______________2022 г. № _____</w:t>
      </w:r>
      <w:r>
        <w:rPr>
          <w:rFonts w:ascii="Times New Roman" w:hAnsi="Times New Roman"/>
          <w:sz w:val="28"/>
          <w:szCs w:val="28"/>
        </w:rPr>
        <w:t>)</w:t>
      </w:r>
    </w:p>
    <w:p w:rsidR="006041ED" w:rsidRPr="005F23EB" w:rsidRDefault="006041ED" w:rsidP="006041ED">
      <w:pPr>
        <w:widowControl w:val="0"/>
        <w:tabs>
          <w:tab w:val="left" w:pos="4678"/>
        </w:tabs>
        <w:autoSpaceDE w:val="0"/>
        <w:autoSpaceDN w:val="0"/>
        <w:adjustRightInd w:val="0"/>
        <w:spacing w:before="20" w:after="0" w:line="240" w:lineRule="auto"/>
        <w:ind w:right="1"/>
        <w:jc w:val="center"/>
        <w:rPr>
          <w:rFonts w:ascii="Times New Roman" w:hAnsi="Times New Roman"/>
          <w:b/>
          <w:sz w:val="28"/>
          <w:szCs w:val="28"/>
        </w:rPr>
      </w:pPr>
    </w:p>
    <w:p w:rsidR="0042212A" w:rsidRDefault="0042212A" w:rsidP="00C96E6D">
      <w:pPr>
        <w:widowControl w:val="0"/>
        <w:tabs>
          <w:tab w:val="left" w:pos="4678"/>
        </w:tabs>
        <w:autoSpaceDE w:val="0"/>
        <w:autoSpaceDN w:val="0"/>
        <w:adjustRightInd w:val="0"/>
        <w:spacing w:before="20" w:after="0" w:line="240" w:lineRule="auto"/>
        <w:ind w:right="4824"/>
        <w:jc w:val="both"/>
        <w:rPr>
          <w:rFonts w:ascii="Times New Roman" w:hAnsi="Times New Roman"/>
          <w:sz w:val="28"/>
          <w:szCs w:val="28"/>
        </w:rPr>
      </w:pPr>
    </w:p>
    <w:p w:rsidR="001B1A28" w:rsidRPr="002D6CF4" w:rsidRDefault="001B1A28" w:rsidP="00D053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6CF4">
        <w:rPr>
          <w:rFonts w:ascii="Times New Roman" w:hAnsi="Times New Roman" w:cs="Times New Roman"/>
          <w:sz w:val="28"/>
          <w:szCs w:val="28"/>
        </w:rPr>
        <w:t>Муниципальная</w:t>
      </w:r>
      <w:r w:rsidR="00B83500" w:rsidRPr="002D6CF4">
        <w:rPr>
          <w:rFonts w:ascii="Times New Roman" w:hAnsi="Times New Roman" w:cs="Times New Roman"/>
          <w:sz w:val="28"/>
          <w:szCs w:val="28"/>
        </w:rPr>
        <w:t xml:space="preserve"> </w:t>
      </w:r>
      <w:r w:rsidRPr="002D6CF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B83500" w:rsidRPr="002D6CF4">
        <w:rPr>
          <w:rFonts w:ascii="Times New Roman" w:hAnsi="Times New Roman" w:cs="Times New Roman"/>
          <w:sz w:val="28"/>
          <w:szCs w:val="28"/>
        </w:rPr>
        <w:br/>
      </w:r>
      <w:r w:rsidR="004C30BE">
        <w:rPr>
          <w:rFonts w:ascii="Times New Roman" w:hAnsi="Times New Roman" w:cs="Times New Roman"/>
          <w:sz w:val="28"/>
          <w:szCs w:val="28"/>
        </w:rPr>
        <w:t>«Переселение в 2021 -2023</w:t>
      </w:r>
      <w:r w:rsidRPr="002D6CF4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3476BF" w:rsidRPr="002D6CF4">
        <w:rPr>
          <w:rFonts w:ascii="Times New Roman" w:hAnsi="Times New Roman" w:cs="Times New Roman"/>
          <w:sz w:val="28"/>
          <w:szCs w:val="28"/>
        </w:rPr>
        <w:t xml:space="preserve"> </w:t>
      </w:r>
      <w:r w:rsidRPr="002D6CF4">
        <w:rPr>
          <w:rFonts w:ascii="Times New Roman" w:hAnsi="Times New Roman" w:cs="Times New Roman"/>
          <w:sz w:val="28"/>
          <w:szCs w:val="28"/>
        </w:rPr>
        <w:t>граждан из аварийного жилищного фонда в Сосновском муниципальном районе Челябинской области»</w:t>
      </w:r>
    </w:p>
    <w:p w:rsidR="001B1A28" w:rsidRPr="002D6CF4" w:rsidRDefault="001B1A28" w:rsidP="00D053E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D4491A" w:rsidRPr="001A66A5" w:rsidRDefault="00D4491A" w:rsidP="001A66A5">
      <w:pPr>
        <w:pStyle w:val="af9"/>
        <w:numPr>
          <w:ilvl w:val="0"/>
          <w:numId w:val="24"/>
        </w:num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6A5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D053E9" w:rsidRPr="001A66A5">
        <w:rPr>
          <w:rFonts w:ascii="Times New Roman" w:hAnsi="Times New Roman" w:cs="Times New Roman"/>
          <w:sz w:val="28"/>
          <w:szCs w:val="28"/>
        </w:rPr>
        <w:t>муниципальной п</w:t>
      </w:r>
      <w:r w:rsidRPr="001A66A5">
        <w:rPr>
          <w:rFonts w:ascii="Times New Roman" w:hAnsi="Times New Roman" w:cs="Times New Roman"/>
          <w:sz w:val="28"/>
          <w:szCs w:val="28"/>
        </w:rPr>
        <w:t>рограммы</w:t>
      </w:r>
      <w:r w:rsidR="006041ED">
        <w:rPr>
          <w:rFonts w:ascii="Times New Roman" w:hAnsi="Times New Roman" w:cs="Times New Roman"/>
          <w:sz w:val="28"/>
          <w:szCs w:val="28"/>
        </w:rPr>
        <w:t xml:space="preserve"> </w:t>
      </w:r>
      <w:r w:rsidR="006041ED">
        <w:rPr>
          <w:rFonts w:ascii="Times New Roman" w:hAnsi="Times New Roman" w:cs="Times New Roman"/>
          <w:sz w:val="28"/>
          <w:szCs w:val="28"/>
        </w:rPr>
        <w:br/>
        <w:t>«Переселение в 2021 -2023</w:t>
      </w:r>
      <w:r w:rsidR="00D053E9" w:rsidRPr="001A66A5">
        <w:rPr>
          <w:rFonts w:ascii="Times New Roman" w:hAnsi="Times New Roman" w:cs="Times New Roman"/>
          <w:sz w:val="28"/>
          <w:szCs w:val="28"/>
        </w:rPr>
        <w:t xml:space="preserve"> годах граждан из аварийного жилищного фонда в Сосновском муниципальном районе Челябинской области»</w:t>
      </w:r>
      <w:r w:rsidR="003221CE" w:rsidRPr="001A66A5">
        <w:rPr>
          <w:rFonts w:ascii="Times New Roman" w:hAnsi="Times New Roman" w:cs="Times New Roman"/>
          <w:sz w:val="28"/>
          <w:szCs w:val="28"/>
        </w:rPr>
        <w:t xml:space="preserve"> </w:t>
      </w:r>
      <w:r w:rsidR="003221CE" w:rsidRPr="001A66A5">
        <w:rPr>
          <w:rFonts w:ascii="Times New Roman" w:hAnsi="Times New Roman" w:cs="Times New Roman"/>
          <w:sz w:val="28"/>
          <w:szCs w:val="28"/>
        </w:rPr>
        <w:br/>
        <w:t>(далее</w:t>
      </w:r>
      <w:r w:rsidR="001E3500" w:rsidRPr="001A66A5">
        <w:rPr>
          <w:rFonts w:ascii="Times New Roman" w:hAnsi="Times New Roman" w:cs="Times New Roman"/>
          <w:sz w:val="28"/>
          <w:szCs w:val="28"/>
        </w:rPr>
        <w:t xml:space="preserve"> - Программа)</w:t>
      </w:r>
    </w:p>
    <w:p w:rsidR="00D4491A" w:rsidRDefault="00D4491A" w:rsidP="00D053E9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5807"/>
      </w:tblGrid>
      <w:tr w:rsidR="00365CE1" w:rsidTr="003B46B4">
        <w:tc>
          <w:tcPr>
            <w:tcW w:w="3823" w:type="dxa"/>
          </w:tcPr>
          <w:p w:rsidR="00365CE1" w:rsidRDefault="00365CE1" w:rsidP="00365CE1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807" w:type="dxa"/>
          </w:tcPr>
          <w:p w:rsidR="00365CE1" w:rsidRDefault="00365CE1" w:rsidP="00365CE1">
            <w:pPr>
              <w:outlineLvl w:val="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04356F">
              <w:rPr>
                <w:color w:val="000000"/>
                <w:sz w:val="28"/>
                <w:szCs w:val="28"/>
              </w:rPr>
              <w:t>Сосновского муниципального район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365CE1" w:rsidTr="003B46B4">
        <w:tc>
          <w:tcPr>
            <w:tcW w:w="3823" w:type="dxa"/>
          </w:tcPr>
          <w:p w:rsidR="00365CE1" w:rsidRDefault="00365CE1" w:rsidP="00365CE1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Программы</w:t>
            </w:r>
          </w:p>
        </w:tc>
        <w:tc>
          <w:tcPr>
            <w:tcW w:w="5807" w:type="dxa"/>
          </w:tcPr>
          <w:p w:rsidR="00365CE1" w:rsidRDefault="00365CE1" w:rsidP="00365CE1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Pr="0004356F">
              <w:rPr>
                <w:color w:val="000000"/>
                <w:sz w:val="28"/>
                <w:szCs w:val="28"/>
              </w:rPr>
              <w:t>по управлению имуществом и земельным отношениям Сосновского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(далее - КУиЗО)</w:t>
            </w:r>
          </w:p>
          <w:p w:rsidR="00365CE1" w:rsidRDefault="00365CE1" w:rsidP="00365CE1">
            <w:pPr>
              <w:outlineLvl w:val="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</w:tr>
      <w:tr w:rsidR="00365CE1" w:rsidTr="003B46B4">
        <w:tc>
          <w:tcPr>
            <w:tcW w:w="3823" w:type="dxa"/>
          </w:tcPr>
          <w:p w:rsidR="00365CE1" w:rsidRDefault="00365CE1" w:rsidP="00365CE1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807" w:type="dxa"/>
          </w:tcPr>
          <w:p w:rsidR="00365CE1" w:rsidRDefault="00365CE1" w:rsidP="00365CE1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определенные заказчиком Программы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действующим законодательством</w:t>
            </w:r>
          </w:p>
        </w:tc>
      </w:tr>
      <w:tr w:rsidR="00365CE1" w:rsidTr="003B46B4">
        <w:tc>
          <w:tcPr>
            <w:tcW w:w="3823" w:type="dxa"/>
          </w:tcPr>
          <w:p w:rsidR="00365CE1" w:rsidRDefault="00365CE1" w:rsidP="00365CE1">
            <w:pPr>
              <w:outlineLvl w:val="1"/>
              <w:rPr>
                <w:sz w:val="28"/>
                <w:szCs w:val="28"/>
              </w:rPr>
            </w:pPr>
            <w:r w:rsidRPr="002D6CF4">
              <w:rPr>
                <w:sz w:val="28"/>
                <w:szCs w:val="28"/>
              </w:rPr>
              <w:t xml:space="preserve">Цели Программы   </w:t>
            </w:r>
          </w:p>
        </w:tc>
        <w:tc>
          <w:tcPr>
            <w:tcW w:w="5807" w:type="dxa"/>
          </w:tcPr>
          <w:p w:rsidR="00365CE1" w:rsidRDefault="00365CE1" w:rsidP="00547208">
            <w:pPr>
              <w:pStyle w:val="ConsPlusNonformat"/>
              <w:widowControl/>
              <w:tabs>
                <w:tab w:val="left" w:pos="3686"/>
                <w:tab w:val="left" w:pos="3969"/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  <w:r w:rsidRPr="002D6CF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оздание </w:t>
            </w:r>
            <w:r w:rsidR="005472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условий для переселения граждан из аварийных многоквартирных домов, уменьшение жилищного фонда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2D6CF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Сосновско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</w:t>
            </w:r>
            <w:r w:rsidRPr="002D6CF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</w:t>
            </w:r>
            <w:r w:rsidRPr="002D6CF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="005472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признанного по состоянию на 1 января 2017 года в установленном порядке аварийным и подлежащим сносу в связи с физическим износом в процессе эксплуатации </w:t>
            </w:r>
          </w:p>
        </w:tc>
      </w:tr>
      <w:tr w:rsidR="00365CE1" w:rsidTr="003B46B4">
        <w:tc>
          <w:tcPr>
            <w:tcW w:w="3823" w:type="dxa"/>
          </w:tcPr>
          <w:p w:rsidR="00365CE1" w:rsidRDefault="00365CE1" w:rsidP="00365CE1">
            <w:pPr>
              <w:outlineLvl w:val="1"/>
              <w:rPr>
                <w:sz w:val="28"/>
                <w:szCs w:val="28"/>
              </w:rPr>
            </w:pPr>
            <w:r w:rsidRPr="002D6CF4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807" w:type="dxa"/>
          </w:tcPr>
          <w:p w:rsidR="00365CE1" w:rsidRDefault="00365CE1" w:rsidP="00365CE1">
            <w:pPr>
              <w:pStyle w:val="ConsPlusNonformat"/>
              <w:widowControl/>
              <w:numPr>
                <w:ilvl w:val="0"/>
                <w:numId w:val="20"/>
              </w:numPr>
              <w:ind w:left="38"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Обеспечение граждан, проживающих в жилом фонде, признанном аварийном до 1 января 2017 года, благоустроенным жильем.</w:t>
            </w:r>
          </w:p>
          <w:p w:rsidR="00365CE1" w:rsidRDefault="00365CE1" w:rsidP="00365CE1">
            <w:pPr>
              <w:pStyle w:val="ConsPlusNonformat"/>
              <w:widowControl/>
              <w:numPr>
                <w:ilvl w:val="0"/>
                <w:numId w:val="20"/>
              </w:numPr>
              <w:ind w:left="3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Ликвидация аварийного жилищного фонда 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района</w:t>
            </w:r>
          </w:p>
        </w:tc>
      </w:tr>
      <w:tr w:rsidR="00365CE1" w:rsidTr="003B46B4">
        <w:tc>
          <w:tcPr>
            <w:tcW w:w="3823" w:type="dxa"/>
          </w:tcPr>
          <w:p w:rsidR="00365CE1" w:rsidRDefault="00365CE1" w:rsidP="00365CE1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5807" w:type="dxa"/>
          </w:tcPr>
          <w:p w:rsidR="00365CE1" w:rsidRDefault="00365CE1" w:rsidP="00365CE1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left" w:pos="-5921"/>
                <w:tab w:val="left" w:pos="-108"/>
                <w:tab w:val="left" w:pos="0"/>
              </w:tabs>
              <w:ind w:left="3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расселенных аварийных жилых помещений.</w:t>
            </w:r>
          </w:p>
          <w:p w:rsidR="00365CE1" w:rsidRDefault="00365CE1" w:rsidP="00365CE1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left" w:pos="-5921"/>
                <w:tab w:val="left" w:pos="-108"/>
                <w:tab w:val="left" w:pos="0"/>
              </w:tabs>
              <w:ind w:left="3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переселенных граждан.</w:t>
            </w:r>
          </w:p>
          <w:p w:rsidR="00365CE1" w:rsidRDefault="00365CE1" w:rsidP="00365CE1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left" w:pos="-5921"/>
                <w:tab w:val="left" w:pos="-108"/>
                <w:tab w:val="left" w:pos="0"/>
              </w:tabs>
              <w:ind w:left="3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расселенных аварийных жилых помещений.</w:t>
            </w:r>
          </w:p>
          <w:p w:rsidR="00365CE1" w:rsidRDefault="00365CE1" w:rsidP="00365CE1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left" w:pos="-5921"/>
                <w:tab w:val="left" w:pos="-108"/>
                <w:tab w:val="left" w:pos="0"/>
              </w:tabs>
              <w:ind w:left="3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расселенных аварийных жилых домов</w:t>
            </w:r>
          </w:p>
        </w:tc>
      </w:tr>
      <w:tr w:rsidR="0034669D" w:rsidTr="003B46B4">
        <w:tc>
          <w:tcPr>
            <w:tcW w:w="3823" w:type="dxa"/>
          </w:tcPr>
          <w:p w:rsidR="0034669D" w:rsidRDefault="00153811" w:rsidP="00153811">
            <w:pPr>
              <w:outlineLvl w:val="1"/>
              <w:rPr>
                <w:sz w:val="28"/>
                <w:szCs w:val="28"/>
              </w:rPr>
            </w:pPr>
            <w:r w:rsidRPr="002D6CF4">
              <w:rPr>
                <w:sz w:val="28"/>
                <w:szCs w:val="28"/>
              </w:rPr>
              <w:t xml:space="preserve">Сроки </w:t>
            </w:r>
            <w:r w:rsidR="00061180">
              <w:rPr>
                <w:sz w:val="28"/>
                <w:szCs w:val="28"/>
              </w:rPr>
              <w:t xml:space="preserve">и этапы </w:t>
            </w:r>
            <w:r w:rsidRPr="002D6CF4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5807" w:type="dxa"/>
          </w:tcPr>
          <w:p w:rsidR="0034669D" w:rsidRDefault="004C30BE" w:rsidP="00153811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  <w:r w:rsidR="00153811" w:rsidRPr="002D6CF4">
              <w:rPr>
                <w:sz w:val="28"/>
                <w:szCs w:val="28"/>
              </w:rPr>
              <w:t xml:space="preserve"> годы</w:t>
            </w:r>
            <w:r w:rsidR="00061180">
              <w:rPr>
                <w:sz w:val="28"/>
                <w:szCs w:val="28"/>
              </w:rPr>
              <w:t xml:space="preserve">, Программа реализуется в </w:t>
            </w:r>
            <w:r w:rsidR="0040403C">
              <w:rPr>
                <w:sz w:val="28"/>
                <w:szCs w:val="28"/>
              </w:rPr>
              <w:t>2</w:t>
            </w:r>
            <w:r w:rsidR="00153811">
              <w:rPr>
                <w:sz w:val="28"/>
                <w:szCs w:val="28"/>
              </w:rPr>
              <w:t xml:space="preserve"> этапа:</w:t>
            </w:r>
          </w:p>
          <w:p w:rsidR="00153811" w:rsidRPr="00153811" w:rsidRDefault="00061180" w:rsidP="00153811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этап (</w:t>
            </w:r>
            <w:r w:rsidR="00153811" w:rsidRPr="00153811">
              <w:rPr>
                <w:sz w:val="28"/>
                <w:szCs w:val="28"/>
              </w:rPr>
              <w:t>2021-2022</w:t>
            </w:r>
            <w:r w:rsidR="00153811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);</w:t>
            </w:r>
          </w:p>
          <w:p w:rsidR="00153811" w:rsidRPr="00153811" w:rsidRDefault="00061180" w:rsidP="0040403C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 этап (</w:t>
            </w:r>
            <w:r w:rsidR="00153811" w:rsidRPr="00153811">
              <w:rPr>
                <w:sz w:val="28"/>
                <w:szCs w:val="28"/>
              </w:rPr>
              <w:t>202</w:t>
            </w:r>
            <w:r w:rsidR="00153811">
              <w:rPr>
                <w:sz w:val="28"/>
                <w:szCs w:val="28"/>
              </w:rPr>
              <w:t>2</w:t>
            </w:r>
            <w:r w:rsidR="00153811" w:rsidRPr="00153811">
              <w:rPr>
                <w:sz w:val="28"/>
                <w:szCs w:val="28"/>
              </w:rPr>
              <w:t>-202</w:t>
            </w:r>
            <w:r w:rsidR="00153811">
              <w:rPr>
                <w:sz w:val="28"/>
                <w:szCs w:val="28"/>
              </w:rPr>
              <w:t>3 годы</w:t>
            </w:r>
            <w:r>
              <w:rPr>
                <w:sz w:val="28"/>
                <w:szCs w:val="28"/>
              </w:rPr>
              <w:t>)</w:t>
            </w:r>
            <w:r w:rsidR="0040403C">
              <w:rPr>
                <w:sz w:val="28"/>
                <w:szCs w:val="28"/>
              </w:rPr>
              <w:t>.</w:t>
            </w:r>
          </w:p>
        </w:tc>
      </w:tr>
      <w:tr w:rsidR="004C30BE" w:rsidTr="003B46B4">
        <w:tc>
          <w:tcPr>
            <w:tcW w:w="3823" w:type="dxa"/>
          </w:tcPr>
          <w:p w:rsidR="004C30BE" w:rsidRDefault="004C30BE" w:rsidP="004C30BE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5807" w:type="dxa"/>
          </w:tcPr>
          <w:p w:rsidR="004C30BE" w:rsidRPr="00803165" w:rsidRDefault="004C30BE" w:rsidP="004C30BE">
            <w:pPr>
              <w:tabs>
                <w:tab w:val="left" w:pos="4111"/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803165"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 w:rsidR="0039613E">
              <w:rPr>
                <w:sz w:val="28"/>
                <w:szCs w:val="28"/>
              </w:rPr>
              <w:t>292 390 944,62</w:t>
            </w:r>
            <w:r w:rsidRPr="00803165">
              <w:rPr>
                <w:sz w:val="28"/>
                <w:szCs w:val="28"/>
              </w:rPr>
              <w:t xml:space="preserve"> рублей, в том числе за счет средства </w:t>
            </w:r>
            <w:r w:rsidRPr="00803165">
              <w:rPr>
                <w:iCs/>
                <w:sz w:val="28"/>
                <w:szCs w:val="28"/>
              </w:rPr>
              <w:t xml:space="preserve">Фонда содействия реформированию жилищно-коммунального хозяйства (далее именуется – Фонд) – </w:t>
            </w:r>
            <w:r w:rsidR="0039613E">
              <w:rPr>
                <w:sz w:val="28"/>
                <w:szCs w:val="28"/>
              </w:rPr>
              <w:t>233 425 179,44</w:t>
            </w:r>
            <w:r w:rsidRPr="00803165">
              <w:rPr>
                <w:sz w:val="28"/>
                <w:szCs w:val="28"/>
              </w:rPr>
              <w:t xml:space="preserve"> рублей; областного бюджета – </w:t>
            </w:r>
            <w:r w:rsidR="00567291">
              <w:rPr>
                <w:sz w:val="28"/>
                <w:szCs w:val="28"/>
              </w:rPr>
              <w:t>47 326 228,34</w:t>
            </w:r>
            <w:r w:rsidRPr="00803165">
              <w:rPr>
                <w:sz w:val="28"/>
                <w:szCs w:val="28"/>
              </w:rPr>
              <w:t xml:space="preserve"> рублей; местного бюджета – 11 639 536,84 тыс. рублей.</w:t>
            </w:r>
          </w:p>
          <w:p w:rsidR="004C30BE" w:rsidRPr="00803165" w:rsidRDefault="004C30BE" w:rsidP="004C30BE">
            <w:pPr>
              <w:tabs>
                <w:tab w:val="left" w:pos="4111"/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803165">
              <w:rPr>
                <w:sz w:val="28"/>
                <w:szCs w:val="28"/>
              </w:rPr>
              <w:t>В том числе по годам:</w:t>
            </w:r>
          </w:p>
          <w:p w:rsidR="004C30BE" w:rsidRPr="00803165" w:rsidRDefault="004C30BE" w:rsidP="004C30BE">
            <w:pPr>
              <w:tabs>
                <w:tab w:val="left" w:pos="4111"/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803165">
              <w:rPr>
                <w:sz w:val="28"/>
                <w:szCs w:val="28"/>
              </w:rPr>
              <w:t>в 2021 году объем финансирования составляет   - 14 267 744,62 рублей, в том числе за счет средств: Фонда – 10 576 679,44 рублей; областного бюджета – 2 756 528,34 рублей; местного бюджета – 934</w:t>
            </w:r>
            <w:r w:rsidR="0040403C">
              <w:rPr>
                <w:sz w:val="28"/>
                <w:szCs w:val="28"/>
              </w:rPr>
              <w:t xml:space="preserve"> </w:t>
            </w:r>
            <w:r w:rsidRPr="00803165">
              <w:rPr>
                <w:sz w:val="28"/>
                <w:szCs w:val="28"/>
              </w:rPr>
              <w:t>536,84 рублей;</w:t>
            </w:r>
          </w:p>
          <w:p w:rsidR="004C30BE" w:rsidRPr="00803165" w:rsidRDefault="004C30BE" w:rsidP="004C30BE">
            <w:pPr>
              <w:tabs>
                <w:tab w:val="left" w:pos="4111"/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803165">
              <w:rPr>
                <w:sz w:val="28"/>
                <w:szCs w:val="28"/>
              </w:rPr>
              <w:t xml:space="preserve">в 2022 году объем финансирования составляет   - </w:t>
            </w:r>
            <w:r w:rsidR="0040403C">
              <w:rPr>
                <w:sz w:val="28"/>
                <w:szCs w:val="28"/>
              </w:rPr>
              <w:t>245 332 900</w:t>
            </w:r>
            <w:r w:rsidRPr="00803165">
              <w:rPr>
                <w:sz w:val="28"/>
                <w:szCs w:val="28"/>
              </w:rPr>
              <w:t xml:space="preserve"> рублей, в том числе за счет средств: Фонда – </w:t>
            </w:r>
            <w:r w:rsidR="0040403C">
              <w:rPr>
                <w:sz w:val="28"/>
                <w:szCs w:val="28"/>
              </w:rPr>
              <w:t xml:space="preserve"> 222 848 500</w:t>
            </w:r>
            <w:r w:rsidRPr="00803165">
              <w:rPr>
                <w:sz w:val="28"/>
                <w:szCs w:val="28"/>
              </w:rPr>
              <w:t xml:space="preserve"> рублей; областного бюджета – </w:t>
            </w:r>
            <w:r w:rsidR="0040403C">
              <w:rPr>
                <w:sz w:val="28"/>
                <w:szCs w:val="28"/>
              </w:rPr>
              <w:t xml:space="preserve"> 17 879 400</w:t>
            </w:r>
            <w:r w:rsidRPr="00803165">
              <w:rPr>
                <w:sz w:val="28"/>
                <w:szCs w:val="28"/>
              </w:rPr>
              <w:t xml:space="preserve"> рублей; местного бюджета – 4 605 000 рублей;</w:t>
            </w:r>
          </w:p>
          <w:p w:rsidR="004C30BE" w:rsidRPr="002D6CF4" w:rsidRDefault="004C30BE" w:rsidP="0040403C">
            <w:pPr>
              <w:pStyle w:val="ConsPlusNonformat"/>
              <w:widowControl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1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</w:t>
            </w:r>
            <w:r w:rsidR="004040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году</w:t>
            </w:r>
            <w:r w:rsidRPr="008031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объем финансирования составляет  - </w:t>
            </w:r>
            <w:r w:rsidR="004040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32 790 300</w:t>
            </w:r>
            <w:r w:rsidRPr="008031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рублей, в том числе за счет средств: Фонда – </w:t>
            </w:r>
            <w:r w:rsidR="004040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8031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рублей; областного бюджета – </w:t>
            </w:r>
            <w:r w:rsidR="004040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26 690 300</w:t>
            </w:r>
            <w:r w:rsidRPr="008031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рублей; местного бюджета – 6 100 000  рублей;</w:t>
            </w:r>
          </w:p>
        </w:tc>
      </w:tr>
      <w:tr w:rsidR="00AC31A5" w:rsidTr="003B46B4">
        <w:tc>
          <w:tcPr>
            <w:tcW w:w="3823" w:type="dxa"/>
          </w:tcPr>
          <w:p w:rsidR="00AC31A5" w:rsidRDefault="00AC31A5" w:rsidP="00AC31A5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5807" w:type="dxa"/>
          </w:tcPr>
          <w:p w:rsidR="00AC31A5" w:rsidRDefault="00AC31A5" w:rsidP="00153811">
            <w:pPr>
              <w:pStyle w:val="ConsPlusNonformat"/>
              <w:widowControl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жилых помещений для переселения граждан из аварийного жилищного фонда;</w:t>
            </w:r>
          </w:p>
          <w:p w:rsidR="00AC31A5" w:rsidRDefault="00AC31A5" w:rsidP="00AC31A5">
            <w:pPr>
              <w:pStyle w:val="ConsPlusNonformat"/>
              <w:widowControl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переселение граждан из аварийного жилищного фонда;</w:t>
            </w:r>
          </w:p>
          <w:p w:rsidR="00AC31A5" w:rsidRDefault="00AC31A5" w:rsidP="00AC31A5">
            <w:pPr>
              <w:pStyle w:val="ConsPlusNonformat"/>
              <w:widowControl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снос аварийных жилых домов.</w:t>
            </w:r>
          </w:p>
        </w:tc>
      </w:tr>
      <w:tr w:rsidR="00153811" w:rsidTr="003B46B4">
        <w:tc>
          <w:tcPr>
            <w:tcW w:w="3823" w:type="dxa"/>
          </w:tcPr>
          <w:p w:rsidR="00153811" w:rsidRDefault="003C19C0" w:rsidP="003C19C0">
            <w:pPr>
              <w:outlineLvl w:val="1"/>
              <w:rPr>
                <w:sz w:val="28"/>
                <w:szCs w:val="28"/>
              </w:rPr>
            </w:pPr>
            <w:r w:rsidRPr="002D6CF4">
              <w:rPr>
                <w:sz w:val="28"/>
                <w:szCs w:val="28"/>
              </w:rPr>
              <w:t xml:space="preserve">Ожидаемые </w:t>
            </w:r>
            <w:r w:rsidR="00AC31A5">
              <w:rPr>
                <w:sz w:val="28"/>
                <w:szCs w:val="28"/>
              </w:rPr>
              <w:t xml:space="preserve">конечные </w:t>
            </w:r>
            <w:r w:rsidRPr="002D6CF4">
              <w:rPr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5807" w:type="dxa"/>
          </w:tcPr>
          <w:p w:rsidR="003C19C0" w:rsidRDefault="005A2EA2" w:rsidP="003C19C0">
            <w:pPr>
              <w:tabs>
                <w:tab w:val="left" w:pos="3402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30.</w:t>
            </w:r>
            <w:r w:rsidR="00C63000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.2023 года</w:t>
            </w:r>
            <w:r w:rsidR="00AC31A5">
              <w:rPr>
                <w:sz w:val="28"/>
                <w:szCs w:val="28"/>
              </w:rPr>
              <w:t xml:space="preserve"> будут достигнуты следующие результаты:</w:t>
            </w:r>
          </w:p>
          <w:p w:rsidR="00AC31A5" w:rsidRDefault="00AC31A5" w:rsidP="003C19C0">
            <w:pPr>
              <w:tabs>
                <w:tab w:val="left" w:pos="3402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переселение из аварийного жилищного фонда </w:t>
            </w:r>
            <w:r w:rsidR="001D4B4C">
              <w:rPr>
                <w:sz w:val="28"/>
                <w:szCs w:val="28"/>
              </w:rPr>
              <w:t>400</w:t>
            </w:r>
            <w:r w:rsidR="001A66A5">
              <w:rPr>
                <w:sz w:val="28"/>
                <w:szCs w:val="28"/>
              </w:rPr>
              <w:t xml:space="preserve"> человек;</w:t>
            </w:r>
          </w:p>
          <w:p w:rsidR="001A66A5" w:rsidRDefault="001A66A5" w:rsidP="003C19C0">
            <w:pPr>
              <w:tabs>
                <w:tab w:val="left" w:pos="3402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снос 30 аварийных многоквартирных домов;</w:t>
            </w:r>
          </w:p>
          <w:p w:rsidR="00153811" w:rsidRDefault="001A66A5" w:rsidP="006E6F98">
            <w:pPr>
              <w:tabs>
                <w:tab w:val="left" w:pos="3402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ликвидация аварийного жилого фонда общей площадью 5</w:t>
            </w:r>
            <w:r w:rsidR="006E6F98">
              <w:rPr>
                <w:sz w:val="28"/>
                <w:szCs w:val="28"/>
              </w:rPr>
              <w:t xml:space="preserve"> 205,1 </w:t>
            </w:r>
            <w:r>
              <w:rPr>
                <w:sz w:val="28"/>
                <w:szCs w:val="28"/>
              </w:rPr>
              <w:t>кв. метров.</w:t>
            </w:r>
          </w:p>
        </w:tc>
      </w:tr>
    </w:tbl>
    <w:p w:rsidR="0084179B" w:rsidRDefault="0084179B" w:rsidP="007A7A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91A" w:rsidRPr="002D6CF4" w:rsidRDefault="00A5002B" w:rsidP="007A7AF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D4491A" w:rsidRPr="002D6CF4">
        <w:rPr>
          <w:rFonts w:ascii="Times New Roman" w:hAnsi="Times New Roman" w:cs="Times New Roman"/>
          <w:sz w:val="28"/>
          <w:szCs w:val="28"/>
        </w:rPr>
        <w:t xml:space="preserve">. </w:t>
      </w:r>
      <w:r w:rsidR="00CA2AB0" w:rsidRPr="002D6CF4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D4491A" w:rsidRPr="002D6CF4">
        <w:rPr>
          <w:rFonts w:ascii="Times New Roman" w:hAnsi="Times New Roman" w:cs="Times New Roman"/>
          <w:sz w:val="28"/>
          <w:szCs w:val="28"/>
        </w:rPr>
        <w:t>проблемы</w:t>
      </w:r>
      <w:r w:rsidR="00CA2AB0" w:rsidRPr="002D6CF4">
        <w:rPr>
          <w:rFonts w:ascii="Times New Roman" w:hAnsi="Times New Roman" w:cs="Times New Roman"/>
          <w:sz w:val="28"/>
          <w:szCs w:val="28"/>
        </w:rPr>
        <w:t xml:space="preserve"> и обоснование необходимости </w:t>
      </w:r>
      <w:r w:rsidR="00CA2AB0" w:rsidRPr="002D6CF4">
        <w:rPr>
          <w:rFonts w:ascii="Times New Roman" w:hAnsi="Times New Roman" w:cs="Times New Roman"/>
          <w:sz w:val="28"/>
          <w:szCs w:val="28"/>
        </w:rPr>
        <w:br/>
        <w:t>ее решения</w:t>
      </w:r>
      <w:r w:rsidR="00D4491A" w:rsidRPr="002D6CF4">
        <w:rPr>
          <w:rFonts w:ascii="Times New Roman" w:hAnsi="Times New Roman" w:cs="Times New Roman"/>
          <w:sz w:val="28"/>
          <w:szCs w:val="28"/>
        </w:rPr>
        <w:t xml:space="preserve"> </w:t>
      </w:r>
      <w:r w:rsidR="00CA2AB0" w:rsidRPr="002D6CF4">
        <w:rPr>
          <w:rFonts w:ascii="Times New Roman" w:hAnsi="Times New Roman" w:cs="Times New Roman"/>
          <w:sz w:val="28"/>
          <w:szCs w:val="28"/>
        </w:rPr>
        <w:t>программными методами</w:t>
      </w:r>
    </w:p>
    <w:p w:rsidR="00D4491A" w:rsidRPr="002D6CF4" w:rsidRDefault="00D4491A" w:rsidP="00CA2AB0">
      <w:pPr>
        <w:tabs>
          <w:tab w:val="left" w:pos="-851"/>
          <w:tab w:val="left" w:pos="426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46D87" w:rsidRPr="002D6CF4" w:rsidRDefault="00C46D87" w:rsidP="00CA2AB0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F4">
        <w:rPr>
          <w:rFonts w:ascii="Times New Roman" w:hAnsi="Times New Roman" w:cs="Times New Roman"/>
          <w:sz w:val="28"/>
          <w:szCs w:val="28"/>
        </w:rPr>
        <w:t>Одной из важнейших проблем жилищно-коммунальной реформы является проблема ликвидации аварийного жилищного фонда. Его наличие не только ухудшает внешний облик, понижает инвестиционную привлекательность населенных пунктов и сдерживает развитие инфраструктуры, но и создает потенциальную угрозу безопасности и комфортности проживания граждан, ухудшает качество предоставляемых коммунальных услуг, повышает социальную напряженность в обществе.</w:t>
      </w:r>
    </w:p>
    <w:p w:rsidR="00C46D87" w:rsidRPr="002D6CF4" w:rsidRDefault="00C46D87" w:rsidP="00CA2AB0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F4">
        <w:rPr>
          <w:rFonts w:ascii="Times New Roman" w:hAnsi="Times New Roman" w:cs="Times New Roman"/>
          <w:sz w:val="28"/>
          <w:szCs w:val="28"/>
        </w:rPr>
        <w:t>На территории Сосновского муниципального района жилищный фонд, признанный аварийным по состоянию на 1 января 2017 года, составляет 5</w:t>
      </w:r>
      <w:r w:rsidR="006E6F98">
        <w:rPr>
          <w:rFonts w:ascii="Times New Roman" w:hAnsi="Times New Roman" w:cs="Times New Roman"/>
          <w:sz w:val="28"/>
          <w:szCs w:val="28"/>
        </w:rPr>
        <w:t> 205,1</w:t>
      </w:r>
      <w:r w:rsidR="00104F17" w:rsidRPr="002D6CF4">
        <w:rPr>
          <w:rFonts w:ascii="Times New Roman" w:hAnsi="Times New Roman" w:cs="Times New Roman"/>
          <w:sz w:val="28"/>
          <w:szCs w:val="28"/>
        </w:rPr>
        <w:t xml:space="preserve"> </w:t>
      </w:r>
      <w:r w:rsidRPr="002D6CF4">
        <w:rPr>
          <w:rFonts w:ascii="Times New Roman" w:hAnsi="Times New Roman" w:cs="Times New Roman"/>
          <w:sz w:val="28"/>
          <w:szCs w:val="28"/>
        </w:rPr>
        <w:t>кв. метров</w:t>
      </w:r>
      <w:r w:rsidR="00CB70D3">
        <w:rPr>
          <w:rFonts w:ascii="Times New Roman" w:hAnsi="Times New Roman" w:cs="Times New Roman"/>
          <w:sz w:val="28"/>
          <w:szCs w:val="28"/>
        </w:rPr>
        <w:t>.</w:t>
      </w:r>
    </w:p>
    <w:p w:rsidR="00D4491A" w:rsidRPr="002D6CF4" w:rsidRDefault="00D4491A" w:rsidP="00C46D87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F4">
        <w:rPr>
          <w:rFonts w:ascii="Times New Roman" w:hAnsi="Times New Roman" w:cs="Times New Roman"/>
          <w:sz w:val="28"/>
          <w:szCs w:val="28"/>
        </w:rPr>
        <w:t>В рамках настоящей Программы разработаны мероприятия, которые являются продолжением мероприятий, осуществляемых в рамках муниципальн</w:t>
      </w:r>
      <w:r w:rsidR="00C46D87" w:rsidRPr="002D6CF4">
        <w:rPr>
          <w:rFonts w:ascii="Times New Roman" w:hAnsi="Times New Roman" w:cs="Times New Roman"/>
          <w:sz w:val="28"/>
          <w:szCs w:val="28"/>
        </w:rPr>
        <w:t>ой</w:t>
      </w:r>
      <w:r w:rsidRPr="002D6CF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46D87" w:rsidRPr="002D6CF4">
        <w:rPr>
          <w:rFonts w:ascii="Times New Roman" w:hAnsi="Times New Roman" w:cs="Times New Roman"/>
          <w:sz w:val="28"/>
          <w:szCs w:val="28"/>
        </w:rPr>
        <w:t>ы</w:t>
      </w:r>
      <w:r w:rsidRPr="002D6CF4">
        <w:rPr>
          <w:rFonts w:ascii="Times New Roman" w:hAnsi="Times New Roman" w:cs="Times New Roman"/>
          <w:sz w:val="28"/>
          <w:szCs w:val="28"/>
        </w:rPr>
        <w:t xml:space="preserve"> «</w:t>
      </w:r>
      <w:r w:rsidR="00C46D87" w:rsidRPr="002D6CF4">
        <w:rPr>
          <w:rFonts w:ascii="Times New Roman" w:hAnsi="Times New Roman" w:cs="Times New Roman"/>
          <w:sz w:val="28"/>
          <w:szCs w:val="28"/>
        </w:rPr>
        <w:t>Переселение в 2016-2017 годах граждан из аварийного жилищного фонда в Сосновском муниципальном районе Челябинской области</w:t>
      </w:r>
      <w:r w:rsidRPr="002D6CF4">
        <w:rPr>
          <w:rFonts w:ascii="Times New Roman" w:hAnsi="Times New Roman" w:cs="Times New Roman"/>
          <w:sz w:val="28"/>
          <w:szCs w:val="28"/>
        </w:rPr>
        <w:t>»</w:t>
      </w:r>
      <w:r w:rsidR="00C46D87" w:rsidRPr="002D6CF4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Сосновского муниципального рай</w:t>
      </w:r>
      <w:r w:rsidR="0011285F">
        <w:rPr>
          <w:rFonts w:ascii="Times New Roman" w:hAnsi="Times New Roman" w:cs="Times New Roman"/>
          <w:sz w:val="28"/>
          <w:szCs w:val="28"/>
        </w:rPr>
        <w:t>она от 31.12.2015 года № 3345</w:t>
      </w:r>
      <w:r w:rsidR="00C46D87" w:rsidRPr="002D6CF4">
        <w:rPr>
          <w:rFonts w:ascii="Times New Roman" w:hAnsi="Times New Roman" w:cs="Times New Roman"/>
          <w:sz w:val="28"/>
          <w:szCs w:val="28"/>
        </w:rPr>
        <w:t>.</w:t>
      </w:r>
    </w:p>
    <w:p w:rsidR="00D4491A" w:rsidRDefault="00D4491A" w:rsidP="00D053E9">
      <w:pPr>
        <w:pStyle w:val="af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F4">
        <w:rPr>
          <w:rFonts w:ascii="Times New Roman" w:hAnsi="Times New Roman" w:cs="Times New Roman"/>
          <w:sz w:val="28"/>
          <w:szCs w:val="28"/>
        </w:rPr>
        <w:t xml:space="preserve">Объектом рассмотрения Программы является аварийный жилищный фонд, как совокупность жилых помещений многоквартирных домов, признанных </w:t>
      </w:r>
      <w:r w:rsidR="00BF6A94" w:rsidRPr="002D6CF4">
        <w:rPr>
          <w:rFonts w:ascii="Times New Roman" w:hAnsi="Times New Roman" w:cs="Times New Roman"/>
          <w:sz w:val="28"/>
          <w:szCs w:val="28"/>
        </w:rPr>
        <w:t>по состоянию на</w:t>
      </w:r>
      <w:r w:rsidRPr="002D6CF4">
        <w:rPr>
          <w:rFonts w:ascii="Times New Roman" w:hAnsi="Times New Roman" w:cs="Times New Roman"/>
          <w:sz w:val="28"/>
          <w:szCs w:val="28"/>
        </w:rPr>
        <w:t xml:space="preserve"> 1 января 2017 года</w:t>
      </w:r>
      <w:r w:rsidR="00BF6A94" w:rsidRPr="002D6CF4">
        <w:rPr>
          <w:rFonts w:ascii="Times New Roman" w:hAnsi="Times New Roman" w:cs="Times New Roman"/>
          <w:sz w:val="28"/>
          <w:szCs w:val="28"/>
        </w:rPr>
        <w:t xml:space="preserve"> аварийными и подлежащими сносу </w:t>
      </w:r>
      <w:r w:rsidRPr="002D6CF4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BF6A94" w:rsidRPr="002D6CF4">
        <w:rPr>
          <w:rFonts w:ascii="Times New Roman" w:hAnsi="Times New Roman" w:cs="Times New Roman"/>
          <w:sz w:val="28"/>
          <w:szCs w:val="28"/>
        </w:rPr>
        <w:t xml:space="preserve"> в связи с физическим износом</w:t>
      </w:r>
      <w:r w:rsidRPr="002D6CF4">
        <w:rPr>
          <w:rFonts w:ascii="Times New Roman" w:hAnsi="Times New Roman" w:cs="Times New Roman"/>
          <w:sz w:val="28"/>
          <w:szCs w:val="28"/>
        </w:rPr>
        <w:t>.</w:t>
      </w:r>
    </w:p>
    <w:p w:rsidR="00446D00" w:rsidRPr="002D6CF4" w:rsidRDefault="00446D00" w:rsidP="00D053E9">
      <w:pPr>
        <w:pStyle w:val="af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Перечень многоквартирных домов, признанных аварийными до 1 января 2017 года, приведен в приложении № 1 к Программе.</w:t>
      </w:r>
    </w:p>
    <w:p w:rsidR="00BF6A94" w:rsidRPr="002D6CF4" w:rsidRDefault="00BF6A94" w:rsidP="00BF6A94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A94" w:rsidRPr="002D6CF4" w:rsidRDefault="00A5002B" w:rsidP="00BF6A94">
      <w:pPr>
        <w:pStyle w:val="af9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6A94" w:rsidRPr="002D6CF4">
        <w:rPr>
          <w:rFonts w:ascii="Times New Roman" w:hAnsi="Times New Roman" w:cs="Times New Roman"/>
          <w:sz w:val="28"/>
          <w:szCs w:val="28"/>
        </w:rPr>
        <w:t>. Основн</w:t>
      </w:r>
      <w:r w:rsidR="00446D00">
        <w:rPr>
          <w:rFonts w:ascii="Times New Roman" w:hAnsi="Times New Roman" w:cs="Times New Roman"/>
          <w:sz w:val="28"/>
          <w:szCs w:val="28"/>
        </w:rPr>
        <w:t>ая</w:t>
      </w:r>
      <w:r w:rsidR="00BF6A94" w:rsidRPr="002D6CF4">
        <w:rPr>
          <w:rFonts w:ascii="Times New Roman" w:hAnsi="Times New Roman" w:cs="Times New Roman"/>
          <w:sz w:val="28"/>
          <w:szCs w:val="28"/>
        </w:rPr>
        <w:t xml:space="preserve"> цел</w:t>
      </w:r>
      <w:r w:rsidR="00446D00">
        <w:rPr>
          <w:rFonts w:ascii="Times New Roman" w:hAnsi="Times New Roman" w:cs="Times New Roman"/>
          <w:sz w:val="28"/>
          <w:szCs w:val="28"/>
        </w:rPr>
        <w:t>ь</w:t>
      </w:r>
      <w:r w:rsidR="00BF6A94" w:rsidRPr="002D6CF4">
        <w:rPr>
          <w:rFonts w:ascii="Times New Roman" w:hAnsi="Times New Roman" w:cs="Times New Roman"/>
          <w:sz w:val="28"/>
          <w:szCs w:val="28"/>
        </w:rPr>
        <w:t xml:space="preserve"> и задач</w:t>
      </w:r>
      <w:r w:rsidR="00446D00">
        <w:rPr>
          <w:rFonts w:ascii="Times New Roman" w:hAnsi="Times New Roman" w:cs="Times New Roman"/>
          <w:sz w:val="28"/>
          <w:szCs w:val="28"/>
        </w:rPr>
        <w:t>а</w:t>
      </w:r>
      <w:r w:rsidR="00BF6A94" w:rsidRPr="002D6CF4">
        <w:rPr>
          <w:rFonts w:ascii="Times New Roman" w:hAnsi="Times New Roman" w:cs="Times New Roman"/>
          <w:sz w:val="28"/>
          <w:szCs w:val="28"/>
        </w:rPr>
        <w:t xml:space="preserve"> </w:t>
      </w:r>
      <w:r w:rsidR="00FD142F" w:rsidRPr="002D6CF4">
        <w:rPr>
          <w:rFonts w:ascii="Times New Roman" w:hAnsi="Times New Roman" w:cs="Times New Roman"/>
          <w:sz w:val="28"/>
          <w:szCs w:val="28"/>
        </w:rPr>
        <w:t>П</w:t>
      </w:r>
      <w:r w:rsidR="00BF6A94" w:rsidRPr="002D6CF4">
        <w:rPr>
          <w:rFonts w:ascii="Times New Roman" w:hAnsi="Times New Roman" w:cs="Times New Roman"/>
          <w:sz w:val="28"/>
          <w:szCs w:val="28"/>
        </w:rPr>
        <w:t>рограммы</w:t>
      </w:r>
    </w:p>
    <w:p w:rsidR="00BF6A94" w:rsidRPr="002D6CF4" w:rsidRDefault="00BF6A94" w:rsidP="00BF6A94">
      <w:pPr>
        <w:pStyle w:val="af9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40AF" w:rsidRDefault="00446D00" w:rsidP="00BF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Основной ц</w:t>
      </w:r>
      <w:r w:rsidR="00BF6A94" w:rsidRPr="002D6CF4">
        <w:rPr>
          <w:rFonts w:ascii="Times New Roman" w:hAnsi="Times New Roman" w:cs="Times New Roman"/>
          <w:sz w:val="28"/>
          <w:szCs w:val="28"/>
        </w:rPr>
        <w:t xml:space="preserve">елью Программы является </w:t>
      </w:r>
      <w:r w:rsidR="00547208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547208" w:rsidRPr="002D6CF4">
        <w:rPr>
          <w:rFonts w:ascii="Times New Roman" w:hAnsi="Times New Roman" w:cs="Times New Roman"/>
          <w:sz w:val="28"/>
          <w:szCs w:val="28"/>
          <w:lang w:bidi="ru-RU"/>
        </w:rPr>
        <w:t xml:space="preserve">оздание </w:t>
      </w:r>
      <w:r w:rsidR="00547208">
        <w:rPr>
          <w:rFonts w:ascii="Times New Roman" w:hAnsi="Times New Roman" w:cs="Times New Roman"/>
          <w:sz w:val="28"/>
          <w:szCs w:val="28"/>
          <w:lang w:bidi="ru-RU"/>
        </w:rPr>
        <w:t xml:space="preserve">условий для переселения граждан из аварийных многоквартирных домов, уменьшение жилищного фонда </w:t>
      </w:r>
      <w:r w:rsidR="00547208" w:rsidRPr="002D6CF4">
        <w:rPr>
          <w:rFonts w:ascii="Times New Roman" w:hAnsi="Times New Roman" w:cs="Times New Roman"/>
          <w:sz w:val="28"/>
          <w:szCs w:val="28"/>
          <w:lang w:bidi="ru-RU"/>
        </w:rPr>
        <w:t>Сосновско</w:t>
      </w:r>
      <w:r w:rsidR="00547208">
        <w:rPr>
          <w:rFonts w:ascii="Times New Roman" w:hAnsi="Times New Roman" w:cs="Times New Roman"/>
          <w:sz w:val="28"/>
          <w:szCs w:val="28"/>
          <w:lang w:bidi="ru-RU"/>
        </w:rPr>
        <w:t>го</w:t>
      </w:r>
      <w:r w:rsidR="00547208" w:rsidRPr="002D6CF4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</w:t>
      </w:r>
      <w:r w:rsidR="00547208">
        <w:rPr>
          <w:rFonts w:ascii="Times New Roman" w:hAnsi="Times New Roman" w:cs="Times New Roman"/>
          <w:sz w:val="28"/>
          <w:szCs w:val="28"/>
          <w:lang w:bidi="ru-RU"/>
        </w:rPr>
        <w:t>го</w:t>
      </w:r>
      <w:r w:rsidR="00547208" w:rsidRPr="002D6CF4">
        <w:rPr>
          <w:rFonts w:ascii="Times New Roman" w:hAnsi="Times New Roman" w:cs="Times New Roman"/>
          <w:sz w:val="28"/>
          <w:szCs w:val="28"/>
          <w:lang w:bidi="ru-RU"/>
        </w:rPr>
        <w:t xml:space="preserve"> район</w:t>
      </w:r>
      <w:r w:rsidR="00547208">
        <w:rPr>
          <w:rFonts w:ascii="Times New Roman" w:hAnsi="Times New Roman" w:cs="Times New Roman"/>
          <w:sz w:val="28"/>
          <w:szCs w:val="28"/>
          <w:lang w:bidi="ru-RU"/>
        </w:rPr>
        <w:t>а, признанного по состоянию на 1 января 2017 года в установленном порядке аварийным и подлежащим сносу в связи с физическим износом в процессе эксплуатации</w:t>
      </w:r>
      <w:r w:rsidR="004440A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440AF" w:rsidRDefault="004440AF" w:rsidP="00BF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Для достижения указанной цели необходимо решить следующие задачи:</w:t>
      </w:r>
    </w:p>
    <w:p w:rsidR="004440AF" w:rsidRDefault="004440AF" w:rsidP="00BF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770E52">
        <w:rPr>
          <w:rFonts w:ascii="Times New Roman" w:hAnsi="Times New Roman" w:cs="Times New Roman"/>
          <w:sz w:val="28"/>
          <w:szCs w:val="28"/>
          <w:lang w:bidi="ru-RU"/>
        </w:rPr>
        <w:t>обеспечение граждан, проживающих в жилом фонде, признанном аварийным до 1 января 2017 года, благоустроенным жильем;</w:t>
      </w:r>
    </w:p>
    <w:p w:rsidR="00770E52" w:rsidRDefault="00770E52" w:rsidP="00BF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ликвидация аварийного жилищного фонда Сосновского муниципального района.</w:t>
      </w:r>
    </w:p>
    <w:p w:rsidR="00E80904" w:rsidRDefault="00E80904" w:rsidP="00BF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Данная Программа базируется на основных положениях следующих правовых актов:</w:t>
      </w:r>
    </w:p>
    <w:p w:rsidR="00E80904" w:rsidRDefault="00E80904" w:rsidP="00BF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- Жилищный кодекс Российской Федерации;</w:t>
      </w:r>
    </w:p>
    <w:p w:rsidR="00E80904" w:rsidRDefault="00E80904" w:rsidP="00BF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EC00B0">
        <w:rPr>
          <w:rFonts w:ascii="Times New Roman" w:hAnsi="Times New Roman" w:cs="Times New Roman"/>
          <w:sz w:val="28"/>
          <w:szCs w:val="28"/>
        </w:rPr>
        <w:t>Федерального закона от 21.07.2007 г. № 185-ФЗ «О фонде содействия реформированию жилищно-коммунального хозяйства»;</w:t>
      </w:r>
    </w:p>
    <w:p w:rsidR="00EC00B0" w:rsidRDefault="00EC00B0" w:rsidP="00BF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002B">
        <w:rPr>
          <w:rFonts w:ascii="Times New Roman" w:hAnsi="Times New Roman" w:cs="Times New Roman"/>
          <w:sz w:val="28"/>
          <w:szCs w:val="28"/>
        </w:rPr>
        <w:t>- Приказ Министерства строительства и жилищно-коммунального хозяйства Российской Федерации от</w:t>
      </w:r>
      <w:r w:rsidR="00A5002B">
        <w:rPr>
          <w:rFonts w:ascii="Times New Roman" w:hAnsi="Times New Roman" w:cs="Times New Roman"/>
          <w:sz w:val="28"/>
          <w:szCs w:val="28"/>
        </w:rPr>
        <w:t xml:space="preserve"> 24.12.2020 г. № 852/пр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A500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002B">
        <w:rPr>
          <w:rFonts w:ascii="Times New Roman" w:hAnsi="Times New Roman" w:cs="Times New Roman"/>
          <w:sz w:val="28"/>
          <w:szCs w:val="28"/>
        </w:rPr>
        <w:t xml:space="preserve"> квартал 2021 года».</w:t>
      </w:r>
    </w:p>
    <w:p w:rsidR="00547208" w:rsidRDefault="00547208" w:rsidP="00FD142F">
      <w:pPr>
        <w:pStyle w:val="af9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142F" w:rsidRPr="003B46B4" w:rsidRDefault="00A5002B" w:rsidP="00FD142F">
      <w:pPr>
        <w:pStyle w:val="af9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142F" w:rsidRPr="003B46B4">
        <w:rPr>
          <w:rFonts w:ascii="Times New Roman" w:hAnsi="Times New Roman" w:cs="Times New Roman"/>
          <w:sz w:val="28"/>
          <w:szCs w:val="28"/>
        </w:rPr>
        <w:t xml:space="preserve">. </w:t>
      </w:r>
      <w:r w:rsidR="003C19C0" w:rsidRPr="003B46B4">
        <w:rPr>
          <w:rFonts w:ascii="Times New Roman" w:hAnsi="Times New Roman" w:cs="Times New Roman"/>
          <w:sz w:val="28"/>
          <w:szCs w:val="28"/>
        </w:rPr>
        <w:t>Сроки и этапы реализации Программы</w:t>
      </w:r>
    </w:p>
    <w:p w:rsidR="003B46B4" w:rsidRDefault="003B46B4" w:rsidP="00FD142F">
      <w:pPr>
        <w:pStyle w:val="af9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499C" w:rsidRDefault="0061499C" w:rsidP="0061499C">
      <w:pPr>
        <w:pStyle w:val="af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4255D8">
        <w:rPr>
          <w:rFonts w:ascii="Times New Roman" w:hAnsi="Times New Roman" w:cs="Times New Roman"/>
          <w:sz w:val="28"/>
          <w:szCs w:val="28"/>
        </w:rPr>
        <w:t xml:space="preserve"> реализации Программы: 2021-2023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41F58" w:rsidRDefault="00141F58" w:rsidP="0061499C">
      <w:pPr>
        <w:pStyle w:val="af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1499C" w:rsidRPr="0061499C" w:rsidRDefault="0061499C" w:rsidP="0061499C">
      <w:pPr>
        <w:pStyle w:val="af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499C">
        <w:rPr>
          <w:rFonts w:ascii="Times New Roman" w:hAnsi="Times New Roman" w:cs="Times New Roman"/>
          <w:sz w:val="28"/>
          <w:szCs w:val="28"/>
        </w:rPr>
        <w:t>Этапы реализации Программы:</w:t>
      </w:r>
    </w:p>
    <w:p w:rsidR="0061499C" w:rsidRPr="0061499C" w:rsidRDefault="00141F58" w:rsidP="0061499C">
      <w:pPr>
        <w:pStyle w:val="af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499C" w:rsidRPr="0061499C">
        <w:rPr>
          <w:rFonts w:ascii="Times New Roman" w:hAnsi="Times New Roman" w:cs="Times New Roman"/>
          <w:sz w:val="28"/>
          <w:szCs w:val="28"/>
        </w:rPr>
        <w:t>1 этап (2021-2022 годы)</w:t>
      </w:r>
    </w:p>
    <w:p w:rsidR="0061499C" w:rsidRPr="0061499C" w:rsidRDefault="00141F58" w:rsidP="0061499C">
      <w:pPr>
        <w:spacing w:after="0" w:line="24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499C" w:rsidRPr="0061499C">
        <w:rPr>
          <w:rFonts w:ascii="Times New Roman" w:hAnsi="Times New Roman" w:cs="Times New Roman"/>
          <w:sz w:val="28"/>
          <w:szCs w:val="28"/>
        </w:rPr>
        <w:t>2 этап (2022-2023 годы);</w:t>
      </w:r>
    </w:p>
    <w:p w:rsidR="00A5002B" w:rsidRDefault="00A5002B" w:rsidP="00A7470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F58" w:rsidRDefault="00FB5E7F" w:rsidP="00141F58">
      <w:pPr>
        <w:shd w:val="clear" w:color="auto" w:fill="FFFFFF"/>
        <w:tabs>
          <w:tab w:val="left" w:pos="0"/>
        </w:tabs>
        <w:ind w:firstLine="42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141F58" w:rsidRPr="003B46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644091">
        <w:rPr>
          <w:rFonts w:ascii="Times New Roman" w:hAnsi="Times New Roman" w:cs="Times New Roman"/>
          <w:bCs/>
          <w:color w:val="000000"/>
          <w:sz w:val="28"/>
          <w:szCs w:val="28"/>
        </w:rPr>
        <w:t>Система мероприятий</w:t>
      </w:r>
      <w:r w:rsidR="00141F58" w:rsidRPr="003B46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1F58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141F58" w:rsidRPr="003B46B4">
        <w:rPr>
          <w:rFonts w:ascii="Times New Roman" w:hAnsi="Times New Roman" w:cs="Times New Roman"/>
          <w:bCs/>
          <w:color w:val="000000"/>
          <w:sz w:val="28"/>
          <w:szCs w:val="28"/>
        </w:rPr>
        <w:t>рограммы</w:t>
      </w:r>
    </w:p>
    <w:p w:rsidR="002538FB" w:rsidRDefault="00644091" w:rsidP="006440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4091">
        <w:rPr>
          <w:rFonts w:ascii="Times New Roman" w:hAnsi="Times New Roman" w:cs="Times New Roman"/>
          <w:bCs/>
          <w:color w:val="000000"/>
          <w:sz w:val="28"/>
          <w:szCs w:val="28"/>
        </w:rPr>
        <w:t>Система</w:t>
      </w:r>
      <w:r w:rsidR="002538FB" w:rsidRPr="006440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мероприятий Программы </w:t>
      </w:r>
      <w:r w:rsidRPr="00644091">
        <w:rPr>
          <w:rFonts w:ascii="Times New Roman" w:hAnsi="Times New Roman" w:cs="Times New Roman"/>
          <w:sz w:val="28"/>
          <w:szCs w:val="28"/>
        </w:rPr>
        <w:t>и финансовые ресурсы на ее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8FB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2538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приложении № </w:t>
      </w:r>
      <w:r w:rsidR="00446D00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2538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Программе.</w:t>
      </w:r>
    </w:p>
    <w:p w:rsidR="007520DC" w:rsidRDefault="007520DC" w:rsidP="007520D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499C" w:rsidRDefault="007520DC" w:rsidP="007520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86F94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 и ц</w:t>
      </w:r>
      <w:r>
        <w:rPr>
          <w:rFonts w:ascii="Times New Roman" w:hAnsi="Times New Roman" w:cs="Times New Roman"/>
          <w:sz w:val="28"/>
          <w:szCs w:val="28"/>
        </w:rPr>
        <w:t>елевые</w:t>
      </w:r>
      <w:r w:rsidR="0005260A">
        <w:rPr>
          <w:rFonts w:ascii="Times New Roman" w:hAnsi="Times New Roman" w:cs="Times New Roman"/>
          <w:sz w:val="28"/>
          <w:szCs w:val="28"/>
        </w:rPr>
        <w:t xml:space="preserve"> 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60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индикаторы</w:t>
      </w:r>
      <w:r w:rsidR="000526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1499C" w:rsidRDefault="0061499C" w:rsidP="00A7470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F94" w:rsidRPr="005A31E0" w:rsidRDefault="00886F94" w:rsidP="00886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1E0">
        <w:rPr>
          <w:rFonts w:ascii="Times New Roman" w:hAnsi="Times New Roman" w:cs="Times New Roman"/>
          <w:sz w:val="28"/>
          <w:szCs w:val="28"/>
        </w:rPr>
        <w:t>Успешная реализация Программы</w:t>
      </w:r>
      <w:r w:rsidR="004255D8">
        <w:rPr>
          <w:rFonts w:ascii="Times New Roman" w:hAnsi="Times New Roman" w:cs="Times New Roman"/>
          <w:sz w:val="28"/>
          <w:szCs w:val="28"/>
        </w:rPr>
        <w:t xml:space="preserve"> позволит переселить в 2021-2023</w:t>
      </w:r>
      <w:r w:rsidRPr="005A31E0">
        <w:rPr>
          <w:rFonts w:ascii="Times New Roman" w:hAnsi="Times New Roman" w:cs="Times New Roman"/>
          <w:sz w:val="28"/>
          <w:szCs w:val="28"/>
        </w:rPr>
        <w:t xml:space="preserve"> годах за счет средств Фонда, областного и местного бюджетов </w:t>
      </w:r>
      <w:r w:rsidR="004255D8">
        <w:rPr>
          <w:rFonts w:ascii="Times New Roman" w:hAnsi="Times New Roman" w:cs="Times New Roman"/>
          <w:sz w:val="28"/>
          <w:szCs w:val="28"/>
        </w:rPr>
        <w:t>400</w:t>
      </w:r>
      <w:r w:rsidRPr="005A31E0">
        <w:rPr>
          <w:rFonts w:ascii="Times New Roman" w:hAnsi="Times New Roman" w:cs="Times New Roman"/>
          <w:sz w:val="28"/>
          <w:szCs w:val="28"/>
        </w:rPr>
        <w:t xml:space="preserve"> человек, проживающих в аварийных домах общей площадью 5</w:t>
      </w:r>
      <w:r w:rsidR="006E6F98">
        <w:rPr>
          <w:rFonts w:ascii="Times New Roman" w:hAnsi="Times New Roman" w:cs="Times New Roman"/>
          <w:sz w:val="28"/>
          <w:szCs w:val="28"/>
        </w:rPr>
        <w:t> 205,1</w:t>
      </w:r>
      <w:r w:rsidRPr="005A31E0">
        <w:rPr>
          <w:rFonts w:ascii="Times New Roman" w:hAnsi="Times New Roman" w:cs="Times New Roman"/>
          <w:sz w:val="28"/>
          <w:szCs w:val="28"/>
        </w:rPr>
        <w:t xml:space="preserve"> кв. метра.</w:t>
      </w:r>
    </w:p>
    <w:p w:rsidR="0061499C" w:rsidRDefault="007520DC" w:rsidP="00A7470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520DC">
        <w:rPr>
          <w:rFonts w:ascii="Times New Roman" w:hAnsi="Times New Roman" w:cs="Times New Roman"/>
          <w:sz w:val="28"/>
          <w:szCs w:val="28"/>
        </w:rPr>
        <w:t xml:space="preserve">Сведения о целевых </w:t>
      </w:r>
      <w:r w:rsidR="0005260A">
        <w:rPr>
          <w:rFonts w:ascii="Times New Roman" w:hAnsi="Times New Roman" w:cs="Times New Roman"/>
          <w:sz w:val="28"/>
          <w:szCs w:val="28"/>
        </w:rPr>
        <w:t>показателях (</w:t>
      </w:r>
      <w:r w:rsidRPr="007520DC">
        <w:rPr>
          <w:rFonts w:ascii="Times New Roman" w:hAnsi="Times New Roman" w:cs="Times New Roman"/>
          <w:sz w:val="28"/>
          <w:szCs w:val="28"/>
        </w:rPr>
        <w:t>индикаторах</w:t>
      </w:r>
      <w:r w:rsidR="0005260A">
        <w:rPr>
          <w:rFonts w:ascii="Times New Roman" w:hAnsi="Times New Roman" w:cs="Times New Roman"/>
          <w:sz w:val="28"/>
          <w:szCs w:val="28"/>
        </w:rPr>
        <w:t>)</w:t>
      </w:r>
      <w:r w:rsidRPr="00752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20DC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представлены в приложении № </w:t>
      </w:r>
      <w:r w:rsidR="008D454F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Программе.</w:t>
      </w:r>
    </w:p>
    <w:p w:rsidR="009358B4" w:rsidRDefault="009358B4" w:rsidP="00886F94">
      <w:pPr>
        <w:pStyle w:val="ConsPlusNonformat"/>
        <w:widowControl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71CBB" w:rsidRDefault="00571CBB" w:rsidP="00886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0E0" w:rsidRPr="002D6CF4" w:rsidRDefault="006070E0" w:rsidP="00886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13A" w:rsidRDefault="00A7470D" w:rsidP="00436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CF4">
        <w:rPr>
          <w:rFonts w:ascii="Times New Roman" w:hAnsi="Times New Roman" w:cs="Times New Roman"/>
          <w:sz w:val="28"/>
          <w:szCs w:val="28"/>
        </w:rPr>
        <w:t>Заместител</w:t>
      </w:r>
      <w:r w:rsidR="0053294B">
        <w:rPr>
          <w:rFonts w:ascii="Times New Roman" w:hAnsi="Times New Roman" w:cs="Times New Roman"/>
          <w:sz w:val="28"/>
          <w:szCs w:val="28"/>
        </w:rPr>
        <w:t>ь</w:t>
      </w:r>
      <w:r w:rsidRPr="002D6CF4">
        <w:rPr>
          <w:rFonts w:ascii="Times New Roman" w:hAnsi="Times New Roman" w:cs="Times New Roman"/>
          <w:sz w:val="28"/>
          <w:szCs w:val="28"/>
        </w:rPr>
        <w:t xml:space="preserve"> Главы района                                                                     В.В. Голованов</w:t>
      </w:r>
    </w:p>
    <w:p w:rsidR="00B1631D" w:rsidRDefault="00B1631D" w:rsidP="00436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31D" w:rsidRDefault="00B1631D" w:rsidP="00436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1631D" w:rsidSect="007A7AF7">
          <w:pgSz w:w="11909" w:h="16834"/>
          <w:pgMar w:top="851" w:right="851" w:bottom="1134" w:left="1418" w:header="567" w:footer="567" w:gutter="0"/>
          <w:cols w:space="60"/>
          <w:noEndnote/>
          <w:titlePg/>
          <w:docGrid w:linePitch="272"/>
        </w:sectPr>
      </w:pPr>
    </w:p>
    <w:p w:rsidR="000E4B51" w:rsidRPr="000E4B51" w:rsidRDefault="000E4B51" w:rsidP="001E4973">
      <w:pPr>
        <w:pStyle w:val="ConsPlusTitle"/>
        <w:tabs>
          <w:tab w:val="left" w:pos="6813"/>
        </w:tabs>
        <w:ind w:left="9498" w:right="1"/>
        <w:jc w:val="right"/>
        <w:rPr>
          <w:sz w:val="20"/>
          <w:szCs w:val="20"/>
        </w:rPr>
      </w:pPr>
      <w:r w:rsidRPr="000E4B51">
        <w:rPr>
          <w:b w:val="0"/>
          <w:sz w:val="20"/>
          <w:szCs w:val="20"/>
        </w:rPr>
        <w:lastRenderedPageBreak/>
        <w:t>Приложение 1</w:t>
      </w:r>
      <w:r w:rsidR="001E4973">
        <w:rPr>
          <w:b w:val="0"/>
          <w:sz w:val="20"/>
          <w:szCs w:val="20"/>
        </w:rPr>
        <w:t xml:space="preserve"> </w:t>
      </w:r>
      <w:r w:rsidRPr="000E4B51">
        <w:rPr>
          <w:b w:val="0"/>
          <w:sz w:val="20"/>
          <w:szCs w:val="20"/>
        </w:rPr>
        <w:t xml:space="preserve">к </w:t>
      </w:r>
      <w:r w:rsidR="001E4973">
        <w:rPr>
          <w:b w:val="0"/>
          <w:sz w:val="20"/>
          <w:szCs w:val="20"/>
        </w:rPr>
        <w:t>Программе</w:t>
      </w:r>
    </w:p>
    <w:p w:rsidR="000E4B51" w:rsidRDefault="000E4B51" w:rsidP="000E4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B51" w:rsidRDefault="000E4B51" w:rsidP="000E4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B51">
        <w:rPr>
          <w:rFonts w:ascii="Times New Roman" w:hAnsi="Times New Roman" w:cs="Times New Roman"/>
          <w:sz w:val="24"/>
          <w:szCs w:val="24"/>
        </w:rPr>
        <w:t>Перечень многоквартирных домов, признанных аварийными по состоянию на 1 января 2017 года</w:t>
      </w:r>
    </w:p>
    <w:p w:rsidR="00D64A13" w:rsidRPr="000E4B51" w:rsidRDefault="00D64A13" w:rsidP="000E4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1134"/>
        <w:gridCol w:w="1418"/>
        <w:gridCol w:w="850"/>
        <w:gridCol w:w="993"/>
        <w:gridCol w:w="1417"/>
        <w:gridCol w:w="1418"/>
        <w:gridCol w:w="1134"/>
        <w:gridCol w:w="1417"/>
        <w:gridCol w:w="1701"/>
      </w:tblGrid>
      <w:tr w:rsidR="00775542" w:rsidRPr="00775542" w:rsidTr="00902CD9">
        <w:trPr>
          <w:trHeight w:val="810"/>
          <w:jc w:val="center"/>
        </w:trPr>
        <w:tc>
          <w:tcPr>
            <w:tcW w:w="421" w:type="dxa"/>
            <w:vMerge w:val="restart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№ п/п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Адрес многоквартирного дома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Год ввода дома в эксплуатацию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Дата признания многоквартирного дома аварийным</w:t>
            </w:r>
          </w:p>
        </w:tc>
        <w:tc>
          <w:tcPr>
            <w:tcW w:w="1843" w:type="dxa"/>
            <w:gridSpan w:val="2"/>
            <w:vMerge w:val="restart"/>
            <w:vAlign w:val="center"/>
            <w:hideMark/>
          </w:tcPr>
          <w:p w:rsidR="00775542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 xml:space="preserve">Сведения об аварийном жилищном фонде, подлежащем </w:t>
            </w:r>
            <w:r w:rsidR="00775542" w:rsidRPr="00775542">
              <w:rPr>
                <w:sz w:val="14"/>
                <w:szCs w:val="14"/>
              </w:rPr>
              <w:t>р</w:t>
            </w:r>
            <w:r w:rsidRPr="00775542">
              <w:rPr>
                <w:sz w:val="14"/>
                <w:szCs w:val="14"/>
              </w:rPr>
              <w:t xml:space="preserve">асселению </w:t>
            </w:r>
          </w:p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до 1 сентября 2025 года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Планируемая дата окончания переселения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Площадь застройки многоквартирного дома</w:t>
            </w:r>
          </w:p>
        </w:tc>
        <w:tc>
          <w:tcPr>
            <w:tcW w:w="4252" w:type="dxa"/>
            <w:gridSpan w:val="3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Информация о формировании земельного участка под аварийным многоквартирным домом</w:t>
            </w:r>
          </w:p>
        </w:tc>
      </w:tr>
      <w:tr w:rsidR="00775542" w:rsidRPr="00775542" w:rsidTr="00D64A13">
        <w:trPr>
          <w:trHeight w:val="373"/>
          <w:jc w:val="center"/>
        </w:trPr>
        <w:tc>
          <w:tcPr>
            <w:tcW w:w="421" w:type="dxa"/>
            <w:vMerge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площадь земельного участка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кадастровый номер земельного участка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характеристика земельного участка (сформирован под одним домом, не сформирован)</w:t>
            </w:r>
          </w:p>
        </w:tc>
      </w:tr>
      <w:tr w:rsidR="00775542" w:rsidRPr="00775542" w:rsidTr="00902CD9">
        <w:trPr>
          <w:trHeight w:val="413"/>
          <w:jc w:val="center"/>
        </w:trPr>
        <w:tc>
          <w:tcPr>
            <w:tcW w:w="421" w:type="dxa"/>
            <w:vMerge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год</w:t>
            </w:r>
          </w:p>
        </w:tc>
        <w:tc>
          <w:tcPr>
            <w:tcW w:w="1418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дата</w:t>
            </w:r>
          </w:p>
        </w:tc>
        <w:tc>
          <w:tcPr>
            <w:tcW w:w="850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площадь, кв. метров</w:t>
            </w:r>
          </w:p>
        </w:tc>
        <w:tc>
          <w:tcPr>
            <w:tcW w:w="993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количество человек</w:t>
            </w:r>
          </w:p>
        </w:tc>
        <w:tc>
          <w:tcPr>
            <w:tcW w:w="1417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дата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кв. метров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кв.метров</w:t>
            </w:r>
          </w:p>
        </w:tc>
        <w:tc>
          <w:tcPr>
            <w:tcW w:w="1417" w:type="dxa"/>
            <w:vMerge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</w:p>
        </w:tc>
      </w:tr>
      <w:tr w:rsidR="00775542" w:rsidRPr="00775542" w:rsidTr="00902CD9">
        <w:trPr>
          <w:trHeight w:val="145"/>
          <w:jc w:val="center"/>
        </w:trPr>
        <w:tc>
          <w:tcPr>
            <w:tcW w:w="421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</w:t>
            </w:r>
          </w:p>
        </w:tc>
        <w:tc>
          <w:tcPr>
            <w:tcW w:w="2976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5</w:t>
            </w:r>
          </w:p>
        </w:tc>
        <w:tc>
          <w:tcPr>
            <w:tcW w:w="993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9</w:t>
            </w:r>
          </w:p>
        </w:tc>
        <w:tc>
          <w:tcPr>
            <w:tcW w:w="1417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11</w:t>
            </w:r>
          </w:p>
        </w:tc>
      </w:tr>
      <w:tr w:rsidR="00775542" w:rsidRPr="00775542" w:rsidTr="00902CD9">
        <w:trPr>
          <w:trHeight w:val="269"/>
          <w:jc w:val="center"/>
        </w:trPr>
        <w:tc>
          <w:tcPr>
            <w:tcW w:w="3397" w:type="dxa"/>
            <w:gridSpan w:val="2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Итого по Сосновскому муниципальному району:</w:t>
            </w:r>
          </w:p>
        </w:tc>
        <w:tc>
          <w:tcPr>
            <w:tcW w:w="1134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x</w:t>
            </w:r>
          </w:p>
        </w:tc>
        <w:tc>
          <w:tcPr>
            <w:tcW w:w="1418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x</w:t>
            </w:r>
          </w:p>
        </w:tc>
        <w:tc>
          <w:tcPr>
            <w:tcW w:w="850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5 205,10</w:t>
            </w:r>
          </w:p>
        </w:tc>
        <w:tc>
          <w:tcPr>
            <w:tcW w:w="993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400</w:t>
            </w:r>
          </w:p>
        </w:tc>
        <w:tc>
          <w:tcPr>
            <w:tcW w:w="1417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x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3 404,90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90,00</w:t>
            </w:r>
          </w:p>
        </w:tc>
        <w:tc>
          <w:tcPr>
            <w:tcW w:w="1417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x</w:t>
            </w:r>
          </w:p>
        </w:tc>
      </w:tr>
      <w:tr w:rsidR="00775542" w:rsidRPr="00775542" w:rsidTr="00902CD9">
        <w:trPr>
          <w:trHeight w:val="265"/>
          <w:jc w:val="center"/>
        </w:trPr>
        <w:tc>
          <w:tcPr>
            <w:tcW w:w="421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</w:t>
            </w:r>
          </w:p>
        </w:tc>
        <w:tc>
          <w:tcPr>
            <w:tcW w:w="2976" w:type="dxa"/>
            <w:vAlign w:val="center"/>
            <w:hideMark/>
          </w:tcPr>
          <w:p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Деревня Бутаки, дом 1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1930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24.05.2016</w:t>
            </w:r>
          </w:p>
        </w:tc>
        <w:tc>
          <w:tcPr>
            <w:tcW w:w="850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196,40</w:t>
            </w:r>
          </w:p>
        </w:tc>
        <w:tc>
          <w:tcPr>
            <w:tcW w:w="993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13</w:t>
            </w:r>
          </w:p>
        </w:tc>
        <w:tc>
          <w:tcPr>
            <w:tcW w:w="1417" w:type="dxa"/>
            <w:noWrap/>
            <w:vAlign w:val="center"/>
            <w:hideMark/>
          </w:tcPr>
          <w:p w:rsidR="0090339F" w:rsidRPr="00775542" w:rsidRDefault="0053294B" w:rsidP="00532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="0090339F"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216,20</w:t>
            </w:r>
          </w:p>
        </w:tc>
        <w:tc>
          <w:tcPr>
            <w:tcW w:w="1134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:rsidTr="00902CD9">
        <w:trPr>
          <w:trHeight w:val="291"/>
          <w:jc w:val="center"/>
        </w:trPr>
        <w:tc>
          <w:tcPr>
            <w:tcW w:w="421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</w:t>
            </w:r>
          </w:p>
        </w:tc>
        <w:tc>
          <w:tcPr>
            <w:tcW w:w="2976" w:type="dxa"/>
            <w:vAlign w:val="center"/>
            <w:hideMark/>
          </w:tcPr>
          <w:p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Деревня Ключевка, улица Набережная, дом 5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1959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17.02.2014</w:t>
            </w:r>
          </w:p>
        </w:tc>
        <w:tc>
          <w:tcPr>
            <w:tcW w:w="850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324,70</w:t>
            </w:r>
          </w:p>
        </w:tc>
        <w:tc>
          <w:tcPr>
            <w:tcW w:w="993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31</w:t>
            </w:r>
          </w:p>
        </w:tc>
        <w:tc>
          <w:tcPr>
            <w:tcW w:w="1417" w:type="dxa"/>
            <w:noWrap/>
            <w:vAlign w:val="center"/>
            <w:hideMark/>
          </w:tcPr>
          <w:p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:rsidTr="00902CD9">
        <w:trPr>
          <w:trHeight w:val="267"/>
          <w:jc w:val="center"/>
        </w:trPr>
        <w:tc>
          <w:tcPr>
            <w:tcW w:w="421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3</w:t>
            </w:r>
          </w:p>
        </w:tc>
        <w:tc>
          <w:tcPr>
            <w:tcW w:w="2976" w:type="dxa"/>
            <w:vAlign w:val="center"/>
            <w:hideMark/>
          </w:tcPr>
          <w:p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Деревня Чишма, улица Центральная, дом 57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1930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27.02.2015</w:t>
            </w:r>
          </w:p>
        </w:tc>
        <w:tc>
          <w:tcPr>
            <w:tcW w:w="850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88,60</w:t>
            </w:r>
          </w:p>
        </w:tc>
        <w:tc>
          <w:tcPr>
            <w:tcW w:w="993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13</w:t>
            </w:r>
          </w:p>
        </w:tc>
        <w:tc>
          <w:tcPr>
            <w:tcW w:w="1417" w:type="dxa"/>
            <w:noWrap/>
            <w:vAlign w:val="center"/>
            <w:hideMark/>
          </w:tcPr>
          <w:p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106,10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:rsidTr="00902CD9">
        <w:trPr>
          <w:trHeight w:val="271"/>
          <w:jc w:val="center"/>
        </w:trPr>
        <w:tc>
          <w:tcPr>
            <w:tcW w:w="421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4</w:t>
            </w:r>
          </w:p>
        </w:tc>
        <w:tc>
          <w:tcPr>
            <w:tcW w:w="2976" w:type="dxa"/>
            <w:vAlign w:val="center"/>
            <w:hideMark/>
          </w:tcPr>
          <w:p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Деревня Чишма, улица Центральная, дом 59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1930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27.02.2015</w:t>
            </w:r>
          </w:p>
        </w:tc>
        <w:tc>
          <w:tcPr>
            <w:tcW w:w="850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120,40</w:t>
            </w:r>
          </w:p>
        </w:tc>
        <w:tc>
          <w:tcPr>
            <w:tcW w:w="993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14</w:t>
            </w:r>
          </w:p>
        </w:tc>
        <w:tc>
          <w:tcPr>
            <w:tcW w:w="1417" w:type="dxa"/>
            <w:noWrap/>
            <w:vAlign w:val="center"/>
            <w:hideMark/>
          </w:tcPr>
          <w:p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154,30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:rsidTr="00902CD9">
        <w:trPr>
          <w:trHeight w:val="261"/>
          <w:jc w:val="center"/>
        </w:trPr>
        <w:tc>
          <w:tcPr>
            <w:tcW w:w="421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5</w:t>
            </w:r>
          </w:p>
        </w:tc>
        <w:tc>
          <w:tcPr>
            <w:tcW w:w="2976" w:type="dxa"/>
            <w:vAlign w:val="center"/>
            <w:hideMark/>
          </w:tcPr>
          <w:p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Деревня Чишма, улица Центральная, дом 61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1930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27.02.2015</w:t>
            </w:r>
          </w:p>
        </w:tc>
        <w:tc>
          <w:tcPr>
            <w:tcW w:w="850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23,30</w:t>
            </w:r>
          </w:p>
        </w:tc>
        <w:tc>
          <w:tcPr>
            <w:tcW w:w="993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152,30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:rsidTr="00D64A13">
        <w:trPr>
          <w:trHeight w:val="285"/>
          <w:jc w:val="center"/>
        </w:trPr>
        <w:tc>
          <w:tcPr>
            <w:tcW w:w="421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6</w:t>
            </w:r>
          </w:p>
        </w:tc>
        <w:tc>
          <w:tcPr>
            <w:tcW w:w="2976" w:type="dxa"/>
            <w:vAlign w:val="center"/>
            <w:hideMark/>
          </w:tcPr>
          <w:p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Поселок  Есаульский, улица Кирзавод, дом 4А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1952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31.07.2014</w:t>
            </w:r>
          </w:p>
        </w:tc>
        <w:tc>
          <w:tcPr>
            <w:tcW w:w="850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46,00</w:t>
            </w:r>
          </w:p>
        </w:tc>
        <w:tc>
          <w:tcPr>
            <w:tcW w:w="993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:rsidTr="00902CD9">
        <w:trPr>
          <w:trHeight w:val="271"/>
          <w:jc w:val="center"/>
        </w:trPr>
        <w:tc>
          <w:tcPr>
            <w:tcW w:w="421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7</w:t>
            </w:r>
          </w:p>
        </w:tc>
        <w:tc>
          <w:tcPr>
            <w:tcW w:w="2976" w:type="dxa"/>
            <w:vAlign w:val="center"/>
            <w:hideMark/>
          </w:tcPr>
          <w:p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Поселок  Красное Поле, улица Солнечная, дом 24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1951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17.02.2014</w:t>
            </w:r>
          </w:p>
        </w:tc>
        <w:tc>
          <w:tcPr>
            <w:tcW w:w="850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110,30</w:t>
            </w:r>
          </w:p>
        </w:tc>
        <w:tc>
          <w:tcPr>
            <w:tcW w:w="993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18</w:t>
            </w:r>
          </w:p>
        </w:tc>
        <w:tc>
          <w:tcPr>
            <w:tcW w:w="1417" w:type="dxa"/>
            <w:noWrap/>
            <w:vAlign w:val="center"/>
            <w:hideMark/>
          </w:tcPr>
          <w:p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:rsidTr="00902CD9">
        <w:trPr>
          <w:trHeight w:val="360"/>
          <w:jc w:val="center"/>
        </w:trPr>
        <w:tc>
          <w:tcPr>
            <w:tcW w:w="421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8</w:t>
            </w:r>
          </w:p>
        </w:tc>
        <w:tc>
          <w:tcPr>
            <w:tcW w:w="2976" w:type="dxa"/>
            <w:vAlign w:val="center"/>
            <w:hideMark/>
          </w:tcPr>
          <w:p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Поселок  Полетаево, улица Дома Подстанции, дом 16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1930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24.05.2016</w:t>
            </w:r>
          </w:p>
        </w:tc>
        <w:tc>
          <w:tcPr>
            <w:tcW w:w="850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453,30</w:t>
            </w:r>
          </w:p>
        </w:tc>
        <w:tc>
          <w:tcPr>
            <w:tcW w:w="993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27</w:t>
            </w:r>
          </w:p>
        </w:tc>
        <w:tc>
          <w:tcPr>
            <w:tcW w:w="1417" w:type="dxa"/>
            <w:noWrap/>
            <w:vAlign w:val="center"/>
            <w:hideMark/>
          </w:tcPr>
          <w:p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292,70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:rsidTr="00902CD9">
        <w:trPr>
          <w:trHeight w:val="293"/>
          <w:jc w:val="center"/>
        </w:trPr>
        <w:tc>
          <w:tcPr>
            <w:tcW w:w="421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9</w:t>
            </w:r>
          </w:p>
        </w:tc>
        <w:tc>
          <w:tcPr>
            <w:tcW w:w="2976" w:type="dxa"/>
            <w:vAlign w:val="center"/>
            <w:hideMark/>
          </w:tcPr>
          <w:p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Поселок  Полетаево, улица Лесопитомник, дом 5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1930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24.05.2016</w:t>
            </w:r>
          </w:p>
        </w:tc>
        <w:tc>
          <w:tcPr>
            <w:tcW w:w="850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229,30</w:t>
            </w:r>
          </w:p>
        </w:tc>
        <w:tc>
          <w:tcPr>
            <w:tcW w:w="993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23</w:t>
            </w:r>
          </w:p>
        </w:tc>
        <w:tc>
          <w:tcPr>
            <w:tcW w:w="1417" w:type="dxa"/>
            <w:noWrap/>
            <w:vAlign w:val="center"/>
            <w:hideMark/>
          </w:tcPr>
          <w:p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270,70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:rsidTr="00D64A13">
        <w:trPr>
          <w:trHeight w:val="215"/>
          <w:jc w:val="center"/>
        </w:trPr>
        <w:tc>
          <w:tcPr>
            <w:tcW w:w="421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10</w:t>
            </w:r>
          </w:p>
        </w:tc>
        <w:tc>
          <w:tcPr>
            <w:tcW w:w="2976" w:type="dxa"/>
            <w:vAlign w:val="center"/>
            <w:hideMark/>
          </w:tcPr>
          <w:p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Поселок  Полетаево, улица Луговая, дом 1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1950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24.05.2016</w:t>
            </w:r>
          </w:p>
        </w:tc>
        <w:tc>
          <w:tcPr>
            <w:tcW w:w="850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225,10</w:t>
            </w:r>
          </w:p>
        </w:tc>
        <w:tc>
          <w:tcPr>
            <w:tcW w:w="993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21</w:t>
            </w:r>
          </w:p>
        </w:tc>
        <w:tc>
          <w:tcPr>
            <w:tcW w:w="1417" w:type="dxa"/>
            <w:noWrap/>
            <w:vAlign w:val="center"/>
            <w:hideMark/>
          </w:tcPr>
          <w:p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45,00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50,00</w:t>
            </w:r>
          </w:p>
        </w:tc>
        <w:tc>
          <w:tcPr>
            <w:tcW w:w="1417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74:19:1507089:16</w:t>
            </w:r>
          </w:p>
        </w:tc>
        <w:tc>
          <w:tcPr>
            <w:tcW w:w="1701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сформирован под одним домом</w:t>
            </w:r>
          </w:p>
        </w:tc>
      </w:tr>
      <w:tr w:rsidR="00775542" w:rsidRPr="00775542" w:rsidTr="00902CD9">
        <w:trPr>
          <w:trHeight w:val="185"/>
          <w:jc w:val="center"/>
        </w:trPr>
        <w:tc>
          <w:tcPr>
            <w:tcW w:w="421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11</w:t>
            </w:r>
          </w:p>
        </w:tc>
        <w:tc>
          <w:tcPr>
            <w:tcW w:w="2976" w:type="dxa"/>
            <w:vAlign w:val="center"/>
            <w:hideMark/>
          </w:tcPr>
          <w:p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Поселок  Полетаево, улица Луговая, дом 2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1951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24.05.2016</w:t>
            </w:r>
          </w:p>
        </w:tc>
        <w:tc>
          <w:tcPr>
            <w:tcW w:w="850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130,90</w:t>
            </w:r>
          </w:p>
        </w:tc>
        <w:tc>
          <w:tcPr>
            <w:tcW w:w="993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10</w:t>
            </w:r>
          </w:p>
        </w:tc>
        <w:tc>
          <w:tcPr>
            <w:tcW w:w="1417" w:type="dxa"/>
            <w:noWrap/>
            <w:vAlign w:val="center"/>
            <w:hideMark/>
          </w:tcPr>
          <w:p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40,00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40,00</w:t>
            </w:r>
          </w:p>
        </w:tc>
        <w:tc>
          <w:tcPr>
            <w:tcW w:w="1417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74:19:1507089:17</w:t>
            </w:r>
          </w:p>
        </w:tc>
        <w:tc>
          <w:tcPr>
            <w:tcW w:w="1701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сформирован под одним домом</w:t>
            </w:r>
          </w:p>
        </w:tc>
      </w:tr>
      <w:tr w:rsidR="00775542" w:rsidRPr="00775542" w:rsidTr="00902CD9">
        <w:trPr>
          <w:trHeight w:val="273"/>
          <w:jc w:val="center"/>
        </w:trPr>
        <w:tc>
          <w:tcPr>
            <w:tcW w:w="421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12</w:t>
            </w:r>
          </w:p>
        </w:tc>
        <w:tc>
          <w:tcPr>
            <w:tcW w:w="2976" w:type="dxa"/>
            <w:vAlign w:val="center"/>
            <w:hideMark/>
          </w:tcPr>
          <w:p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Поселок  Полетаево, улица Луговая, дом 3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1950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24.05.2016</w:t>
            </w:r>
          </w:p>
        </w:tc>
        <w:tc>
          <w:tcPr>
            <w:tcW w:w="850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162,70</w:t>
            </w:r>
          </w:p>
        </w:tc>
        <w:tc>
          <w:tcPr>
            <w:tcW w:w="993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:rsidTr="00D64A13">
        <w:trPr>
          <w:trHeight w:val="277"/>
          <w:jc w:val="center"/>
        </w:trPr>
        <w:tc>
          <w:tcPr>
            <w:tcW w:w="421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13</w:t>
            </w:r>
          </w:p>
        </w:tc>
        <w:tc>
          <w:tcPr>
            <w:tcW w:w="2976" w:type="dxa"/>
            <w:vAlign w:val="center"/>
            <w:hideMark/>
          </w:tcPr>
          <w:p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Поселок  Полетаево, улица Луговая, дом 41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1951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24.05.2016</w:t>
            </w:r>
          </w:p>
        </w:tc>
        <w:tc>
          <w:tcPr>
            <w:tcW w:w="850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143,60</w:t>
            </w:r>
          </w:p>
        </w:tc>
        <w:tc>
          <w:tcPr>
            <w:tcW w:w="993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11</w:t>
            </w:r>
          </w:p>
        </w:tc>
        <w:tc>
          <w:tcPr>
            <w:tcW w:w="1417" w:type="dxa"/>
            <w:noWrap/>
            <w:vAlign w:val="center"/>
            <w:hideMark/>
          </w:tcPr>
          <w:p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169,10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:rsidTr="00902CD9">
        <w:trPr>
          <w:trHeight w:val="261"/>
          <w:jc w:val="center"/>
        </w:trPr>
        <w:tc>
          <w:tcPr>
            <w:tcW w:w="421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14</w:t>
            </w:r>
          </w:p>
        </w:tc>
        <w:tc>
          <w:tcPr>
            <w:tcW w:w="2976" w:type="dxa"/>
            <w:vAlign w:val="center"/>
            <w:hideMark/>
          </w:tcPr>
          <w:p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Поселок  Полетаево, улица Новостройка,            дом 27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1950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24.05.2016</w:t>
            </w:r>
          </w:p>
        </w:tc>
        <w:tc>
          <w:tcPr>
            <w:tcW w:w="850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167,90</w:t>
            </w:r>
          </w:p>
        </w:tc>
        <w:tc>
          <w:tcPr>
            <w:tcW w:w="993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13</w:t>
            </w:r>
          </w:p>
        </w:tc>
        <w:tc>
          <w:tcPr>
            <w:tcW w:w="1417" w:type="dxa"/>
            <w:noWrap/>
            <w:vAlign w:val="center"/>
            <w:hideMark/>
          </w:tcPr>
          <w:p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251,50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:rsidTr="00902CD9">
        <w:trPr>
          <w:trHeight w:val="219"/>
          <w:jc w:val="center"/>
        </w:trPr>
        <w:tc>
          <w:tcPr>
            <w:tcW w:w="421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15</w:t>
            </w:r>
          </w:p>
        </w:tc>
        <w:tc>
          <w:tcPr>
            <w:tcW w:w="2976" w:type="dxa"/>
            <w:vAlign w:val="center"/>
            <w:hideMark/>
          </w:tcPr>
          <w:p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Поселок  Полетаево, улица Почтовая,              дом 44А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1952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24.05.2016</w:t>
            </w:r>
          </w:p>
        </w:tc>
        <w:tc>
          <w:tcPr>
            <w:tcW w:w="850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153,80</w:t>
            </w:r>
          </w:p>
        </w:tc>
        <w:tc>
          <w:tcPr>
            <w:tcW w:w="993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11</w:t>
            </w:r>
          </w:p>
        </w:tc>
        <w:tc>
          <w:tcPr>
            <w:tcW w:w="1417" w:type="dxa"/>
            <w:noWrap/>
            <w:vAlign w:val="center"/>
            <w:hideMark/>
          </w:tcPr>
          <w:p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242,90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:rsidTr="00902CD9">
        <w:trPr>
          <w:trHeight w:val="249"/>
          <w:jc w:val="center"/>
        </w:trPr>
        <w:tc>
          <w:tcPr>
            <w:tcW w:w="421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16</w:t>
            </w:r>
          </w:p>
        </w:tc>
        <w:tc>
          <w:tcPr>
            <w:tcW w:w="2976" w:type="dxa"/>
            <w:vAlign w:val="center"/>
            <w:hideMark/>
          </w:tcPr>
          <w:p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Поселок  Полетаево, улица Почтовая, дом 88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1950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24.05.2016</w:t>
            </w:r>
          </w:p>
        </w:tc>
        <w:tc>
          <w:tcPr>
            <w:tcW w:w="850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161,50</w:t>
            </w:r>
          </w:p>
        </w:tc>
        <w:tc>
          <w:tcPr>
            <w:tcW w:w="993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15</w:t>
            </w:r>
          </w:p>
        </w:tc>
        <w:tc>
          <w:tcPr>
            <w:tcW w:w="1417" w:type="dxa"/>
            <w:noWrap/>
            <w:vAlign w:val="center"/>
            <w:hideMark/>
          </w:tcPr>
          <w:p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225,60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:rsidTr="00D64A13">
        <w:trPr>
          <w:trHeight w:val="281"/>
          <w:jc w:val="center"/>
        </w:trPr>
        <w:tc>
          <w:tcPr>
            <w:tcW w:w="421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17</w:t>
            </w:r>
          </w:p>
        </w:tc>
        <w:tc>
          <w:tcPr>
            <w:tcW w:w="2976" w:type="dxa"/>
            <w:vAlign w:val="center"/>
            <w:hideMark/>
          </w:tcPr>
          <w:p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Поселок  Полетаево, улица Путейская, дом 1А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1950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24.05.2016</w:t>
            </w:r>
          </w:p>
        </w:tc>
        <w:tc>
          <w:tcPr>
            <w:tcW w:w="850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224,10</w:t>
            </w:r>
          </w:p>
        </w:tc>
        <w:tc>
          <w:tcPr>
            <w:tcW w:w="993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13</w:t>
            </w:r>
          </w:p>
        </w:tc>
        <w:tc>
          <w:tcPr>
            <w:tcW w:w="1417" w:type="dxa"/>
            <w:noWrap/>
            <w:vAlign w:val="center"/>
            <w:hideMark/>
          </w:tcPr>
          <w:p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280,90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:rsidTr="00902CD9">
        <w:trPr>
          <w:trHeight w:val="277"/>
          <w:jc w:val="center"/>
        </w:trPr>
        <w:tc>
          <w:tcPr>
            <w:tcW w:w="421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18</w:t>
            </w:r>
          </w:p>
        </w:tc>
        <w:tc>
          <w:tcPr>
            <w:tcW w:w="2976" w:type="dxa"/>
            <w:vAlign w:val="center"/>
            <w:hideMark/>
          </w:tcPr>
          <w:p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Поселок  Полетаево, улица Путейская, дом 2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1951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24.05.2016</w:t>
            </w:r>
          </w:p>
        </w:tc>
        <w:tc>
          <w:tcPr>
            <w:tcW w:w="850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193,80</w:t>
            </w:r>
          </w:p>
        </w:tc>
        <w:tc>
          <w:tcPr>
            <w:tcW w:w="993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10</w:t>
            </w:r>
          </w:p>
        </w:tc>
        <w:tc>
          <w:tcPr>
            <w:tcW w:w="1417" w:type="dxa"/>
            <w:noWrap/>
            <w:vAlign w:val="center"/>
            <w:hideMark/>
          </w:tcPr>
          <w:p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133,50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:rsidTr="00902CD9">
        <w:trPr>
          <w:trHeight w:val="281"/>
          <w:jc w:val="center"/>
        </w:trPr>
        <w:tc>
          <w:tcPr>
            <w:tcW w:w="421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</w:t>
            </w:r>
          </w:p>
        </w:tc>
        <w:tc>
          <w:tcPr>
            <w:tcW w:w="2976" w:type="dxa"/>
            <w:vAlign w:val="center"/>
            <w:hideMark/>
          </w:tcPr>
          <w:p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Поселок  Саккулово, улица Клубная, дом 2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1930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24.05.2016</w:t>
            </w:r>
          </w:p>
        </w:tc>
        <w:tc>
          <w:tcPr>
            <w:tcW w:w="850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78,90</w:t>
            </w:r>
          </w:p>
        </w:tc>
        <w:tc>
          <w:tcPr>
            <w:tcW w:w="993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196,10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:rsidTr="00902CD9">
        <w:trPr>
          <w:trHeight w:val="257"/>
          <w:jc w:val="center"/>
        </w:trPr>
        <w:tc>
          <w:tcPr>
            <w:tcW w:w="421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20</w:t>
            </w:r>
          </w:p>
        </w:tc>
        <w:tc>
          <w:tcPr>
            <w:tcW w:w="2976" w:type="dxa"/>
            <w:vAlign w:val="center"/>
            <w:hideMark/>
          </w:tcPr>
          <w:p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Поселок  Саргазы, улица Ленина, дом 45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1949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11.12.2012</w:t>
            </w:r>
          </w:p>
        </w:tc>
        <w:tc>
          <w:tcPr>
            <w:tcW w:w="850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178,10</w:t>
            </w:r>
          </w:p>
        </w:tc>
        <w:tc>
          <w:tcPr>
            <w:tcW w:w="993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10</w:t>
            </w:r>
          </w:p>
        </w:tc>
        <w:tc>
          <w:tcPr>
            <w:tcW w:w="1417" w:type="dxa"/>
            <w:noWrap/>
            <w:vAlign w:val="center"/>
            <w:hideMark/>
          </w:tcPr>
          <w:p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01.11.2022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:rsidTr="00D64A13">
        <w:trPr>
          <w:trHeight w:val="263"/>
          <w:jc w:val="center"/>
        </w:trPr>
        <w:tc>
          <w:tcPr>
            <w:tcW w:w="421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21</w:t>
            </w:r>
          </w:p>
        </w:tc>
        <w:tc>
          <w:tcPr>
            <w:tcW w:w="2976" w:type="dxa"/>
            <w:vAlign w:val="center"/>
            <w:hideMark/>
          </w:tcPr>
          <w:p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Поселок  Саргазы, улица Ленина, дом 47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1951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13.12.2012</w:t>
            </w:r>
          </w:p>
        </w:tc>
        <w:tc>
          <w:tcPr>
            <w:tcW w:w="850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193,50</w:t>
            </w:r>
          </w:p>
        </w:tc>
        <w:tc>
          <w:tcPr>
            <w:tcW w:w="993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17</w:t>
            </w:r>
          </w:p>
        </w:tc>
        <w:tc>
          <w:tcPr>
            <w:tcW w:w="1417" w:type="dxa"/>
            <w:noWrap/>
            <w:vAlign w:val="center"/>
            <w:hideMark/>
          </w:tcPr>
          <w:p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01.11.2022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:rsidTr="00D64A13">
        <w:trPr>
          <w:trHeight w:val="280"/>
          <w:jc w:val="center"/>
        </w:trPr>
        <w:tc>
          <w:tcPr>
            <w:tcW w:w="421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22</w:t>
            </w:r>
          </w:p>
        </w:tc>
        <w:tc>
          <w:tcPr>
            <w:tcW w:w="2976" w:type="dxa"/>
            <w:vAlign w:val="center"/>
            <w:hideMark/>
          </w:tcPr>
          <w:p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Поселок  Саргазы, улица Мичурина, дом 23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1949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04.02.2015</w:t>
            </w:r>
          </w:p>
        </w:tc>
        <w:tc>
          <w:tcPr>
            <w:tcW w:w="850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199,80</w:t>
            </w:r>
          </w:p>
        </w:tc>
        <w:tc>
          <w:tcPr>
            <w:tcW w:w="993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12</w:t>
            </w:r>
          </w:p>
        </w:tc>
        <w:tc>
          <w:tcPr>
            <w:tcW w:w="1417" w:type="dxa"/>
            <w:noWrap/>
            <w:vAlign w:val="center"/>
            <w:hideMark/>
          </w:tcPr>
          <w:p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:rsidTr="00D64A13">
        <w:trPr>
          <w:trHeight w:val="276"/>
          <w:jc w:val="center"/>
        </w:trPr>
        <w:tc>
          <w:tcPr>
            <w:tcW w:w="421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23</w:t>
            </w:r>
          </w:p>
        </w:tc>
        <w:tc>
          <w:tcPr>
            <w:tcW w:w="2976" w:type="dxa"/>
            <w:vAlign w:val="center"/>
            <w:hideMark/>
          </w:tcPr>
          <w:p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Поселок  Саргазы, улица Мичурина, дом 25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1949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04.02.2015</w:t>
            </w:r>
          </w:p>
        </w:tc>
        <w:tc>
          <w:tcPr>
            <w:tcW w:w="850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165,20</w:t>
            </w:r>
          </w:p>
        </w:tc>
        <w:tc>
          <w:tcPr>
            <w:tcW w:w="993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12</w:t>
            </w:r>
          </w:p>
        </w:tc>
        <w:tc>
          <w:tcPr>
            <w:tcW w:w="1417" w:type="dxa"/>
            <w:noWrap/>
            <w:vAlign w:val="center"/>
            <w:hideMark/>
          </w:tcPr>
          <w:p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:rsidTr="00D64A13">
        <w:trPr>
          <w:trHeight w:val="418"/>
          <w:jc w:val="center"/>
        </w:trPr>
        <w:tc>
          <w:tcPr>
            <w:tcW w:w="421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lastRenderedPageBreak/>
              <w:t>24</w:t>
            </w:r>
          </w:p>
        </w:tc>
        <w:tc>
          <w:tcPr>
            <w:tcW w:w="2976" w:type="dxa"/>
            <w:vAlign w:val="center"/>
            <w:hideMark/>
          </w:tcPr>
          <w:p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Поселок  Томинский, улица Молодежная, дом 11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1962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24.04.2014</w:t>
            </w:r>
          </w:p>
        </w:tc>
        <w:tc>
          <w:tcPr>
            <w:tcW w:w="850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227,90</w:t>
            </w:r>
          </w:p>
        </w:tc>
        <w:tc>
          <w:tcPr>
            <w:tcW w:w="993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17</w:t>
            </w:r>
          </w:p>
        </w:tc>
        <w:tc>
          <w:tcPr>
            <w:tcW w:w="1417" w:type="dxa"/>
            <w:noWrap/>
            <w:vAlign w:val="center"/>
            <w:hideMark/>
          </w:tcPr>
          <w:p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307,50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:rsidTr="00D64A13">
        <w:trPr>
          <w:trHeight w:val="412"/>
          <w:jc w:val="center"/>
        </w:trPr>
        <w:tc>
          <w:tcPr>
            <w:tcW w:w="421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25</w:t>
            </w:r>
          </w:p>
        </w:tc>
        <w:tc>
          <w:tcPr>
            <w:tcW w:w="2976" w:type="dxa"/>
            <w:vAlign w:val="center"/>
            <w:hideMark/>
          </w:tcPr>
          <w:p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Поселок  Томинский, улица Пионерская,             дом 18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1935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24.04.2014</w:t>
            </w:r>
          </w:p>
        </w:tc>
        <w:tc>
          <w:tcPr>
            <w:tcW w:w="850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80,30</w:t>
            </w:r>
          </w:p>
        </w:tc>
        <w:tc>
          <w:tcPr>
            <w:tcW w:w="993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:rsidTr="00D64A13">
        <w:trPr>
          <w:trHeight w:val="417"/>
          <w:jc w:val="center"/>
        </w:trPr>
        <w:tc>
          <w:tcPr>
            <w:tcW w:w="421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26</w:t>
            </w:r>
          </w:p>
        </w:tc>
        <w:tc>
          <w:tcPr>
            <w:tcW w:w="2976" w:type="dxa"/>
            <w:vAlign w:val="center"/>
            <w:hideMark/>
          </w:tcPr>
          <w:p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Поселок  Томинский, улица Пионерская,              дом 23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1933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24.04.2014</w:t>
            </w:r>
          </w:p>
        </w:tc>
        <w:tc>
          <w:tcPr>
            <w:tcW w:w="850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81,10</w:t>
            </w:r>
          </w:p>
        </w:tc>
        <w:tc>
          <w:tcPr>
            <w:tcW w:w="993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:rsidTr="00D64A13">
        <w:trPr>
          <w:trHeight w:val="265"/>
          <w:jc w:val="center"/>
        </w:trPr>
        <w:tc>
          <w:tcPr>
            <w:tcW w:w="421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27</w:t>
            </w:r>
          </w:p>
        </w:tc>
        <w:tc>
          <w:tcPr>
            <w:tcW w:w="2976" w:type="dxa"/>
            <w:vAlign w:val="center"/>
            <w:hideMark/>
          </w:tcPr>
          <w:p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Поселок  Томинский, улица Школьная, дом 2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1958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24.04.2014</w:t>
            </w:r>
          </w:p>
        </w:tc>
        <w:tc>
          <w:tcPr>
            <w:tcW w:w="850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159,20</w:t>
            </w:r>
          </w:p>
        </w:tc>
        <w:tc>
          <w:tcPr>
            <w:tcW w:w="993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10</w:t>
            </w:r>
          </w:p>
        </w:tc>
        <w:tc>
          <w:tcPr>
            <w:tcW w:w="1417" w:type="dxa"/>
            <w:noWrap/>
            <w:vAlign w:val="center"/>
            <w:hideMark/>
          </w:tcPr>
          <w:p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:rsidTr="00D64A13">
        <w:trPr>
          <w:trHeight w:val="283"/>
          <w:jc w:val="center"/>
        </w:trPr>
        <w:tc>
          <w:tcPr>
            <w:tcW w:w="421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28</w:t>
            </w:r>
          </w:p>
        </w:tc>
        <w:tc>
          <w:tcPr>
            <w:tcW w:w="2976" w:type="dxa"/>
            <w:vAlign w:val="center"/>
            <w:hideMark/>
          </w:tcPr>
          <w:p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Поселок  Томинский, улица Школьная, дом 4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1960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24.04.2014</w:t>
            </w:r>
          </w:p>
        </w:tc>
        <w:tc>
          <w:tcPr>
            <w:tcW w:w="850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118,70</w:t>
            </w:r>
          </w:p>
        </w:tc>
        <w:tc>
          <w:tcPr>
            <w:tcW w:w="993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10</w:t>
            </w:r>
          </w:p>
        </w:tc>
        <w:tc>
          <w:tcPr>
            <w:tcW w:w="1417" w:type="dxa"/>
            <w:noWrap/>
            <w:vAlign w:val="center"/>
            <w:hideMark/>
          </w:tcPr>
          <w:p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:rsidTr="00D64A13">
        <w:trPr>
          <w:trHeight w:val="281"/>
          <w:jc w:val="center"/>
        </w:trPr>
        <w:tc>
          <w:tcPr>
            <w:tcW w:w="421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29</w:t>
            </w:r>
          </w:p>
        </w:tc>
        <w:tc>
          <w:tcPr>
            <w:tcW w:w="2976" w:type="dxa"/>
            <w:vAlign w:val="center"/>
            <w:hideMark/>
          </w:tcPr>
          <w:p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Поселок  Томинский, улица Школьная, дом 6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1959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24.04.2014</w:t>
            </w:r>
          </w:p>
        </w:tc>
        <w:tc>
          <w:tcPr>
            <w:tcW w:w="850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140,60</w:t>
            </w:r>
          </w:p>
        </w:tc>
        <w:tc>
          <w:tcPr>
            <w:tcW w:w="993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:rsidTr="00D64A13">
        <w:trPr>
          <w:trHeight w:val="399"/>
          <w:jc w:val="center"/>
        </w:trPr>
        <w:tc>
          <w:tcPr>
            <w:tcW w:w="421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30</w:t>
            </w:r>
          </w:p>
        </w:tc>
        <w:tc>
          <w:tcPr>
            <w:tcW w:w="2976" w:type="dxa"/>
            <w:vAlign w:val="center"/>
            <w:hideMark/>
          </w:tcPr>
          <w:p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Поселок  Томинский, улица Школьная, дом 16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1950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24.04.2014</w:t>
            </w:r>
          </w:p>
        </w:tc>
        <w:tc>
          <w:tcPr>
            <w:tcW w:w="850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426,10</w:t>
            </w:r>
          </w:p>
        </w:tc>
        <w:tc>
          <w:tcPr>
            <w:tcW w:w="993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35</w:t>
            </w:r>
          </w:p>
        </w:tc>
        <w:tc>
          <w:tcPr>
            <w:tcW w:w="1417" w:type="dxa"/>
            <w:noWrap/>
            <w:vAlign w:val="center"/>
            <w:hideMark/>
          </w:tcPr>
          <w:p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320,50</w:t>
            </w:r>
          </w:p>
        </w:tc>
        <w:tc>
          <w:tcPr>
            <w:tcW w:w="1134" w:type="dxa"/>
            <w:noWrap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</w:tbl>
    <w:p w:rsidR="00B1631D" w:rsidRPr="00775542" w:rsidRDefault="00B1631D">
      <w:pPr>
        <w:rPr>
          <w:sz w:val="14"/>
          <w:szCs w:val="14"/>
        </w:rPr>
      </w:pPr>
    </w:p>
    <w:p w:rsidR="000E4B51" w:rsidRPr="00775542" w:rsidRDefault="000E4B51">
      <w:pPr>
        <w:rPr>
          <w:sz w:val="14"/>
          <w:szCs w:val="14"/>
        </w:rPr>
      </w:pPr>
    </w:p>
    <w:p w:rsidR="00B1631D" w:rsidRPr="00775542" w:rsidRDefault="00B1631D">
      <w:pPr>
        <w:rPr>
          <w:sz w:val="14"/>
          <w:szCs w:val="14"/>
        </w:rPr>
      </w:pPr>
      <w:r w:rsidRPr="00775542">
        <w:rPr>
          <w:sz w:val="14"/>
          <w:szCs w:val="14"/>
        </w:rPr>
        <w:br w:type="page"/>
      </w:r>
    </w:p>
    <w:p w:rsidR="002538FB" w:rsidRPr="00141F58" w:rsidRDefault="002538FB" w:rsidP="002538FB">
      <w:pPr>
        <w:jc w:val="right"/>
        <w:rPr>
          <w:rFonts w:ascii="Times New Roman" w:hAnsi="Times New Roman" w:cs="Times New Roman"/>
          <w:sz w:val="20"/>
          <w:szCs w:val="20"/>
        </w:rPr>
      </w:pPr>
      <w:r w:rsidRPr="00141F5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446E50">
        <w:rPr>
          <w:rFonts w:ascii="Times New Roman" w:hAnsi="Times New Roman" w:cs="Times New Roman"/>
          <w:sz w:val="20"/>
          <w:szCs w:val="20"/>
        </w:rPr>
        <w:t>2</w:t>
      </w:r>
      <w:r w:rsidRPr="00141F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141F58">
        <w:rPr>
          <w:rFonts w:ascii="Times New Roman" w:hAnsi="Times New Roman" w:cs="Times New Roman"/>
          <w:sz w:val="20"/>
          <w:szCs w:val="20"/>
        </w:rPr>
        <w:t>Пр</w:t>
      </w:r>
      <w:r>
        <w:rPr>
          <w:rFonts w:ascii="Times New Roman" w:hAnsi="Times New Roman" w:cs="Times New Roman"/>
          <w:sz w:val="20"/>
          <w:szCs w:val="20"/>
        </w:rPr>
        <w:t xml:space="preserve">ограмме </w:t>
      </w:r>
    </w:p>
    <w:p w:rsidR="001D6A07" w:rsidRDefault="001D6A07">
      <w:pPr>
        <w:rPr>
          <w:rFonts w:ascii="Times New Roman" w:hAnsi="Times New Roman" w:cs="Times New Roman"/>
          <w:sz w:val="24"/>
          <w:szCs w:val="24"/>
        </w:rPr>
      </w:pPr>
    </w:p>
    <w:p w:rsidR="0043613A" w:rsidRPr="00F919A2" w:rsidRDefault="0043613A" w:rsidP="004361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9A2">
        <w:rPr>
          <w:rFonts w:ascii="Times New Roman" w:hAnsi="Times New Roman" w:cs="Times New Roman"/>
          <w:sz w:val="24"/>
          <w:szCs w:val="24"/>
        </w:rPr>
        <w:t>Система мероприятий муниципальной пр</w:t>
      </w:r>
      <w:r w:rsidR="00D64A13">
        <w:rPr>
          <w:rFonts w:ascii="Times New Roman" w:hAnsi="Times New Roman" w:cs="Times New Roman"/>
          <w:sz w:val="24"/>
          <w:szCs w:val="24"/>
        </w:rPr>
        <w:t>ограммы «Переселение в 2021-2023</w:t>
      </w:r>
      <w:r w:rsidRPr="00F919A2">
        <w:rPr>
          <w:rFonts w:ascii="Times New Roman" w:hAnsi="Times New Roman" w:cs="Times New Roman"/>
          <w:sz w:val="24"/>
          <w:szCs w:val="24"/>
        </w:rPr>
        <w:t xml:space="preserve"> годах граждан из аварийного жилищного фонда в </w:t>
      </w:r>
      <w:r w:rsidR="006070E0">
        <w:rPr>
          <w:rFonts w:ascii="Times New Roman" w:hAnsi="Times New Roman" w:cs="Times New Roman"/>
          <w:sz w:val="24"/>
          <w:szCs w:val="24"/>
        </w:rPr>
        <w:br/>
      </w:r>
      <w:r w:rsidRPr="00F919A2">
        <w:rPr>
          <w:rFonts w:ascii="Times New Roman" w:hAnsi="Times New Roman" w:cs="Times New Roman"/>
          <w:sz w:val="24"/>
          <w:szCs w:val="24"/>
        </w:rPr>
        <w:t>Сосновском муниципальном районе Челябинской области» и финансовые ресурсы на ее реализацию</w:t>
      </w:r>
    </w:p>
    <w:p w:rsidR="0043613A" w:rsidRDefault="0043613A" w:rsidP="004361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3462" w:type="dxa"/>
        <w:jc w:val="center"/>
        <w:tblLook w:val="04A0" w:firstRow="1" w:lastRow="0" w:firstColumn="1" w:lastColumn="0" w:noHBand="0" w:noVBand="1"/>
      </w:tblPr>
      <w:tblGrid>
        <w:gridCol w:w="614"/>
        <w:gridCol w:w="3304"/>
        <w:gridCol w:w="1190"/>
        <w:gridCol w:w="1644"/>
        <w:gridCol w:w="1708"/>
        <w:gridCol w:w="1548"/>
        <w:gridCol w:w="1410"/>
        <w:gridCol w:w="2044"/>
      </w:tblGrid>
      <w:tr w:rsidR="00F67105" w:rsidRPr="00F919A2" w:rsidTr="00B26ADC">
        <w:trPr>
          <w:jc w:val="center"/>
        </w:trPr>
        <w:tc>
          <w:tcPr>
            <w:tcW w:w="614" w:type="dxa"/>
            <w:vMerge w:val="restart"/>
          </w:tcPr>
          <w:p w:rsidR="00F67105" w:rsidRPr="00F919A2" w:rsidRDefault="00F67105" w:rsidP="0043613A">
            <w:pPr>
              <w:jc w:val="center"/>
            </w:pPr>
            <w:r w:rsidRPr="00F919A2">
              <w:t>№ п/п</w:t>
            </w:r>
          </w:p>
        </w:tc>
        <w:tc>
          <w:tcPr>
            <w:tcW w:w="3304" w:type="dxa"/>
            <w:vMerge w:val="restart"/>
          </w:tcPr>
          <w:p w:rsidR="00F67105" w:rsidRPr="00F919A2" w:rsidRDefault="00F67105" w:rsidP="0043613A">
            <w:pPr>
              <w:jc w:val="center"/>
            </w:pPr>
            <w:r w:rsidRPr="00F919A2">
              <w:t>Наименование целей, задач и мероприятий муниципальной программы</w:t>
            </w:r>
          </w:p>
        </w:tc>
        <w:tc>
          <w:tcPr>
            <w:tcW w:w="1190" w:type="dxa"/>
            <w:vMerge w:val="restart"/>
          </w:tcPr>
          <w:p w:rsidR="00F67105" w:rsidRPr="00F919A2" w:rsidRDefault="00F67105" w:rsidP="0043613A">
            <w:pPr>
              <w:jc w:val="center"/>
            </w:pPr>
            <w:r w:rsidRPr="00F919A2">
              <w:t>Сроки реализации</w:t>
            </w:r>
          </w:p>
        </w:tc>
        <w:tc>
          <w:tcPr>
            <w:tcW w:w="1644" w:type="dxa"/>
            <w:vMerge w:val="restart"/>
          </w:tcPr>
          <w:p w:rsidR="00F67105" w:rsidRPr="00F919A2" w:rsidRDefault="00F67105" w:rsidP="0043613A">
            <w:pPr>
              <w:jc w:val="center"/>
            </w:pPr>
            <w:r w:rsidRPr="00F919A2">
              <w:t>Ответственный исполнитель</w:t>
            </w:r>
          </w:p>
        </w:tc>
        <w:tc>
          <w:tcPr>
            <w:tcW w:w="1708" w:type="dxa"/>
            <w:vMerge w:val="restart"/>
          </w:tcPr>
          <w:p w:rsidR="00F67105" w:rsidRPr="00F919A2" w:rsidRDefault="00F67105" w:rsidP="0043613A">
            <w:pPr>
              <w:jc w:val="center"/>
            </w:pPr>
            <w:r w:rsidRPr="00F919A2">
              <w:t>Источник финансирования</w:t>
            </w:r>
          </w:p>
        </w:tc>
        <w:tc>
          <w:tcPr>
            <w:tcW w:w="2958" w:type="dxa"/>
            <w:gridSpan w:val="2"/>
          </w:tcPr>
          <w:p w:rsidR="00F67105" w:rsidRPr="00F919A2" w:rsidRDefault="00F67105" w:rsidP="0043613A">
            <w:pPr>
              <w:jc w:val="center"/>
            </w:pPr>
            <w:r w:rsidRPr="00F919A2">
              <w:t xml:space="preserve">Финансовое обеспечение реализации муниципальной программы, </w:t>
            </w:r>
            <w:r w:rsidR="00EA3C76">
              <w:t>тыс.</w:t>
            </w:r>
            <w:r w:rsidR="003450F9">
              <w:t xml:space="preserve"> </w:t>
            </w:r>
            <w:r w:rsidRPr="00F919A2">
              <w:t>рублей</w:t>
            </w:r>
          </w:p>
        </w:tc>
        <w:tc>
          <w:tcPr>
            <w:tcW w:w="2044" w:type="dxa"/>
          </w:tcPr>
          <w:p w:rsidR="00F67105" w:rsidRPr="00F919A2" w:rsidRDefault="00F67105" w:rsidP="0043613A">
            <w:pPr>
              <w:jc w:val="center"/>
            </w:pPr>
            <w:r w:rsidRPr="00F919A2">
              <w:t xml:space="preserve">Итого </w:t>
            </w:r>
          </w:p>
        </w:tc>
      </w:tr>
      <w:tr w:rsidR="00B26ADC" w:rsidRPr="00F919A2" w:rsidTr="00B26ADC">
        <w:trPr>
          <w:jc w:val="center"/>
        </w:trPr>
        <w:tc>
          <w:tcPr>
            <w:tcW w:w="614" w:type="dxa"/>
            <w:vMerge/>
          </w:tcPr>
          <w:p w:rsidR="00B26ADC" w:rsidRPr="00F919A2" w:rsidRDefault="00B26ADC" w:rsidP="0043613A">
            <w:pPr>
              <w:jc w:val="center"/>
            </w:pPr>
          </w:p>
        </w:tc>
        <w:tc>
          <w:tcPr>
            <w:tcW w:w="3304" w:type="dxa"/>
            <w:vMerge/>
          </w:tcPr>
          <w:p w:rsidR="00B26ADC" w:rsidRPr="00F919A2" w:rsidRDefault="00B26ADC" w:rsidP="0043613A">
            <w:pPr>
              <w:jc w:val="center"/>
            </w:pPr>
          </w:p>
        </w:tc>
        <w:tc>
          <w:tcPr>
            <w:tcW w:w="1190" w:type="dxa"/>
            <w:vMerge/>
          </w:tcPr>
          <w:p w:rsidR="00B26ADC" w:rsidRPr="00F919A2" w:rsidRDefault="00B26ADC" w:rsidP="0043613A">
            <w:pPr>
              <w:jc w:val="center"/>
            </w:pPr>
          </w:p>
        </w:tc>
        <w:tc>
          <w:tcPr>
            <w:tcW w:w="1644" w:type="dxa"/>
            <w:vMerge/>
          </w:tcPr>
          <w:p w:rsidR="00B26ADC" w:rsidRPr="00F919A2" w:rsidRDefault="00B26ADC" w:rsidP="0043613A">
            <w:pPr>
              <w:jc w:val="center"/>
            </w:pPr>
          </w:p>
        </w:tc>
        <w:tc>
          <w:tcPr>
            <w:tcW w:w="1708" w:type="dxa"/>
            <w:vMerge/>
          </w:tcPr>
          <w:p w:rsidR="00B26ADC" w:rsidRPr="00F919A2" w:rsidRDefault="00B26ADC" w:rsidP="0043613A">
            <w:pPr>
              <w:jc w:val="center"/>
            </w:pPr>
          </w:p>
        </w:tc>
        <w:tc>
          <w:tcPr>
            <w:tcW w:w="1548" w:type="dxa"/>
          </w:tcPr>
          <w:p w:rsidR="00B26ADC" w:rsidRPr="00F919A2" w:rsidRDefault="00B26ADC" w:rsidP="00F67105">
            <w:pPr>
              <w:jc w:val="center"/>
            </w:pPr>
            <w:r w:rsidRPr="00F919A2">
              <w:t>2021-2022</w:t>
            </w:r>
          </w:p>
        </w:tc>
        <w:tc>
          <w:tcPr>
            <w:tcW w:w="1410" w:type="dxa"/>
          </w:tcPr>
          <w:p w:rsidR="00B26ADC" w:rsidRPr="00F919A2" w:rsidRDefault="00B26ADC" w:rsidP="00F67105">
            <w:pPr>
              <w:jc w:val="center"/>
            </w:pPr>
            <w:r w:rsidRPr="00F919A2">
              <w:t>2022-2023</w:t>
            </w:r>
          </w:p>
        </w:tc>
        <w:tc>
          <w:tcPr>
            <w:tcW w:w="2044" w:type="dxa"/>
          </w:tcPr>
          <w:p w:rsidR="00B26ADC" w:rsidRPr="00F919A2" w:rsidRDefault="00B26ADC" w:rsidP="0043613A">
            <w:pPr>
              <w:jc w:val="center"/>
            </w:pPr>
          </w:p>
        </w:tc>
      </w:tr>
      <w:tr w:rsidR="00B26ADC" w:rsidRPr="00F919A2" w:rsidTr="00B26ADC">
        <w:trPr>
          <w:jc w:val="center"/>
        </w:trPr>
        <w:tc>
          <w:tcPr>
            <w:tcW w:w="614" w:type="dxa"/>
          </w:tcPr>
          <w:p w:rsidR="00B26ADC" w:rsidRPr="00F919A2" w:rsidRDefault="00B26ADC" w:rsidP="0043613A">
            <w:pPr>
              <w:jc w:val="center"/>
            </w:pPr>
            <w:r w:rsidRPr="00F919A2">
              <w:t>1</w:t>
            </w:r>
          </w:p>
        </w:tc>
        <w:tc>
          <w:tcPr>
            <w:tcW w:w="3304" w:type="dxa"/>
          </w:tcPr>
          <w:p w:rsidR="00B26ADC" w:rsidRPr="00F919A2" w:rsidRDefault="00B26ADC" w:rsidP="0043613A">
            <w:pPr>
              <w:jc w:val="center"/>
            </w:pPr>
            <w:r w:rsidRPr="00F919A2">
              <w:t>2</w:t>
            </w:r>
          </w:p>
        </w:tc>
        <w:tc>
          <w:tcPr>
            <w:tcW w:w="1190" w:type="dxa"/>
          </w:tcPr>
          <w:p w:rsidR="00B26ADC" w:rsidRPr="00F919A2" w:rsidRDefault="00B26ADC" w:rsidP="0043613A">
            <w:pPr>
              <w:jc w:val="center"/>
            </w:pPr>
            <w:r w:rsidRPr="00F919A2">
              <w:t>3</w:t>
            </w:r>
          </w:p>
        </w:tc>
        <w:tc>
          <w:tcPr>
            <w:tcW w:w="1644" w:type="dxa"/>
          </w:tcPr>
          <w:p w:rsidR="00B26ADC" w:rsidRPr="00F919A2" w:rsidRDefault="00B26ADC" w:rsidP="0043613A">
            <w:pPr>
              <w:jc w:val="center"/>
            </w:pPr>
            <w:r w:rsidRPr="00F919A2">
              <w:t>4</w:t>
            </w:r>
          </w:p>
        </w:tc>
        <w:tc>
          <w:tcPr>
            <w:tcW w:w="1708" w:type="dxa"/>
          </w:tcPr>
          <w:p w:rsidR="00B26ADC" w:rsidRPr="00F919A2" w:rsidRDefault="00B26ADC" w:rsidP="0043613A">
            <w:pPr>
              <w:jc w:val="center"/>
            </w:pPr>
            <w:r w:rsidRPr="00F919A2">
              <w:t>5</w:t>
            </w:r>
          </w:p>
        </w:tc>
        <w:tc>
          <w:tcPr>
            <w:tcW w:w="1548" w:type="dxa"/>
          </w:tcPr>
          <w:p w:rsidR="00B26ADC" w:rsidRPr="00F919A2" w:rsidRDefault="00B26ADC" w:rsidP="0043613A">
            <w:pPr>
              <w:jc w:val="center"/>
            </w:pPr>
          </w:p>
        </w:tc>
        <w:tc>
          <w:tcPr>
            <w:tcW w:w="1410" w:type="dxa"/>
          </w:tcPr>
          <w:p w:rsidR="00B26ADC" w:rsidRPr="00F919A2" w:rsidRDefault="00B26ADC" w:rsidP="0043613A">
            <w:pPr>
              <w:jc w:val="center"/>
            </w:pPr>
          </w:p>
        </w:tc>
        <w:tc>
          <w:tcPr>
            <w:tcW w:w="2044" w:type="dxa"/>
          </w:tcPr>
          <w:p w:rsidR="00B26ADC" w:rsidRPr="00F919A2" w:rsidRDefault="00B26ADC" w:rsidP="0043613A">
            <w:pPr>
              <w:jc w:val="center"/>
            </w:pPr>
          </w:p>
        </w:tc>
      </w:tr>
      <w:tr w:rsidR="00F919A2" w:rsidRPr="00F919A2" w:rsidTr="00B26ADC">
        <w:trPr>
          <w:jc w:val="center"/>
        </w:trPr>
        <w:tc>
          <w:tcPr>
            <w:tcW w:w="13462" w:type="dxa"/>
            <w:gridSpan w:val="8"/>
          </w:tcPr>
          <w:p w:rsidR="00F919A2" w:rsidRPr="00F919A2" w:rsidRDefault="00F919A2" w:rsidP="00EC6FB7">
            <w:r w:rsidRPr="00F919A2">
              <w:rPr>
                <w:lang w:bidi="ru-RU"/>
              </w:rPr>
              <w:t xml:space="preserve">Цель: </w:t>
            </w:r>
            <w:r w:rsidR="00547208" w:rsidRPr="00547208">
              <w:rPr>
                <w:lang w:bidi="ru-RU"/>
              </w:rPr>
              <w:t>Создание условий для переселения граждан из аварийных многоквартирных домов, уменьшение жилищного фонда Сосновского муниципального района, признанного по состоянию на 1 января 2017 года в установленном порядке аварийным и подлежащим сносу в связи с физическим износом в процессе эксплуатации</w:t>
            </w:r>
          </w:p>
        </w:tc>
      </w:tr>
      <w:tr w:rsidR="00F919A2" w:rsidRPr="00F919A2" w:rsidTr="00B26ADC">
        <w:trPr>
          <w:jc w:val="center"/>
        </w:trPr>
        <w:tc>
          <w:tcPr>
            <w:tcW w:w="13462" w:type="dxa"/>
            <w:gridSpan w:val="8"/>
          </w:tcPr>
          <w:p w:rsidR="00F919A2" w:rsidRDefault="00F919A2" w:rsidP="00FC60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919A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Задача 1: Обеспечение граждан, проживающих в жилом фонде, признанном аварийном до 1 января 2017 года, благоустроенным жильем.</w:t>
            </w:r>
          </w:p>
          <w:p w:rsidR="00FC600A" w:rsidRPr="00F919A2" w:rsidRDefault="00FC600A" w:rsidP="00FC600A">
            <w:pPr>
              <w:pStyle w:val="ConsPlusNonformat"/>
              <w:widowControl/>
              <w:jc w:val="both"/>
            </w:pPr>
          </w:p>
        </w:tc>
      </w:tr>
      <w:tr w:rsidR="00B26ADC" w:rsidRPr="00F919A2" w:rsidTr="00B26ADC">
        <w:trPr>
          <w:jc w:val="center"/>
        </w:trPr>
        <w:tc>
          <w:tcPr>
            <w:tcW w:w="614" w:type="dxa"/>
          </w:tcPr>
          <w:p w:rsidR="00B26ADC" w:rsidRPr="00F919A2" w:rsidRDefault="00B26ADC" w:rsidP="0043613A">
            <w:pPr>
              <w:jc w:val="center"/>
            </w:pPr>
            <w:r w:rsidRPr="00F919A2">
              <w:t>1.1</w:t>
            </w:r>
          </w:p>
        </w:tc>
        <w:tc>
          <w:tcPr>
            <w:tcW w:w="3304" w:type="dxa"/>
          </w:tcPr>
          <w:p w:rsidR="00B26ADC" w:rsidRPr="00A55BB6" w:rsidRDefault="00B26ADC" w:rsidP="00F919A2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Приобретение жилых помещений для переселения граждан из аварийного жилищного фонда</w:t>
            </w:r>
          </w:p>
        </w:tc>
        <w:tc>
          <w:tcPr>
            <w:tcW w:w="1190" w:type="dxa"/>
            <w:vMerge w:val="restart"/>
          </w:tcPr>
          <w:p w:rsidR="00B26ADC" w:rsidRDefault="00B26ADC" w:rsidP="0043613A">
            <w:pPr>
              <w:jc w:val="center"/>
            </w:pPr>
          </w:p>
          <w:p w:rsidR="00B26ADC" w:rsidRDefault="00B26ADC" w:rsidP="0043613A">
            <w:pPr>
              <w:jc w:val="center"/>
            </w:pPr>
          </w:p>
          <w:p w:rsidR="00B26ADC" w:rsidRDefault="00B26ADC" w:rsidP="0043613A">
            <w:pPr>
              <w:jc w:val="center"/>
            </w:pPr>
          </w:p>
          <w:p w:rsidR="00B26ADC" w:rsidRDefault="00B26ADC" w:rsidP="0043613A">
            <w:pPr>
              <w:jc w:val="center"/>
            </w:pPr>
          </w:p>
          <w:p w:rsidR="00B26ADC" w:rsidRDefault="00B26ADC" w:rsidP="0043613A">
            <w:pPr>
              <w:jc w:val="center"/>
            </w:pPr>
          </w:p>
          <w:p w:rsidR="00B26ADC" w:rsidRDefault="00B26ADC" w:rsidP="0043613A">
            <w:pPr>
              <w:jc w:val="center"/>
            </w:pPr>
          </w:p>
          <w:p w:rsidR="00B26ADC" w:rsidRDefault="00B26ADC" w:rsidP="0043613A">
            <w:pPr>
              <w:jc w:val="center"/>
            </w:pPr>
          </w:p>
          <w:p w:rsidR="00B26ADC" w:rsidRDefault="00B26ADC" w:rsidP="0043613A">
            <w:pPr>
              <w:jc w:val="center"/>
            </w:pPr>
          </w:p>
          <w:p w:rsidR="00B26ADC" w:rsidRDefault="00B26ADC" w:rsidP="0043613A">
            <w:pPr>
              <w:jc w:val="center"/>
            </w:pPr>
          </w:p>
          <w:p w:rsidR="00B26ADC" w:rsidRPr="00F919A2" w:rsidRDefault="00B26ADC" w:rsidP="0043613A">
            <w:pPr>
              <w:jc w:val="center"/>
            </w:pPr>
            <w:r>
              <w:t>2021-2023</w:t>
            </w:r>
            <w:r w:rsidRPr="00F919A2">
              <w:t xml:space="preserve"> годы</w:t>
            </w:r>
          </w:p>
        </w:tc>
        <w:tc>
          <w:tcPr>
            <w:tcW w:w="1644" w:type="dxa"/>
          </w:tcPr>
          <w:p w:rsidR="00B26ADC" w:rsidRPr="00774522" w:rsidRDefault="00B26ADC" w:rsidP="0043613A">
            <w:pPr>
              <w:jc w:val="center"/>
              <w:rPr>
                <w:sz w:val="16"/>
                <w:szCs w:val="16"/>
              </w:rPr>
            </w:pPr>
            <w:r w:rsidRPr="00774522">
              <w:rPr>
                <w:color w:val="000000"/>
                <w:sz w:val="16"/>
                <w:szCs w:val="16"/>
              </w:rPr>
              <w:t>Администрация Сосновского муниципального района</w:t>
            </w:r>
          </w:p>
        </w:tc>
        <w:tc>
          <w:tcPr>
            <w:tcW w:w="1708" w:type="dxa"/>
          </w:tcPr>
          <w:p w:rsidR="00B26ADC" w:rsidRDefault="00B26ADC" w:rsidP="00F67105">
            <w:pPr>
              <w:jc w:val="center"/>
            </w:pPr>
            <w:r w:rsidRPr="00F919A2">
              <w:t>Бюджеты разных уровней</w:t>
            </w:r>
            <w:r>
              <w:t>, всего:</w:t>
            </w:r>
          </w:p>
          <w:p w:rsidR="00B26ADC" w:rsidRDefault="00B26ADC" w:rsidP="00F67105">
            <w:pPr>
              <w:jc w:val="center"/>
            </w:pPr>
            <w:r>
              <w:t>средства Фонда</w:t>
            </w:r>
          </w:p>
          <w:p w:rsidR="00B26ADC" w:rsidRDefault="00B26ADC" w:rsidP="00F67105">
            <w:pPr>
              <w:jc w:val="center"/>
            </w:pPr>
          </w:p>
          <w:p w:rsidR="00B26ADC" w:rsidRDefault="00B26ADC" w:rsidP="00F67105">
            <w:pPr>
              <w:jc w:val="center"/>
            </w:pPr>
            <w:r>
              <w:t>средства областного бюджета</w:t>
            </w:r>
          </w:p>
          <w:p w:rsidR="00B26ADC" w:rsidRDefault="00B26ADC" w:rsidP="00F67105">
            <w:pPr>
              <w:jc w:val="center"/>
            </w:pPr>
          </w:p>
          <w:p w:rsidR="00B26ADC" w:rsidRPr="00F919A2" w:rsidRDefault="00B26ADC" w:rsidP="00F67105">
            <w:pPr>
              <w:jc w:val="center"/>
            </w:pPr>
            <w:r>
              <w:t>средства местного бюджета</w:t>
            </w:r>
          </w:p>
        </w:tc>
        <w:tc>
          <w:tcPr>
            <w:tcW w:w="1548" w:type="dxa"/>
          </w:tcPr>
          <w:p w:rsidR="00B26ADC" w:rsidRDefault="00B26ADC" w:rsidP="00EA3C76">
            <w:pPr>
              <w:jc w:val="center"/>
            </w:pPr>
          </w:p>
          <w:p w:rsidR="00B26ADC" w:rsidRDefault="007B4F2D" w:rsidP="00EA3C76">
            <w:pPr>
              <w:jc w:val="center"/>
            </w:pPr>
            <w:r>
              <w:t>14 267 744,62</w:t>
            </w:r>
          </w:p>
          <w:p w:rsidR="00B26ADC" w:rsidRDefault="00B26ADC" w:rsidP="00EA3C76">
            <w:pPr>
              <w:jc w:val="center"/>
            </w:pPr>
          </w:p>
          <w:p w:rsidR="00B26ADC" w:rsidRDefault="007B4F2D" w:rsidP="00EA3C76">
            <w:pPr>
              <w:jc w:val="center"/>
            </w:pPr>
            <w:r>
              <w:t>10 576 679,44</w:t>
            </w:r>
          </w:p>
          <w:p w:rsidR="00B26ADC" w:rsidRDefault="00B26ADC" w:rsidP="00EA3C76">
            <w:pPr>
              <w:jc w:val="center"/>
            </w:pPr>
          </w:p>
          <w:p w:rsidR="00B26ADC" w:rsidRDefault="00B26ADC" w:rsidP="00EA3C76">
            <w:pPr>
              <w:jc w:val="center"/>
            </w:pPr>
          </w:p>
          <w:p w:rsidR="00B26ADC" w:rsidRDefault="007B4F2D" w:rsidP="00EA3C76">
            <w:pPr>
              <w:jc w:val="center"/>
            </w:pPr>
            <w:r>
              <w:t>2 756 528,34</w:t>
            </w:r>
          </w:p>
          <w:p w:rsidR="00B26ADC" w:rsidRDefault="00B26ADC" w:rsidP="00EA3C76">
            <w:pPr>
              <w:jc w:val="center"/>
            </w:pPr>
          </w:p>
          <w:p w:rsidR="00B26ADC" w:rsidRDefault="00B26ADC" w:rsidP="00EA3C76">
            <w:pPr>
              <w:jc w:val="center"/>
            </w:pPr>
          </w:p>
          <w:p w:rsidR="00B26ADC" w:rsidRDefault="007B4F2D" w:rsidP="00EA3C76">
            <w:pPr>
              <w:jc w:val="center"/>
            </w:pPr>
            <w:r>
              <w:t>934 536,84</w:t>
            </w:r>
          </w:p>
          <w:p w:rsidR="00B26ADC" w:rsidRPr="00F919A2" w:rsidRDefault="00B26ADC" w:rsidP="00EA3C76">
            <w:pPr>
              <w:jc w:val="center"/>
            </w:pPr>
          </w:p>
        </w:tc>
        <w:tc>
          <w:tcPr>
            <w:tcW w:w="1410" w:type="dxa"/>
          </w:tcPr>
          <w:p w:rsidR="00B26ADC" w:rsidRDefault="00B26ADC" w:rsidP="00EA3C76">
            <w:pPr>
              <w:jc w:val="center"/>
            </w:pPr>
          </w:p>
          <w:p w:rsidR="00B26ADC" w:rsidRDefault="007B4F2D" w:rsidP="00EA3C76">
            <w:pPr>
              <w:jc w:val="center"/>
            </w:pPr>
            <w:r>
              <w:t>278 123 200</w:t>
            </w:r>
          </w:p>
          <w:p w:rsidR="00B26ADC" w:rsidRDefault="00B26ADC" w:rsidP="00EA3C76">
            <w:pPr>
              <w:jc w:val="center"/>
            </w:pPr>
          </w:p>
          <w:p w:rsidR="00B26ADC" w:rsidRDefault="007B4F2D" w:rsidP="00EA3C76">
            <w:pPr>
              <w:jc w:val="center"/>
            </w:pPr>
            <w:r>
              <w:t>222 848 500</w:t>
            </w:r>
          </w:p>
          <w:p w:rsidR="00B26ADC" w:rsidRDefault="00B26ADC" w:rsidP="00EA3C76">
            <w:pPr>
              <w:jc w:val="center"/>
            </w:pPr>
          </w:p>
          <w:p w:rsidR="00B26ADC" w:rsidRDefault="00B26ADC" w:rsidP="00EA3C76">
            <w:pPr>
              <w:jc w:val="center"/>
            </w:pPr>
          </w:p>
          <w:p w:rsidR="00B26ADC" w:rsidRDefault="007B4F2D" w:rsidP="00EA3C76">
            <w:pPr>
              <w:jc w:val="center"/>
            </w:pPr>
            <w:r>
              <w:t>44 569 700</w:t>
            </w:r>
          </w:p>
          <w:p w:rsidR="00B26ADC" w:rsidRDefault="00B26ADC" w:rsidP="00EA3C76">
            <w:pPr>
              <w:jc w:val="center"/>
            </w:pPr>
          </w:p>
          <w:p w:rsidR="00B26ADC" w:rsidRDefault="00B26ADC" w:rsidP="00EA3C76">
            <w:pPr>
              <w:jc w:val="center"/>
            </w:pPr>
          </w:p>
          <w:p w:rsidR="00B26ADC" w:rsidRDefault="007B4F2D" w:rsidP="00EA3C76">
            <w:pPr>
              <w:jc w:val="center"/>
            </w:pPr>
            <w:r>
              <w:t>10 705 000</w:t>
            </w:r>
          </w:p>
          <w:p w:rsidR="00B26ADC" w:rsidRPr="00F919A2" w:rsidRDefault="00B26ADC" w:rsidP="00EA3C76">
            <w:pPr>
              <w:jc w:val="center"/>
            </w:pPr>
          </w:p>
        </w:tc>
        <w:tc>
          <w:tcPr>
            <w:tcW w:w="2044" w:type="dxa"/>
          </w:tcPr>
          <w:p w:rsidR="00B26ADC" w:rsidRDefault="00B26ADC" w:rsidP="00EA3C76">
            <w:pPr>
              <w:jc w:val="center"/>
            </w:pPr>
          </w:p>
          <w:p w:rsidR="00B26ADC" w:rsidRDefault="007B4F2D" w:rsidP="00EA3C76">
            <w:pPr>
              <w:jc w:val="center"/>
            </w:pPr>
            <w:r>
              <w:t>292 390 944,62</w:t>
            </w:r>
          </w:p>
          <w:p w:rsidR="00B26ADC" w:rsidRDefault="00B26ADC" w:rsidP="00EA3C76">
            <w:pPr>
              <w:jc w:val="center"/>
            </w:pPr>
          </w:p>
          <w:p w:rsidR="00B26ADC" w:rsidRDefault="007B4F2D" w:rsidP="00EA3C76">
            <w:pPr>
              <w:jc w:val="center"/>
            </w:pPr>
            <w:r>
              <w:t>233 425 179,44</w:t>
            </w:r>
          </w:p>
          <w:p w:rsidR="00B26ADC" w:rsidRDefault="00B26ADC" w:rsidP="00EA3C76">
            <w:pPr>
              <w:jc w:val="center"/>
            </w:pPr>
          </w:p>
          <w:p w:rsidR="00B26ADC" w:rsidRDefault="00B26ADC" w:rsidP="00EA3C76">
            <w:pPr>
              <w:jc w:val="center"/>
            </w:pPr>
          </w:p>
          <w:p w:rsidR="00B26ADC" w:rsidRDefault="00C056DD" w:rsidP="00EA3C76">
            <w:pPr>
              <w:jc w:val="center"/>
            </w:pPr>
            <w:r>
              <w:t>47 326 228,34</w:t>
            </w:r>
          </w:p>
          <w:p w:rsidR="00B26ADC" w:rsidRDefault="00B26ADC" w:rsidP="00EA3C76">
            <w:pPr>
              <w:jc w:val="center"/>
            </w:pPr>
          </w:p>
          <w:p w:rsidR="00B26ADC" w:rsidRDefault="00B26ADC" w:rsidP="00EA3C76">
            <w:pPr>
              <w:jc w:val="center"/>
            </w:pPr>
          </w:p>
          <w:p w:rsidR="00B26ADC" w:rsidRPr="00F919A2" w:rsidRDefault="00B26ADC" w:rsidP="00C056DD">
            <w:pPr>
              <w:jc w:val="center"/>
            </w:pPr>
            <w:r>
              <w:t>11</w:t>
            </w:r>
            <w:r w:rsidR="00C056DD">
              <w:t> 639 536,84</w:t>
            </w:r>
          </w:p>
        </w:tc>
      </w:tr>
      <w:tr w:rsidR="00B26ADC" w:rsidRPr="00F919A2" w:rsidTr="00B26ADC">
        <w:trPr>
          <w:jc w:val="center"/>
        </w:trPr>
        <w:tc>
          <w:tcPr>
            <w:tcW w:w="614" w:type="dxa"/>
          </w:tcPr>
          <w:p w:rsidR="00B26ADC" w:rsidRPr="00F919A2" w:rsidRDefault="00B26ADC" w:rsidP="00EA3C76">
            <w:pPr>
              <w:jc w:val="center"/>
            </w:pPr>
          </w:p>
        </w:tc>
        <w:tc>
          <w:tcPr>
            <w:tcW w:w="3304" w:type="dxa"/>
          </w:tcPr>
          <w:p w:rsidR="00B26ADC" w:rsidRPr="00A55BB6" w:rsidRDefault="00B26ADC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Проведение работ с жителями – собственниками аварийных жилых помещений с целью определения способа переселения каждой семьи</w:t>
            </w:r>
          </w:p>
        </w:tc>
        <w:tc>
          <w:tcPr>
            <w:tcW w:w="1190" w:type="dxa"/>
            <w:vMerge/>
          </w:tcPr>
          <w:p w:rsidR="00B26ADC" w:rsidRPr="00F919A2" w:rsidRDefault="00B26ADC" w:rsidP="00EA3C76">
            <w:pPr>
              <w:jc w:val="center"/>
            </w:pPr>
          </w:p>
        </w:tc>
        <w:tc>
          <w:tcPr>
            <w:tcW w:w="1644" w:type="dxa"/>
          </w:tcPr>
          <w:p w:rsidR="00B26ADC" w:rsidRPr="00774522" w:rsidRDefault="00B26ADC" w:rsidP="00EA3C76">
            <w:pPr>
              <w:jc w:val="center"/>
              <w:rPr>
                <w:sz w:val="16"/>
                <w:szCs w:val="16"/>
              </w:rPr>
            </w:pPr>
            <w:r w:rsidRPr="00774522">
              <w:rPr>
                <w:color w:val="000000"/>
                <w:sz w:val="16"/>
                <w:szCs w:val="16"/>
              </w:rPr>
              <w:t>Администрация Сосновского муниципального района</w:t>
            </w:r>
          </w:p>
        </w:tc>
        <w:tc>
          <w:tcPr>
            <w:tcW w:w="1708" w:type="dxa"/>
          </w:tcPr>
          <w:p w:rsidR="00B26ADC" w:rsidRPr="00A55BB6" w:rsidRDefault="00B26ADC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1548" w:type="dxa"/>
          </w:tcPr>
          <w:p w:rsidR="00B26ADC" w:rsidRPr="00F919A2" w:rsidRDefault="00B26ADC" w:rsidP="00EA3C76">
            <w:pPr>
              <w:jc w:val="center"/>
            </w:pPr>
            <w:r>
              <w:t>0,000</w:t>
            </w:r>
          </w:p>
        </w:tc>
        <w:tc>
          <w:tcPr>
            <w:tcW w:w="1410" w:type="dxa"/>
          </w:tcPr>
          <w:p w:rsidR="00B26ADC" w:rsidRPr="00F919A2" w:rsidRDefault="00B26ADC" w:rsidP="00EA3C76">
            <w:pPr>
              <w:jc w:val="center"/>
            </w:pPr>
            <w:r>
              <w:t>0,000</w:t>
            </w:r>
          </w:p>
        </w:tc>
        <w:tc>
          <w:tcPr>
            <w:tcW w:w="2044" w:type="dxa"/>
          </w:tcPr>
          <w:p w:rsidR="00B26ADC" w:rsidRPr="00F919A2" w:rsidRDefault="00B26ADC" w:rsidP="00EA3C76">
            <w:pPr>
              <w:jc w:val="center"/>
            </w:pPr>
            <w:r>
              <w:t>0,000</w:t>
            </w:r>
          </w:p>
        </w:tc>
      </w:tr>
      <w:tr w:rsidR="00B26ADC" w:rsidRPr="00F919A2" w:rsidTr="00B26ADC">
        <w:trPr>
          <w:jc w:val="center"/>
        </w:trPr>
        <w:tc>
          <w:tcPr>
            <w:tcW w:w="614" w:type="dxa"/>
          </w:tcPr>
          <w:p w:rsidR="00B26ADC" w:rsidRPr="00F919A2" w:rsidRDefault="00B26ADC" w:rsidP="00EA3C76">
            <w:pPr>
              <w:jc w:val="center"/>
            </w:pPr>
          </w:p>
        </w:tc>
        <w:tc>
          <w:tcPr>
            <w:tcW w:w="3304" w:type="dxa"/>
          </w:tcPr>
          <w:p w:rsidR="00B26ADC" w:rsidRPr="00A55BB6" w:rsidRDefault="00B26ADC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Проведение оценки изымаемого аварийного жилого фонда у собственника</w:t>
            </w:r>
          </w:p>
        </w:tc>
        <w:tc>
          <w:tcPr>
            <w:tcW w:w="1190" w:type="dxa"/>
            <w:vMerge/>
          </w:tcPr>
          <w:p w:rsidR="00B26ADC" w:rsidRPr="00F919A2" w:rsidRDefault="00B26ADC" w:rsidP="00EA3C76">
            <w:pPr>
              <w:jc w:val="center"/>
            </w:pPr>
          </w:p>
        </w:tc>
        <w:tc>
          <w:tcPr>
            <w:tcW w:w="1644" w:type="dxa"/>
          </w:tcPr>
          <w:p w:rsidR="00B26ADC" w:rsidRPr="00774522" w:rsidRDefault="00B26ADC" w:rsidP="00EA3C76">
            <w:pPr>
              <w:jc w:val="center"/>
              <w:rPr>
                <w:sz w:val="16"/>
                <w:szCs w:val="16"/>
              </w:rPr>
            </w:pPr>
            <w:r w:rsidRPr="00774522">
              <w:rPr>
                <w:color w:val="000000"/>
                <w:sz w:val="16"/>
                <w:szCs w:val="16"/>
              </w:rPr>
              <w:t>Администрация Сосновского муниципального района</w:t>
            </w:r>
          </w:p>
        </w:tc>
        <w:tc>
          <w:tcPr>
            <w:tcW w:w="1708" w:type="dxa"/>
          </w:tcPr>
          <w:p w:rsidR="00B26ADC" w:rsidRPr="00A55BB6" w:rsidRDefault="00B26ADC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1548" w:type="dxa"/>
          </w:tcPr>
          <w:p w:rsidR="00B26ADC" w:rsidRPr="00F919A2" w:rsidRDefault="00B26ADC" w:rsidP="00EA3C76">
            <w:pPr>
              <w:jc w:val="center"/>
            </w:pPr>
            <w:r>
              <w:t>0,000</w:t>
            </w:r>
          </w:p>
        </w:tc>
        <w:tc>
          <w:tcPr>
            <w:tcW w:w="1410" w:type="dxa"/>
          </w:tcPr>
          <w:p w:rsidR="00B26ADC" w:rsidRPr="00F919A2" w:rsidRDefault="00B26ADC" w:rsidP="00EA3C76">
            <w:pPr>
              <w:jc w:val="center"/>
            </w:pPr>
            <w:r>
              <w:t>0,000</w:t>
            </w:r>
          </w:p>
        </w:tc>
        <w:tc>
          <w:tcPr>
            <w:tcW w:w="2044" w:type="dxa"/>
          </w:tcPr>
          <w:p w:rsidR="00B26ADC" w:rsidRPr="00F919A2" w:rsidRDefault="00B26ADC" w:rsidP="00EA3C76">
            <w:pPr>
              <w:jc w:val="center"/>
            </w:pPr>
            <w:r>
              <w:t>0,000</w:t>
            </w:r>
          </w:p>
        </w:tc>
      </w:tr>
      <w:tr w:rsidR="00B26ADC" w:rsidRPr="00F919A2" w:rsidTr="00B26ADC">
        <w:trPr>
          <w:jc w:val="center"/>
        </w:trPr>
        <w:tc>
          <w:tcPr>
            <w:tcW w:w="614" w:type="dxa"/>
          </w:tcPr>
          <w:p w:rsidR="00B26ADC" w:rsidRPr="00F919A2" w:rsidRDefault="00B26ADC" w:rsidP="00EA3C76">
            <w:pPr>
              <w:jc w:val="center"/>
            </w:pPr>
          </w:p>
        </w:tc>
        <w:tc>
          <w:tcPr>
            <w:tcW w:w="3304" w:type="dxa"/>
          </w:tcPr>
          <w:p w:rsidR="00B26ADC" w:rsidRPr="00A55BB6" w:rsidRDefault="00B26ADC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Определение количества собственников, желающих получить возмещение за изымаемое жилое помещение</w:t>
            </w:r>
          </w:p>
        </w:tc>
        <w:tc>
          <w:tcPr>
            <w:tcW w:w="1190" w:type="dxa"/>
            <w:vMerge/>
          </w:tcPr>
          <w:p w:rsidR="00B26ADC" w:rsidRPr="00F919A2" w:rsidRDefault="00B26ADC" w:rsidP="00EA3C76">
            <w:pPr>
              <w:jc w:val="center"/>
            </w:pPr>
          </w:p>
        </w:tc>
        <w:tc>
          <w:tcPr>
            <w:tcW w:w="1644" w:type="dxa"/>
          </w:tcPr>
          <w:p w:rsidR="00B26ADC" w:rsidRPr="00774522" w:rsidRDefault="00B26ADC" w:rsidP="00EA3C76">
            <w:pPr>
              <w:jc w:val="center"/>
              <w:rPr>
                <w:sz w:val="16"/>
                <w:szCs w:val="16"/>
              </w:rPr>
            </w:pPr>
            <w:r w:rsidRPr="00774522">
              <w:rPr>
                <w:color w:val="000000"/>
                <w:sz w:val="16"/>
                <w:szCs w:val="16"/>
              </w:rPr>
              <w:t>Администрация Сосновского муниципального района</w:t>
            </w:r>
          </w:p>
        </w:tc>
        <w:tc>
          <w:tcPr>
            <w:tcW w:w="1708" w:type="dxa"/>
          </w:tcPr>
          <w:p w:rsidR="00B26ADC" w:rsidRPr="00A55BB6" w:rsidRDefault="00B26ADC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1548" w:type="dxa"/>
          </w:tcPr>
          <w:p w:rsidR="00B26ADC" w:rsidRPr="00F919A2" w:rsidRDefault="00B26ADC" w:rsidP="00EA3C76">
            <w:pPr>
              <w:jc w:val="center"/>
            </w:pPr>
            <w:r>
              <w:t>0,000</w:t>
            </w:r>
          </w:p>
        </w:tc>
        <w:tc>
          <w:tcPr>
            <w:tcW w:w="1410" w:type="dxa"/>
          </w:tcPr>
          <w:p w:rsidR="00B26ADC" w:rsidRPr="00F919A2" w:rsidRDefault="00B26ADC" w:rsidP="00EA3C76">
            <w:pPr>
              <w:jc w:val="center"/>
            </w:pPr>
            <w:r>
              <w:t>0,000</w:t>
            </w:r>
          </w:p>
        </w:tc>
        <w:tc>
          <w:tcPr>
            <w:tcW w:w="2044" w:type="dxa"/>
          </w:tcPr>
          <w:p w:rsidR="00B26ADC" w:rsidRPr="00F919A2" w:rsidRDefault="00B26ADC" w:rsidP="00EA3C76">
            <w:pPr>
              <w:jc w:val="center"/>
            </w:pPr>
            <w:r>
              <w:t>0,000</w:t>
            </w:r>
          </w:p>
        </w:tc>
      </w:tr>
      <w:tr w:rsidR="00B26ADC" w:rsidRPr="00F919A2" w:rsidTr="00B26ADC">
        <w:trPr>
          <w:jc w:val="center"/>
        </w:trPr>
        <w:tc>
          <w:tcPr>
            <w:tcW w:w="614" w:type="dxa"/>
          </w:tcPr>
          <w:p w:rsidR="00B26ADC" w:rsidRPr="00F919A2" w:rsidRDefault="00B26ADC" w:rsidP="00EA3C76">
            <w:pPr>
              <w:jc w:val="center"/>
            </w:pPr>
          </w:p>
        </w:tc>
        <w:tc>
          <w:tcPr>
            <w:tcW w:w="3304" w:type="dxa"/>
          </w:tcPr>
          <w:p w:rsidR="00B26ADC" w:rsidRPr="00A55BB6" w:rsidRDefault="00B26ADC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Приобретение жилых помещений у застройщиков жилых помещений в многоквартирных домах</w:t>
            </w:r>
          </w:p>
        </w:tc>
        <w:tc>
          <w:tcPr>
            <w:tcW w:w="1190" w:type="dxa"/>
            <w:vMerge/>
          </w:tcPr>
          <w:p w:rsidR="00B26ADC" w:rsidRPr="00F919A2" w:rsidRDefault="00B26ADC" w:rsidP="00EA3C76">
            <w:pPr>
              <w:jc w:val="center"/>
            </w:pPr>
          </w:p>
        </w:tc>
        <w:tc>
          <w:tcPr>
            <w:tcW w:w="1644" w:type="dxa"/>
          </w:tcPr>
          <w:p w:rsidR="00B26ADC" w:rsidRPr="00774522" w:rsidRDefault="00B26ADC" w:rsidP="00EA3C76">
            <w:pPr>
              <w:jc w:val="center"/>
              <w:rPr>
                <w:sz w:val="16"/>
                <w:szCs w:val="16"/>
              </w:rPr>
            </w:pPr>
            <w:r w:rsidRPr="00774522">
              <w:rPr>
                <w:color w:val="000000"/>
                <w:sz w:val="16"/>
                <w:szCs w:val="16"/>
              </w:rPr>
              <w:t>Администрация Сосновского муниципального района</w:t>
            </w:r>
          </w:p>
        </w:tc>
        <w:tc>
          <w:tcPr>
            <w:tcW w:w="1708" w:type="dxa"/>
          </w:tcPr>
          <w:p w:rsidR="00B26ADC" w:rsidRPr="00A55BB6" w:rsidRDefault="00B26ADC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1548" w:type="dxa"/>
          </w:tcPr>
          <w:p w:rsidR="00B26ADC" w:rsidRPr="00F919A2" w:rsidRDefault="00B26ADC" w:rsidP="00EA3C76">
            <w:pPr>
              <w:jc w:val="center"/>
            </w:pPr>
            <w:r>
              <w:t>0,000</w:t>
            </w:r>
          </w:p>
        </w:tc>
        <w:tc>
          <w:tcPr>
            <w:tcW w:w="1410" w:type="dxa"/>
          </w:tcPr>
          <w:p w:rsidR="00B26ADC" w:rsidRPr="00F919A2" w:rsidRDefault="00B26ADC" w:rsidP="00EA3C76">
            <w:pPr>
              <w:jc w:val="center"/>
            </w:pPr>
            <w:r>
              <w:t>0,000</w:t>
            </w:r>
          </w:p>
        </w:tc>
        <w:tc>
          <w:tcPr>
            <w:tcW w:w="2044" w:type="dxa"/>
          </w:tcPr>
          <w:p w:rsidR="00B26ADC" w:rsidRPr="00F919A2" w:rsidRDefault="00B26ADC" w:rsidP="00EA3C76">
            <w:pPr>
              <w:jc w:val="center"/>
            </w:pPr>
            <w:r>
              <w:t>0,000</w:t>
            </w:r>
          </w:p>
        </w:tc>
      </w:tr>
    </w:tbl>
    <w:p w:rsidR="00FC600A" w:rsidRDefault="00FC600A">
      <w:r>
        <w:br w:type="page"/>
      </w:r>
    </w:p>
    <w:tbl>
      <w:tblPr>
        <w:tblStyle w:val="a5"/>
        <w:tblW w:w="13320" w:type="dxa"/>
        <w:jc w:val="center"/>
        <w:tblLook w:val="04A0" w:firstRow="1" w:lastRow="0" w:firstColumn="1" w:lastColumn="0" w:noHBand="0" w:noVBand="1"/>
      </w:tblPr>
      <w:tblGrid>
        <w:gridCol w:w="616"/>
        <w:gridCol w:w="3348"/>
        <w:gridCol w:w="1190"/>
        <w:gridCol w:w="1647"/>
        <w:gridCol w:w="1710"/>
        <w:gridCol w:w="1559"/>
        <w:gridCol w:w="1418"/>
        <w:gridCol w:w="1832"/>
      </w:tblGrid>
      <w:tr w:rsidR="00B26ADC" w:rsidRPr="00F919A2" w:rsidTr="00B26ADC">
        <w:trPr>
          <w:jc w:val="center"/>
        </w:trPr>
        <w:tc>
          <w:tcPr>
            <w:tcW w:w="616" w:type="dxa"/>
          </w:tcPr>
          <w:p w:rsidR="00B26ADC" w:rsidRPr="00F919A2" w:rsidRDefault="00B26ADC" w:rsidP="00EA3C76">
            <w:pPr>
              <w:jc w:val="center"/>
            </w:pPr>
            <w:r>
              <w:lastRenderedPageBreak/>
              <w:t>1.2</w:t>
            </w:r>
          </w:p>
        </w:tc>
        <w:tc>
          <w:tcPr>
            <w:tcW w:w="3348" w:type="dxa"/>
          </w:tcPr>
          <w:p w:rsidR="00B26ADC" w:rsidRPr="00A55BB6" w:rsidRDefault="00B26ADC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Переселение граждан из аварийного жилищного фонда</w:t>
            </w:r>
          </w:p>
        </w:tc>
        <w:tc>
          <w:tcPr>
            <w:tcW w:w="1190" w:type="dxa"/>
            <w:vMerge w:val="restart"/>
          </w:tcPr>
          <w:p w:rsidR="00B26ADC" w:rsidRDefault="00B26ADC" w:rsidP="00EA3C76">
            <w:pPr>
              <w:jc w:val="center"/>
            </w:pPr>
          </w:p>
          <w:p w:rsidR="00B26ADC" w:rsidRDefault="00B26ADC" w:rsidP="00EA3C76">
            <w:pPr>
              <w:jc w:val="center"/>
            </w:pPr>
          </w:p>
          <w:p w:rsidR="00B26ADC" w:rsidRPr="00F919A2" w:rsidRDefault="001D4B4C" w:rsidP="00EA3C76">
            <w:pPr>
              <w:jc w:val="center"/>
            </w:pPr>
            <w:r>
              <w:t>2021-2023</w:t>
            </w:r>
            <w:r w:rsidR="00B26ADC" w:rsidRPr="00F919A2">
              <w:t xml:space="preserve"> годы</w:t>
            </w:r>
          </w:p>
        </w:tc>
        <w:tc>
          <w:tcPr>
            <w:tcW w:w="1647" w:type="dxa"/>
          </w:tcPr>
          <w:p w:rsidR="00B26ADC" w:rsidRPr="00A55BB6" w:rsidRDefault="00B26ADC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color w:val="000000"/>
                <w:sz w:val="18"/>
                <w:szCs w:val="18"/>
              </w:rPr>
              <w:t>Администрация Сосновского муниципального района</w:t>
            </w:r>
          </w:p>
        </w:tc>
        <w:tc>
          <w:tcPr>
            <w:tcW w:w="1710" w:type="dxa"/>
          </w:tcPr>
          <w:p w:rsidR="00B26ADC" w:rsidRPr="00A55BB6" w:rsidRDefault="00B26ADC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1559" w:type="dxa"/>
          </w:tcPr>
          <w:p w:rsidR="00B26ADC" w:rsidRPr="00F919A2" w:rsidRDefault="00B26ADC" w:rsidP="00EA3C76">
            <w:pPr>
              <w:jc w:val="center"/>
            </w:pPr>
            <w:r>
              <w:t>0,000</w:t>
            </w:r>
          </w:p>
        </w:tc>
        <w:tc>
          <w:tcPr>
            <w:tcW w:w="1418" w:type="dxa"/>
          </w:tcPr>
          <w:p w:rsidR="00B26ADC" w:rsidRPr="00F919A2" w:rsidRDefault="00B26ADC" w:rsidP="00EA3C76">
            <w:pPr>
              <w:jc w:val="center"/>
            </w:pPr>
            <w:r>
              <w:t>0,000</w:t>
            </w:r>
          </w:p>
        </w:tc>
        <w:tc>
          <w:tcPr>
            <w:tcW w:w="1832" w:type="dxa"/>
          </w:tcPr>
          <w:p w:rsidR="00B26ADC" w:rsidRPr="00F919A2" w:rsidRDefault="00B26ADC" w:rsidP="00EA3C76">
            <w:pPr>
              <w:jc w:val="center"/>
            </w:pPr>
            <w:r>
              <w:t>0,000</w:t>
            </w:r>
          </w:p>
        </w:tc>
      </w:tr>
      <w:tr w:rsidR="00B26ADC" w:rsidRPr="00F919A2" w:rsidTr="00B26ADC">
        <w:trPr>
          <w:jc w:val="center"/>
        </w:trPr>
        <w:tc>
          <w:tcPr>
            <w:tcW w:w="616" w:type="dxa"/>
          </w:tcPr>
          <w:p w:rsidR="00B26ADC" w:rsidRPr="00F919A2" w:rsidRDefault="00B26ADC" w:rsidP="00D01C53">
            <w:pPr>
              <w:jc w:val="center"/>
            </w:pPr>
          </w:p>
        </w:tc>
        <w:tc>
          <w:tcPr>
            <w:tcW w:w="3348" w:type="dxa"/>
          </w:tcPr>
          <w:p w:rsidR="00B26ADC" w:rsidRPr="00A55BB6" w:rsidRDefault="00B26ADC" w:rsidP="00D01C53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Заключение договоров социального найма</w:t>
            </w:r>
          </w:p>
        </w:tc>
        <w:tc>
          <w:tcPr>
            <w:tcW w:w="1190" w:type="dxa"/>
            <w:vMerge/>
          </w:tcPr>
          <w:p w:rsidR="00B26ADC" w:rsidRPr="00F919A2" w:rsidRDefault="00B26ADC" w:rsidP="00D01C53">
            <w:pPr>
              <w:jc w:val="center"/>
            </w:pPr>
          </w:p>
        </w:tc>
        <w:tc>
          <w:tcPr>
            <w:tcW w:w="1647" w:type="dxa"/>
          </w:tcPr>
          <w:p w:rsidR="00B26ADC" w:rsidRPr="00F919A2" w:rsidRDefault="00B26ADC" w:rsidP="00D01C53">
            <w:pPr>
              <w:jc w:val="center"/>
            </w:pPr>
            <w:r>
              <w:t>КУиЗО</w:t>
            </w:r>
          </w:p>
        </w:tc>
        <w:tc>
          <w:tcPr>
            <w:tcW w:w="1710" w:type="dxa"/>
          </w:tcPr>
          <w:p w:rsidR="00B26ADC" w:rsidRPr="00A55BB6" w:rsidRDefault="00B26ADC" w:rsidP="00D01C53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1559" w:type="dxa"/>
          </w:tcPr>
          <w:p w:rsidR="00B26ADC" w:rsidRPr="00F919A2" w:rsidRDefault="00B26ADC" w:rsidP="00D01C53">
            <w:pPr>
              <w:jc w:val="center"/>
            </w:pPr>
            <w:r>
              <w:t>0,000</w:t>
            </w:r>
          </w:p>
        </w:tc>
        <w:tc>
          <w:tcPr>
            <w:tcW w:w="1418" w:type="dxa"/>
          </w:tcPr>
          <w:p w:rsidR="00B26ADC" w:rsidRPr="00F919A2" w:rsidRDefault="00B26ADC" w:rsidP="00D01C53">
            <w:pPr>
              <w:jc w:val="center"/>
            </w:pPr>
            <w:r>
              <w:t>0,000</w:t>
            </w:r>
          </w:p>
        </w:tc>
        <w:tc>
          <w:tcPr>
            <w:tcW w:w="1832" w:type="dxa"/>
          </w:tcPr>
          <w:p w:rsidR="00B26ADC" w:rsidRPr="00F919A2" w:rsidRDefault="00B26ADC" w:rsidP="00D01C53">
            <w:pPr>
              <w:jc w:val="center"/>
            </w:pPr>
            <w:r>
              <w:t>0,000</w:t>
            </w:r>
          </w:p>
        </w:tc>
      </w:tr>
      <w:tr w:rsidR="00B26ADC" w:rsidRPr="00F919A2" w:rsidTr="00B26ADC">
        <w:trPr>
          <w:jc w:val="center"/>
        </w:trPr>
        <w:tc>
          <w:tcPr>
            <w:tcW w:w="616" w:type="dxa"/>
          </w:tcPr>
          <w:p w:rsidR="00B26ADC" w:rsidRPr="00F919A2" w:rsidRDefault="00B26ADC" w:rsidP="00D01C53">
            <w:pPr>
              <w:jc w:val="center"/>
            </w:pPr>
          </w:p>
        </w:tc>
        <w:tc>
          <w:tcPr>
            <w:tcW w:w="3348" w:type="dxa"/>
          </w:tcPr>
          <w:p w:rsidR="00B26ADC" w:rsidRPr="00A55BB6" w:rsidRDefault="00B26ADC" w:rsidP="00D01C53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Заключение соглашений об изъятии недвижимости для муниципальных нужд</w:t>
            </w:r>
          </w:p>
        </w:tc>
        <w:tc>
          <w:tcPr>
            <w:tcW w:w="1190" w:type="dxa"/>
            <w:vMerge/>
          </w:tcPr>
          <w:p w:rsidR="00B26ADC" w:rsidRPr="00F919A2" w:rsidRDefault="00B26ADC" w:rsidP="00D01C53">
            <w:pPr>
              <w:jc w:val="center"/>
            </w:pPr>
          </w:p>
        </w:tc>
        <w:tc>
          <w:tcPr>
            <w:tcW w:w="1647" w:type="dxa"/>
          </w:tcPr>
          <w:p w:rsidR="00B26ADC" w:rsidRPr="00F919A2" w:rsidRDefault="00B26ADC" w:rsidP="00D01C53">
            <w:pPr>
              <w:jc w:val="center"/>
            </w:pPr>
            <w:r>
              <w:t>КУиЗО</w:t>
            </w:r>
          </w:p>
        </w:tc>
        <w:tc>
          <w:tcPr>
            <w:tcW w:w="1710" w:type="dxa"/>
          </w:tcPr>
          <w:p w:rsidR="00B26ADC" w:rsidRPr="00A55BB6" w:rsidRDefault="00B26ADC" w:rsidP="00D01C53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1559" w:type="dxa"/>
          </w:tcPr>
          <w:p w:rsidR="00B26ADC" w:rsidRPr="00F919A2" w:rsidRDefault="00B26ADC" w:rsidP="00D01C53">
            <w:pPr>
              <w:jc w:val="center"/>
            </w:pPr>
            <w:r>
              <w:t>0,000</w:t>
            </w:r>
          </w:p>
        </w:tc>
        <w:tc>
          <w:tcPr>
            <w:tcW w:w="1418" w:type="dxa"/>
          </w:tcPr>
          <w:p w:rsidR="00B26ADC" w:rsidRPr="00F919A2" w:rsidRDefault="00B26ADC" w:rsidP="00D01C53">
            <w:pPr>
              <w:jc w:val="center"/>
            </w:pPr>
            <w:r>
              <w:t>0,000</w:t>
            </w:r>
          </w:p>
        </w:tc>
        <w:tc>
          <w:tcPr>
            <w:tcW w:w="1832" w:type="dxa"/>
          </w:tcPr>
          <w:p w:rsidR="00B26ADC" w:rsidRPr="00F919A2" w:rsidRDefault="00B26ADC" w:rsidP="00D01C53">
            <w:pPr>
              <w:jc w:val="center"/>
            </w:pPr>
            <w:r>
              <w:t>0,000</w:t>
            </w:r>
          </w:p>
        </w:tc>
      </w:tr>
      <w:tr w:rsidR="00D01C53" w:rsidRPr="00F919A2" w:rsidTr="00B26ADC">
        <w:trPr>
          <w:jc w:val="center"/>
        </w:trPr>
        <w:tc>
          <w:tcPr>
            <w:tcW w:w="13320" w:type="dxa"/>
            <w:gridSpan w:val="8"/>
          </w:tcPr>
          <w:p w:rsidR="00D01C53" w:rsidRPr="00F919A2" w:rsidRDefault="00D01C53" w:rsidP="00D01C53">
            <w:pPr>
              <w:pStyle w:val="ConsPlusNonformat"/>
              <w:widowControl/>
              <w:jc w:val="both"/>
            </w:pPr>
            <w:r w:rsidRPr="00F919A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Задача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</w:t>
            </w:r>
            <w:r w:rsidRPr="00F919A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Ликвидация аварийного жилищного фонда Сосновского муниципального района</w:t>
            </w:r>
          </w:p>
        </w:tc>
      </w:tr>
      <w:tr w:rsidR="00B26ADC" w:rsidRPr="00F919A2" w:rsidTr="00B26ADC">
        <w:trPr>
          <w:jc w:val="center"/>
        </w:trPr>
        <w:tc>
          <w:tcPr>
            <w:tcW w:w="616" w:type="dxa"/>
          </w:tcPr>
          <w:p w:rsidR="00B26ADC" w:rsidRPr="00F919A2" w:rsidRDefault="00B26ADC" w:rsidP="00D01C53">
            <w:pPr>
              <w:jc w:val="center"/>
            </w:pPr>
            <w:r>
              <w:t>2.1</w:t>
            </w:r>
          </w:p>
        </w:tc>
        <w:tc>
          <w:tcPr>
            <w:tcW w:w="3348" w:type="dxa"/>
          </w:tcPr>
          <w:p w:rsidR="00B26ADC" w:rsidRDefault="00B26ADC" w:rsidP="00D01C53">
            <w:pPr>
              <w:jc w:val="center"/>
            </w:pPr>
            <w:r>
              <w:t xml:space="preserve">Снос аварийных жилых домов </w:t>
            </w:r>
          </w:p>
        </w:tc>
        <w:tc>
          <w:tcPr>
            <w:tcW w:w="1190" w:type="dxa"/>
          </w:tcPr>
          <w:p w:rsidR="00B26ADC" w:rsidRPr="00F919A2" w:rsidRDefault="001D4B4C" w:rsidP="00D01C53">
            <w:pPr>
              <w:jc w:val="center"/>
            </w:pPr>
            <w:r>
              <w:t>2021-2023</w:t>
            </w:r>
            <w:r w:rsidR="00B26ADC" w:rsidRPr="00F919A2">
              <w:t xml:space="preserve"> годы</w:t>
            </w:r>
          </w:p>
        </w:tc>
        <w:tc>
          <w:tcPr>
            <w:tcW w:w="1647" w:type="dxa"/>
          </w:tcPr>
          <w:p w:rsidR="00B26ADC" w:rsidRPr="00F919A2" w:rsidRDefault="00B26ADC" w:rsidP="00D01C53">
            <w:pPr>
              <w:jc w:val="center"/>
            </w:pPr>
            <w:r>
              <w:t>Администрации сельских поселений</w:t>
            </w:r>
          </w:p>
        </w:tc>
        <w:tc>
          <w:tcPr>
            <w:tcW w:w="1710" w:type="dxa"/>
          </w:tcPr>
          <w:p w:rsidR="00B26ADC" w:rsidRPr="00F919A2" w:rsidRDefault="00B26ADC" w:rsidP="00D01C53">
            <w:pPr>
              <w:jc w:val="center"/>
            </w:pPr>
            <w:r>
              <w:t>Бюджет сельских поселений</w:t>
            </w:r>
          </w:p>
        </w:tc>
        <w:tc>
          <w:tcPr>
            <w:tcW w:w="1559" w:type="dxa"/>
          </w:tcPr>
          <w:p w:rsidR="00B26ADC" w:rsidRPr="00F919A2" w:rsidRDefault="00B26ADC" w:rsidP="00D01C53">
            <w:pPr>
              <w:jc w:val="center"/>
            </w:pPr>
            <w:r>
              <w:t>0,000</w:t>
            </w:r>
          </w:p>
        </w:tc>
        <w:tc>
          <w:tcPr>
            <w:tcW w:w="1418" w:type="dxa"/>
          </w:tcPr>
          <w:p w:rsidR="00B26ADC" w:rsidRPr="00F919A2" w:rsidRDefault="00B26ADC" w:rsidP="00D01C53">
            <w:pPr>
              <w:jc w:val="center"/>
            </w:pPr>
            <w:r>
              <w:t>0,000</w:t>
            </w:r>
          </w:p>
        </w:tc>
        <w:tc>
          <w:tcPr>
            <w:tcW w:w="1832" w:type="dxa"/>
          </w:tcPr>
          <w:p w:rsidR="00B26ADC" w:rsidRPr="00F919A2" w:rsidRDefault="00B26ADC" w:rsidP="00D01C53">
            <w:pPr>
              <w:jc w:val="center"/>
            </w:pPr>
            <w:r>
              <w:t>0,000</w:t>
            </w:r>
          </w:p>
        </w:tc>
      </w:tr>
    </w:tbl>
    <w:p w:rsidR="005B782E" w:rsidRDefault="005B782E">
      <w:r>
        <w:br w:type="page"/>
      </w:r>
    </w:p>
    <w:p w:rsidR="00141F58" w:rsidRPr="00141F58" w:rsidRDefault="00141F58" w:rsidP="00141F58">
      <w:pPr>
        <w:jc w:val="right"/>
        <w:rPr>
          <w:rFonts w:ascii="Times New Roman" w:hAnsi="Times New Roman" w:cs="Times New Roman"/>
          <w:sz w:val="20"/>
          <w:szCs w:val="20"/>
        </w:rPr>
      </w:pPr>
      <w:r w:rsidRPr="00141F5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446E50">
        <w:rPr>
          <w:rFonts w:ascii="Times New Roman" w:hAnsi="Times New Roman" w:cs="Times New Roman"/>
          <w:sz w:val="20"/>
          <w:szCs w:val="20"/>
        </w:rPr>
        <w:t>3</w:t>
      </w:r>
      <w:r w:rsidRPr="00141F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141F58">
        <w:rPr>
          <w:rFonts w:ascii="Times New Roman" w:hAnsi="Times New Roman" w:cs="Times New Roman"/>
          <w:sz w:val="20"/>
          <w:szCs w:val="20"/>
        </w:rPr>
        <w:t>Пр</w:t>
      </w:r>
      <w:r>
        <w:rPr>
          <w:rFonts w:ascii="Times New Roman" w:hAnsi="Times New Roman" w:cs="Times New Roman"/>
          <w:sz w:val="20"/>
          <w:szCs w:val="20"/>
        </w:rPr>
        <w:t xml:space="preserve">ограмме </w:t>
      </w:r>
    </w:p>
    <w:p w:rsidR="00A55BB6" w:rsidRDefault="00A55BB6" w:rsidP="005B7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82E" w:rsidRPr="00F919A2" w:rsidRDefault="005B782E" w:rsidP="005B7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целевых </w:t>
      </w:r>
      <w:r w:rsidR="0005260A">
        <w:rPr>
          <w:rFonts w:ascii="Times New Roman" w:hAnsi="Times New Roman" w:cs="Times New Roman"/>
          <w:sz w:val="24"/>
          <w:szCs w:val="24"/>
        </w:rPr>
        <w:t>показателях (</w:t>
      </w:r>
      <w:r>
        <w:rPr>
          <w:rFonts w:ascii="Times New Roman" w:hAnsi="Times New Roman" w:cs="Times New Roman"/>
          <w:sz w:val="24"/>
          <w:szCs w:val="24"/>
        </w:rPr>
        <w:t>индикаторах</w:t>
      </w:r>
      <w:r w:rsidR="0005260A">
        <w:rPr>
          <w:rFonts w:ascii="Times New Roman" w:hAnsi="Times New Roman" w:cs="Times New Roman"/>
          <w:sz w:val="24"/>
          <w:szCs w:val="24"/>
        </w:rPr>
        <w:t>)</w:t>
      </w:r>
      <w:r w:rsidRPr="00F919A2">
        <w:rPr>
          <w:rFonts w:ascii="Times New Roman" w:hAnsi="Times New Roman" w:cs="Times New Roman"/>
          <w:sz w:val="24"/>
          <w:szCs w:val="24"/>
        </w:rPr>
        <w:t xml:space="preserve"> муниципальной пр</w:t>
      </w:r>
      <w:r w:rsidR="00C056DD">
        <w:rPr>
          <w:rFonts w:ascii="Times New Roman" w:hAnsi="Times New Roman" w:cs="Times New Roman"/>
          <w:sz w:val="24"/>
          <w:szCs w:val="24"/>
        </w:rPr>
        <w:t>ограммы «Переселение в 2021-2023</w:t>
      </w:r>
      <w:r w:rsidRPr="00F919A2">
        <w:rPr>
          <w:rFonts w:ascii="Times New Roman" w:hAnsi="Times New Roman" w:cs="Times New Roman"/>
          <w:sz w:val="24"/>
          <w:szCs w:val="24"/>
        </w:rPr>
        <w:t xml:space="preserve"> годах граждан из аварийного жилищного фонда в Сосновском муниципаль</w:t>
      </w:r>
      <w:r w:rsidR="007520DC">
        <w:rPr>
          <w:rFonts w:ascii="Times New Roman" w:hAnsi="Times New Roman" w:cs="Times New Roman"/>
          <w:sz w:val="24"/>
          <w:szCs w:val="24"/>
        </w:rPr>
        <w:t>ном районе Челябинской области»</w:t>
      </w:r>
    </w:p>
    <w:p w:rsidR="005B782E" w:rsidRDefault="005B782E" w:rsidP="005B7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021" w:type="dxa"/>
        <w:jc w:val="center"/>
        <w:tblLook w:val="04A0" w:firstRow="1" w:lastRow="0" w:firstColumn="1" w:lastColumn="0" w:noHBand="0" w:noVBand="1"/>
      </w:tblPr>
      <w:tblGrid>
        <w:gridCol w:w="702"/>
        <w:gridCol w:w="7189"/>
        <w:gridCol w:w="1489"/>
        <w:gridCol w:w="1892"/>
        <w:gridCol w:w="1642"/>
        <w:gridCol w:w="2107"/>
      </w:tblGrid>
      <w:tr w:rsidR="00F72F12" w:rsidRPr="005B782E" w:rsidTr="00181CEC">
        <w:trPr>
          <w:jc w:val="center"/>
        </w:trPr>
        <w:tc>
          <w:tcPr>
            <w:tcW w:w="702" w:type="dxa"/>
            <w:vMerge w:val="restart"/>
            <w:vAlign w:val="center"/>
          </w:tcPr>
          <w:p w:rsidR="00F72F12" w:rsidRPr="005B782E" w:rsidRDefault="00F72F12" w:rsidP="00D21D17">
            <w:pPr>
              <w:jc w:val="center"/>
            </w:pPr>
            <w:r w:rsidRPr="005B782E">
              <w:t>№п/п</w:t>
            </w:r>
          </w:p>
        </w:tc>
        <w:tc>
          <w:tcPr>
            <w:tcW w:w="7189" w:type="dxa"/>
            <w:vMerge w:val="restart"/>
            <w:vAlign w:val="center"/>
          </w:tcPr>
          <w:p w:rsidR="00F72F12" w:rsidRPr="005B782E" w:rsidRDefault="00F72F12" w:rsidP="00D21D17">
            <w:pPr>
              <w:jc w:val="center"/>
            </w:pPr>
            <w:r>
              <w:t xml:space="preserve">Наименование целевого </w:t>
            </w:r>
            <w:r w:rsidR="0005260A">
              <w:t>показателя (</w:t>
            </w:r>
            <w:r>
              <w:t>индикатора</w:t>
            </w:r>
            <w:r w:rsidR="0005260A">
              <w:t>)</w:t>
            </w:r>
          </w:p>
        </w:tc>
        <w:tc>
          <w:tcPr>
            <w:tcW w:w="1489" w:type="dxa"/>
            <w:vMerge w:val="restart"/>
            <w:vAlign w:val="center"/>
          </w:tcPr>
          <w:p w:rsidR="00F72F12" w:rsidRPr="005B782E" w:rsidRDefault="00F72F12" w:rsidP="00D21D17">
            <w:pPr>
              <w:jc w:val="center"/>
            </w:pPr>
            <w:r>
              <w:t>Ед. изм.</w:t>
            </w:r>
          </w:p>
        </w:tc>
        <w:tc>
          <w:tcPr>
            <w:tcW w:w="5641" w:type="dxa"/>
            <w:gridSpan w:val="3"/>
            <w:vAlign w:val="center"/>
          </w:tcPr>
          <w:p w:rsidR="00F72F12" w:rsidRDefault="00F72F12" w:rsidP="00D21D17">
            <w:pPr>
              <w:jc w:val="center"/>
            </w:pPr>
            <w:r>
              <w:t>Значения целевых показателей (индикаторов) по годам реализации</w:t>
            </w:r>
          </w:p>
        </w:tc>
      </w:tr>
      <w:tr w:rsidR="00C056DD" w:rsidRPr="005B782E" w:rsidTr="00181CEC">
        <w:trPr>
          <w:jc w:val="center"/>
        </w:trPr>
        <w:tc>
          <w:tcPr>
            <w:tcW w:w="702" w:type="dxa"/>
            <w:vMerge/>
            <w:vAlign w:val="center"/>
          </w:tcPr>
          <w:p w:rsidR="00C056DD" w:rsidRPr="005B782E" w:rsidRDefault="00C056DD" w:rsidP="00D21D17"/>
        </w:tc>
        <w:tc>
          <w:tcPr>
            <w:tcW w:w="7189" w:type="dxa"/>
            <w:vMerge/>
            <w:vAlign w:val="center"/>
          </w:tcPr>
          <w:p w:rsidR="00C056DD" w:rsidRPr="005B782E" w:rsidRDefault="00C056DD" w:rsidP="00D21D17"/>
        </w:tc>
        <w:tc>
          <w:tcPr>
            <w:tcW w:w="1489" w:type="dxa"/>
            <w:vMerge/>
            <w:vAlign w:val="center"/>
          </w:tcPr>
          <w:p w:rsidR="00C056DD" w:rsidRPr="005B782E" w:rsidRDefault="00C056DD" w:rsidP="00D21D17"/>
        </w:tc>
        <w:tc>
          <w:tcPr>
            <w:tcW w:w="1892" w:type="dxa"/>
            <w:vAlign w:val="center"/>
          </w:tcPr>
          <w:p w:rsidR="00C056DD" w:rsidRPr="005B782E" w:rsidRDefault="00C056DD" w:rsidP="00D21D17">
            <w:pPr>
              <w:jc w:val="center"/>
            </w:pPr>
            <w:r w:rsidRPr="00F919A2">
              <w:t>2021-2022</w:t>
            </w:r>
          </w:p>
        </w:tc>
        <w:tc>
          <w:tcPr>
            <w:tcW w:w="1642" w:type="dxa"/>
            <w:vAlign w:val="center"/>
          </w:tcPr>
          <w:p w:rsidR="00C056DD" w:rsidRPr="005B782E" w:rsidRDefault="00C056DD" w:rsidP="00D21D17">
            <w:pPr>
              <w:jc w:val="center"/>
            </w:pPr>
            <w:r w:rsidRPr="00F919A2">
              <w:t>2022-2023</w:t>
            </w:r>
          </w:p>
        </w:tc>
        <w:tc>
          <w:tcPr>
            <w:tcW w:w="2107" w:type="dxa"/>
            <w:vAlign w:val="center"/>
          </w:tcPr>
          <w:p w:rsidR="00C056DD" w:rsidRDefault="00C056DD" w:rsidP="00D21D17">
            <w:pPr>
              <w:jc w:val="center"/>
            </w:pPr>
            <w:r>
              <w:t>Всего</w:t>
            </w:r>
          </w:p>
        </w:tc>
      </w:tr>
      <w:tr w:rsidR="00181CEC" w:rsidRPr="005B782E" w:rsidTr="00181CEC">
        <w:trPr>
          <w:jc w:val="center"/>
        </w:trPr>
        <w:tc>
          <w:tcPr>
            <w:tcW w:w="15021" w:type="dxa"/>
            <w:gridSpan w:val="6"/>
            <w:vAlign w:val="center"/>
          </w:tcPr>
          <w:p w:rsidR="00181CEC" w:rsidRPr="005B782E" w:rsidRDefault="00181CEC" w:rsidP="00D21D17">
            <w:r w:rsidRPr="00F919A2">
              <w:rPr>
                <w:lang w:bidi="ru-RU"/>
              </w:rPr>
              <w:t xml:space="preserve">Цель: </w:t>
            </w:r>
            <w:r w:rsidRPr="00547208">
              <w:rPr>
                <w:lang w:bidi="ru-RU"/>
              </w:rPr>
              <w:t>Создание условий для переселения граждан из аварийных многоквартирных домов, уменьшение жилищного фонда Сосновского муниципального района, признанного по состоянию на 1 января 2017 года в установленном порядке аварийным и подлежащим сносу в связи с физическим износом в процессе эксплуатации</w:t>
            </w:r>
          </w:p>
        </w:tc>
      </w:tr>
      <w:tr w:rsidR="00181CEC" w:rsidRPr="005B782E" w:rsidTr="00181CEC">
        <w:trPr>
          <w:jc w:val="center"/>
        </w:trPr>
        <w:tc>
          <w:tcPr>
            <w:tcW w:w="15021" w:type="dxa"/>
            <w:gridSpan w:val="6"/>
            <w:vAlign w:val="center"/>
          </w:tcPr>
          <w:p w:rsidR="00181CEC" w:rsidRPr="005B782E" w:rsidRDefault="00181CEC" w:rsidP="00D21D17">
            <w:pPr>
              <w:pStyle w:val="ConsPlusNonformat"/>
              <w:widowControl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F919A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Задача 1: Обеспечение граждан, проживающих в жилом фонде, признанном аварийном до 1 января 2017 года, благоустроенным жильем.</w:t>
            </w:r>
          </w:p>
        </w:tc>
      </w:tr>
      <w:tr w:rsidR="00C056DD" w:rsidRPr="005B782E" w:rsidTr="00181CEC">
        <w:trPr>
          <w:trHeight w:val="315"/>
          <w:jc w:val="center"/>
        </w:trPr>
        <w:tc>
          <w:tcPr>
            <w:tcW w:w="702" w:type="dxa"/>
            <w:vAlign w:val="center"/>
          </w:tcPr>
          <w:p w:rsidR="00C056DD" w:rsidRPr="005B782E" w:rsidRDefault="00C056DD" w:rsidP="00D21D17">
            <w:r>
              <w:t>1.1</w:t>
            </w:r>
          </w:p>
        </w:tc>
        <w:tc>
          <w:tcPr>
            <w:tcW w:w="7189" w:type="dxa"/>
            <w:vAlign w:val="center"/>
          </w:tcPr>
          <w:p w:rsidR="00C056DD" w:rsidRPr="005B782E" w:rsidRDefault="00C056DD" w:rsidP="00D21D17">
            <w:r>
              <w:t xml:space="preserve">Количество расселенных аварийных жилых помещений </w:t>
            </w:r>
          </w:p>
        </w:tc>
        <w:tc>
          <w:tcPr>
            <w:tcW w:w="1489" w:type="dxa"/>
            <w:vAlign w:val="center"/>
          </w:tcPr>
          <w:p w:rsidR="00C056DD" w:rsidRPr="005B782E" w:rsidRDefault="00C056DD" w:rsidP="00D21D17">
            <w:r>
              <w:t>ед.</w:t>
            </w:r>
          </w:p>
        </w:tc>
        <w:tc>
          <w:tcPr>
            <w:tcW w:w="1892" w:type="dxa"/>
            <w:vAlign w:val="center"/>
          </w:tcPr>
          <w:p w:rsidR="00C056DD" w:rsidRPr="005B782E" w:rsidRDefault="00C056DD" w:rsidP="00D21D17">
            <w:r>
              <w:t>8</w:t>
            </w:r>
          </w:p>
        </w:tc>
        <w:tc>
          <w:tcPr>
            <w:tcW w:w="1642" w:type="dxa"/>
            <w:vAlign w:val="center"/>
          </w:tcPr>
          <w:p w:rsidR="00C056DD" w:rsidRPr="005B782E" w:rsidRDefault="00C056DD" w:rsidP="00D21D17">
            <w:r>
              <w:t>113</w:t>
            </w:r>
          </w:p>
        </w:tc>
        <w:tc>
          <w:tcPr>
            <w:tcW w:w="2107" w:type="dxa"/>
            <w:vAlign w:val="center"/>
          </w:tcPr>
          <w:p w:rsidR="00C056DD" w:rsidRPr="005B782E" w:rsidRDefault="00181CEC" w:rsidP="00D21D17">
            <w:r>
              <w:t>121</w:t>
            </w:r>
          </w:p>
        </w:tc>
      </w:tr>
      <w:tr w:rsidR="00C056DD" w:rsidRPr="005B782E" w:rsidTr="00181CEC">
        <w:trPr>
          <w:trHeight w:val="251"/>
          <w:jc w:val="center"/>
        </w:trPr>
        <w:tc>
          <w:tcPr>
            <w:tcW w:w="702" w:type="dxa"/>
            <w:vAlign w:val="center"/>
          </w:tcPr>
          <w:p w:rsidR="00C056DD" w:rsidRPr="005B782E" w:rsidRDefault="00C056DD" w:rsidP="00D21D17">
            <w:r>
              <w:t>1.2</w:t>
            </w:r>
          </w:p>
        </w:tc>
        <w:tc>
          <w:tcPr>
            <w:tcW w:w="7189" w:type="dxa"/>
            <w:vAlign w:val="center"/>
          </w:tcPr>
          <w:p w:rsidR="00C056DD" w:rsidRPr="005B782E" w:rsidRDefault="00C056DD" w:rsidP="00D21D17">
            <w:r>
              <w:t xml:space="preserve">Количество переселенных граждан </w:t>
            </w:r>
          </w:p>
        </w:tc>
        <w:tc>
          <w:tcPr>
            <w:tcW w:w="1489" w:type="dxa"/>
            <w:vAlign w:val="center"/>
          </w:tcPr>
          <w:p w:rsidR="00C056DD" w:rsidRPr="005B782E" w:rsidRDefault="00C056DD" w:rsidP="00D21D17">
            <w:r>
              <w:t>чел.</w:t>
            </w:r>
          </w:p>
        </w:tc>
        <w:tc>
          <w:tcPr>
            <w:tcW w:w="1892" w:type="dxa"/>
            <w:vAlign w:val="center"/>
          </w:tcPr>
          <w:p w:rsidR="00C056DD" w:rsidRPr="005B782E" w:rsidRDefault="00C056DD" w:rsidP="00D21D17">
            <w:r>
              <w:t>27</w:t>
            </w:r>
          </w:p>
        </w:tc>
        <w:tc>
          <w:tcPr>
            <w:tcW w:w="1642" w:type="dxa"/>
            <w:vAlign w:val="center"/>
          </w:tcPr>
          <w:p w:rsidR="00C056DD" w:rsidRPr="005B782E" w:rsidRDefault="00C056DD" w:rsidP="00D21D17">
            <w:r>
              <w:t>373</w:t>
            </w:r>
          </w:p>
        </w:tc>
        <w:tc>
          <w:tcPr>
            <w:tcW w:w="2107" w:type="dxa"/>
            <w:vAlign w:val="center"/>
          </w:tcPr>
          <w:p w:rsidR="00C056DD" w:rsidRPr="005B782E" w:rsidRDefault="00181CEC" w:rsidP="00D21D17">
            <w:r>
              <w:t>400</w:t>
            </w:r>
          </w:p>
        </w:tc>
      </w:tr>
      <w:tr w:rsidR="00181CEC" w:rsidRPr="005B782E" w:rsidTr="00181CEC">
        <w:trPr>
          <w:trHeight w:val="312"/>
          <w:jc w:val="center"/>
        </w:trPr>
        <w:tc>
          <w:tcPr>
            <w:tcW w:w="15021" w:type="dxa"/>
            <w:gridSpan w:val="6"/>
            <w:vAlign w:val="center"/>
          </w:tcPr>
          <w:p w:rsidR="00181CEC" w:rsidRPr="005B782E" w:rsidRDefault="00181CEC" w:rsidP="00D21D17">
            <w:r w:rsidRPr="00F919A2">
              <w:rPr>
                <w:lang w:bidi="ru-RU"/>
              </w:rPr>
              <w:t xml:space="preserve">Задача </w:t>
            </w:r>
            <w:r>
              <w:rPr>
                <w:lang w:bidi="ru-RU"/>
              </w:rPr>
              <w:t>2</w:t>
            </w:r>
            <w:r w:rsidRPr="00F919A2">
              <w:rPr>
                <w:lang w:bidi="ru-RU"/>
              </w:rPr>
              <w:t xml:space="preserve">: </w:t>
            </w:r>
            <w:r>
              <w:rPr>
                <w:lang w:bidi="ru-RU"/>
              </w:rPr>
              <w:t>Ликвидация аварийного жилищного фонда Сосновского муниципального района</w:t>
            </w:r>
          </w:p>
        </w:tc>
      </w:tr>
      <w:tr w:rsidR="00181CEC" w:rsidRPr="005B782E" w:rsidTr="00181CEC">
        <w:trPr>
          <w:trHeight w:val="297"/>
          <w:jc w:val="center"/>
        </w:trPr>
        <w:tc>
          <w:tcPr>
            <w:tcW w:w="702" w:type="dxa"/>
            <w:vAlign w:val="center"/>
          </w:tcPr>
          <w:p w:rsidR="00181CEC" w:rsidRPr="005B782E" w:rsidRDefault="00181CEC" w:rsidP="00D21D17">
            <w:r>
              <w:t>2.1</w:t>
            </w:r>
          </w:p>
        </w:tc>
        <w:tc>
          <w:tcPr>
            <w:tcW w:w="7189" w:type="dxa"/>
            <w:vAlign w:val="center"/>
          </w:tcPr>
          <w:p w:rsidR="00181CEC" w:rsidRPr="005B782E" w:rsidRDefault="00181CEC" w:rsidP="00D21D17">
            <w:r>
              <w:t>Количество расселенных аварийных жилых домов</w:t>
            </w:r>
          </w:p>
        </w:tc>
        <w:tc>
          <w:tcPr>
            <w:tcW w:w="1489" w:type="dxa"/>
            <w:vAlign w:val="center"/>
          </w:tcPr>
          <w:p w:rsidR="00181CEC" w:rsidRPr="005B782E" w:rsidRDefault="00181CEC" w:rsidP="00D21D17">
            <w:r>
              <w:t>ед.</w:t>
            </w:r>
          </w:p>
        </w:tc>
        <w:tc>
          <w:tcPr>
            <w:tcW w:w="1892" w:type="dxa"/>
            <w:vAlign w:val="center"/>
          </w:tcPr>
          <w:p w:rsidR="00181CEC" w:rsidRPr="005B782E" w:rsidRDefault="00181CEC" w:rsidP="00D21D17">
            <w:r>
              <w:t>2</w:t>
            </w:r>
          </w:p>
        </w:tc>
        <w:tc>
          <w:tcPr>
            <w:tcW w:w="1642" w:type="dxa"/>
            <w:vAlign w:val="center"/>
          </w:tcPr>
          <w:p w:rsidR="00181CEC" w:rsidRPr="005B782E" w:rsidRDefault="00181CEC" w:rsidP="00D21D17">
            <w:r>
              <w:t>28</w:t>
            </w:r>
          </w:p>
        </w:tc>
        <w:tc>
          <w:tcPr>
            <w:tcW w:w="2107" w:type="dxa"/>
            <w:vAlign w:val="center"/>
          </w:tcPr>
          <w:p w:rsidR="00181CEC" w:rsidRPr="005B782E" w:rsidRDefault="00181CEC" w:rsidP="00D21D17">
            <w:r>
              <w:t>30</w:t>
            </w:r>
          </w:p>
        </w:tc>
      </w:tr>
      <w:tr w:rsidR="00181CEC" w:rsidRPr="005B782E" w:rsidTr="00181CEC">
        <w:trPr>
          <w:trHeight w:val="343"/>
          <w:jc w:val="center"/>
        </w:trPr>
        <w:tc>
          <w:tcPr>
            <w:tcW w:w="702" w:type="dxa"/>
            <w:vAlign w:val="center"/>
          </w:tcPr>
          <w:p w:rsidR="00181CEC" w:rsidRPr="005B782E" w:rsidRDefault="00181CEC" w:rsidP="00D21D17">
            <w:r>
              <w:t>2.2</w:t>
            </w:r>
          </w:p>
        </w:tc>
        <w:tc>
          <w:tcPr>
            <w:tcW w:w="7189" w:type="dxa"/>
            <w:vAlign w:val="center"/>
          </w:tcPr>
          <w:p w:rsidR="00181CEC" w:rsidRPr="005B782E" w:rsidRDefault="00181CEC" w:rsidP="00D21D17">
            <w:r>
              <w:t xml:space="preserve">Общая площадь расселенных аварийных жилых помещений </w:t>
            </w:r>
          </w:p>
        </w:tc>
        <w:tc>
          <w:tcPr>
            <w:tcW w:w="1489" w:type="dxa"/>
            <w:vAlign w:val="center"/>
          </w:tcPr>
          <w:p w:rsidR="00181CEC" w:rsidRPr="005B782E" w:rsidRDefault="00181CEC" w:rsidP="00D21D17">
            <w:r>
              <w:t>кв.м.</w:t>
            </w:r>
          </w:p>
        </w:tc>
        <w:tc>
          <w:tcPr>
            <w:tcW w:w="1892" w:type="dxa"/>
            <w:vAlign w:val="center"/>
          </w:tcPr>
          <w:p w:rsidR="00181CEC" w:rsidRPr="005B782E" w:rsidRDefault="00181CEC" w:rsidP="00D21D17">
            <w:r>
              <w:t>371,60</w:t>
            </w:r>
          </w:p>
        </w:tc>
        <w:tc>
          <w:tcPr>
            <w:tcW w:w="1642" w:type="dxa"/>
            <w:vAlign w:val="center"/>
          </w:tcPr>
          <w:p w:rsidR="00181CEC" w:rsidRPr="005B782E" w:rsidRDefault="00181CEC" w:rsidP="00D21D17">
            <w:r>
              <w:t>4 833,5</w:t>
            </w:r>
          </w:p>
        </w:tc>
        <w:tc>
          <w:tcPr>
            <w:tcW w:w="2107" w:type="dxa"/>
            <w:vAlign w:val="center"/>
          </w:tcPr>
          <w:p w:rsidR="00181CEC" w:rsidRPr="005B782E" w:rsidRDefault="00181CEC" w:rsidP="00D21D17">
            <w:r>
              <w:t>5 205,1</w:t>
            </w:r>
          </w:p>
        </w:tc>
      </w:tr>
    </w:tbl>
    <w:p w:rsidR="00571CBB" w:rsidRPr="0043613A" w:rsidRDefault="00571CBB" w:rsidP="0088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71CBB" w:rsidRPr="0043613A" w:rsidSect="000E4B51">
      <w:pgSz w:w="16834" w:h="11909" w:orient="landscape"/>
      <w:pgMar w:top="851" w:right="1134" w:bottom="567" w:left="1134" w:header="567" w:footer="567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257" w:rsidRDefault="00637257">
      <w:pPr>
        <w:spacing w:after="0" w:line="240" w:lineRule="auto"/>
      </w:pPr>
      <w:r>
        <w:separator/>
      </w:r>
    </w:p>
  </w:endnote>
  <w:endnote w:type="continuationSeparator" w:id="0">
    <w:p w:rsidR="00637257" w:rsidRDefault="00637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257" w:rsidRDefault="00637257">
      <w:pPr>
        <w:spacing w:after="0" w:line="240" w:lineRule="auto"/>
      </w:pPr>
      <w:r>
        <w:separator/>
      </w:r>
    </w:p>
  </w:footnote>
  <w:footnote w:type="continuationSeparator" w:id="0">
    <w:p w:rsidR="00637257" w:rsidRDefault="00637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749"/>
    <w:multiLevelType w:val="hybridMultilevel"/>
    <w:tmpl w:val="127A1FB6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21368"/>
    <w:multiLevelType w:val="hybridMultilevel"/>
    <w:tmpl w:val="64DE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6045E"/>
    <w:multiLevelType w:val="hybridMultilevel"/>
    <w:tmpl w:val="1182E9CA"/>
    <w:lvl w:ilvl="0" w:tplc="540A98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0E23E1"/>
    <w:multiLevelType w:val="hybridMultilevel"/>
    <w:tmpl w:val="C484A51A"/>
    <w:lvl w:ilvl="0" w:tplc="46907660">
      <w:start w:val="6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0F9B6BD4"/>
    <w:multiLevelType w:val="hybridMultilevel"/>
    <w:tmpl w:val="DB363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66C6"/>
    <w:multiLevelType w:val="hybridMultilevel"/>
    <w:tmpl w:val="A9629304"/>
    <w:lvl w:ilvl="0" w:tplc="0292F3FC">
      <w:start w:val="7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BD7B48"/>
    <w:multiLevelType w:val="hybridMultilevel"/>
    <w:tmpl w:val="75DC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75674"/>
    <w:multiLevelType w:val="hybridMultilevel"/>
    <w:tmpl w:val="4D9E40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A5503"/>
    <w:multiLevelType w:val="hybridMultilevel"/>
    <w:tmpl w:val="217636AC"/>
    <w:lvl w:ilvl="0" w:tplc="C78C01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356A7"/>
    <w:multiLevelType w:val="hybridMultilevel"/>
    <w:tmpl w:val="217636AC"/>
    <w:lvl w:ilvl="0" w:tplc="C78C01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601DB"/>
    <w:multiLevelType w:val="hybridMultilevel"/>
    <w:tmpl w:val="649A05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30DD9"/>
    <w:multiLevelType w:val="hybridMultilevel"/>
    <w:tmpl w:val="217636AC"/>
    <w:lvl w:ilvl="0" w:tplc="C78C01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170A4"/>
    <w:multiLevelType w:val="multilevel"/>
    <w:tmpl w:val="1E2E2D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528466E2"/>
    <w:multiLevelType w:val="hybridMultilevel"/>
    <w:tmpl w:val="7BFCF344"/>
    <w:lvl w:ilvl="0" w:tplc="A0A41B66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D71555"/>
    <w:multiLevelType w:val="hybridMultilevel"/>
    <w:tmpl w:val="5BD2E96A"/>
    <w:lvl w:ilvl="0" w:tplc="D3B095F4">
      <w:start w:val="7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5" w15:restartNumberingAfterBreak="0">
    <w:nsid w:val="653573BA"/>
    <w:multiLevelType w:val="hybridMultilevel"/>
    <w:tmpl w:val="1EC03792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51A46"/>
    <w:multiLevelType w:val="hybridMultilevel"/>
    <w:tmpl w:val="CAB04D4C"/>
    <w:lvl w:ilvl="0" w:tplc="EE0E3350">
      <w:start w:val="2020"/>
      <w:numFmt w:val="decimal"/>
      <w:lvlText w:val="%1"/>
      <w:lvlJc w:val="left"/>
      <w:pPr>
        <w:tabs>
          <w:tab w:val="num" w:pos="4155"/>
        </w:tabs>
        <w:ind w:left="41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7" w15:restartNumberingAfterBreak="0">
    <w:nsid w:val="6B95060C"/>
    <w:multiLevelType w:val="hybridMultilevel"/>
    <w:tmpl w:val="F73A364A"/>
    <w:lvl w:ilvl="0" w:tplc="6BCCEE5C">
      <w:start w:val="7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8" w15:restartNumberingAfterBreak="0">
    <w:nsid w:val="6F671E5D"/>
    <w:multiLevelType w:val="hybridMultilevel"/>
    <w:tmpl w:val="EE82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13EF6"/>
    <w:multiLevelType w:val="hybridMultilevel"/>
    <w:tmpl w:val="861A187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5784377"/>
    <w:multiLevelType w:val="hybridMultilevel"/>
    <w:tmpl w:val="37344938"/>
    <w:lvl w:ilvl="0" w:tplc="E90030FA">
      <w:start w:val="7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1" w15:restartNumberingAfterBreak="0">
    <w:nsid w:val="76562171"/>
    <w:multiLevelType w:val="multilevel"/>
    <w:tmpl w:val="3BA21DA4"/>
    <w:lvl w:ilvl="0">
      <w:start w:val="1"/>
      <w:numFmt w:val="decimal"/>
      <w:lvlText w:val="%1."/>
      <w:lvlJc w:val="left"/>
      <w:pPr>
        <w:ind w:left="1070" w:hanging="39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22" w15:restartNumberingAfterBreak="0">
    <w:nsid w:val="78080DE6"/>
    <w:multiLevelType w:val="hybridMultilevel"/>
    <w:tmpl w:val="FB4E8BBC"/>
    <w:lvl w:ilvl="0" w:tplc="DA628A44">
      <w:start w:val="3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 w15:restartNumberingAfterBreak="0">
    <w:nsid w:val="7852344F"/>
    <w:multiLevelType w:val="hybridMultilevel"/>
    <w:tmpl w:val="EA6016C4"/>
    <w:lvl w:ilvl="0" w:tplc="AAEA552C">
      <w:start w:val="2"/>
      <w:numFmt w:val="upperRoman"/>
      <w:lvlText w:val="%1."/>
      <w:lvlJc w:val="left"/>
      <w:pPr>
        <w:ind w:left="17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7D517028"/>
    <w:multiLevelType w:val="hybridMultilevel"/>
    <w:tmpl w:val="06D2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31A6A"/>
    <w:multiLevelType w:val="hybridMultilevel"/>
    <w:tmpl w:val="4B182F0C"/>
    <w:lvl w:ilvl="0" w:tplc="E02ED2C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19"/>
  </w:num>
  <w:num w:numId="2">
    <w:abstractNumId w:val="6"/>
  </w:num>
  <w:num w:numId="3">
    <w:abstractNumId w:val="16"/>
  </w:num>
  <w:num w:numId="4">
    <w:abstractNumId w:val="4"/>
  </w:num>
  <w:num w:numId="5">
    <w:abstractNumId w:val="22"/>
  </w:num>
  <w:num w:numId="6">
    <w:abstractNumId w:val="10"/>
  </w:num>
  <w:num w:numId="7">
    <w:abstractNumId w:val="7"/>
  </w:num>
  <w:num w:numId="8">
    <w:abstractNumId w:val="3"/>
  </w:num>
  <w:num w:numId="9">
    <w:abstractNumId w:val="14"/>
  </w:num>
  <w:num w:numId="10">
    <w:abstractNumId w:val="17"/>
  </w:num>
  <w:num w:numId="11">
    <w:abstractNumId w:val="20"/>
  </w:num>
  <w:num w:numId="12">
    <w:abstractNumId w:val="23"/>
  </w:num>
  <w:num w:numId="13">
    <w:abstractNumId w:val="5"/>
  </w:num>
  <w:num w:numId="14">
    <w:abstractNumId w:val="0"/>
  </w:num>
  <w:num w:numId="15">
    <w:abstractNumId w:val="15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8"/>
  </w:num>
  <w:num w:numId="21">
    <w:abstractNumId w:val="11"/>
  </w:num>
  <w:num w:numId="22">
    <w:abstractNumId w:val="25"/>
  </w:num>
  <w:num w:numId="23">
    <w:abstractNumId w:val="1"/>
  </w:num>
  <w:num w:numId="24">
    <w:abstractNumId w:val="24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94"/>
    <w:rsid w:val="00002DE3"/>
    <w:rsid w:val="0000586E"/>
    <w:rsid w:val="00023822"/>
    <w:rsid w:val="000307B3"/>
    <w:rsid w:val="0005260A"/>
    <w:rsid w:val="00057050"/>
    <w:rsid w:val="00061180"/>
    <w:rsid w:val="0007528A"/>
    <w:rsid w:val="000E4B51"/>
    <w:rsid w:val="000F61E8"/>
    <w:rsid w:val="00104F17"/>
    <w:rsid w:val="00106E2C"/>
    <w:rsid w:val="0011285F"/>
    <w:rsid w:val="00141E96"/>
    <w:rsid w:val="00141F58"/>
    <w:rsid w:val="00144176"/>
    <w:rsid w:val="00144511"/>
    <w:rsid w:val="00153811"/>
    <w:rsid w:val="00181CEC"/>
    <w:rsid w:val="001A66A5"/>
    <w:rsid w:val="001B1A28"/>
    <w:rsid w:val="001C50DF"/>
    <w:rsid w:val="001C5A00"/>
    <w:rsid w:val="001D0F8C"/>
    <w:rsid w:val="001D4B4C"/>
    <w:rsid w:val="001D6A07"/>
    <w:rsid w:val="001E3500"/>
    <w:rsid w:val="001E4973"/>
    <w:rsid w:val="0020240A"/>
    <w:rsid w:val="00203899"/>
    <w:rsid w:val="00213419"/>
    <w:rsid w:val="002538FB"/>
    <w:rsid w:val="00285746"/>
    <w:rsid w:val="00286F0D"/>
    <w:rsid w:val="002C4A04"/>
    <w:rsid w:val="002D6CF4"/>
    <w:rsid w:val="002F3A8E"/>
    <w:rsid w:val="003218CD"/>
    <w:rsid w:val="003221CE"/>
    <w:rsid w:val="00323258"/>
    <w:rsid w:val="003450F9"/>
    <w:rsid w:val="0034669D"/>
    <w:rsid w:val="003476BF"/>
    <w:rsid w:val="003600CB"/>
    <w:rsid w:val="00364D9A"/>
    <w:rsid w:val="00365CE1"/>
    <w:rsid w:val="0039613E"/>
    <w:rsid w:val="003B46B4"/>
    <w:rsid w:val="003C19C0"/>
    <w:rsid w:val="003D5BA8"/>
    <w:rsid w:val="003E3F26"/>
    <w:rsid w:val="00403AA5"/>
    <w:rsid w:val="0040403C"/>
    <w:rsid w:val="004045DD"/>
    <w:rsid w:val="0042212A"/>
    <w:rsid w:val="004255D8"/>
    <w:rsid w:val="0043613A"/>
    <w:rsid w:val="004440AF"/>
    <w:rsid w:val="00446D00"/>
    <w:rsid w:val="00446E50"/>
    <w:rsid w:val="00477D46"/>
    <w:rsid w:val="004A2C39"/>
    <w:rsid w:val="004B2CF9"/>
    <w:rsid w:val="004C30BE"/>
    <w:rsid w:val="004C4E5C"/>
    <w:rsid w:val="004F7F42"/>
    <w:rsid w:val="00503106"/>
    <w:rsid w:val="00505A3B"/>
    <w:rsid w:val="00510FB8"/>
    <w:rsid w:val="00522844"/>
    <w:rsid w:val="0053294B"/>
    <w:rsid w:val="00547208"/>
    <w:rsid w:val="005660AB"/>
    <w:rsid w:val="00567291"/>
    <w:rsid w:val="00571CBB"/>
    <w:rsid w:val="005929D9"/>
    <w:rsid w:val="00594E2E"/>
    <w:rsid w:val="005A2EA2"/>
    <w:rsid w:val="005A311D"/>
    <w:rsid w:val="005A31E0"/>
    <w:rsid w:val="005A4512"/>
    <w:rsid w:val="005A5668"/>
    <w:rsid w:val="005A703A"/>
    <w:rsid w:val="005B782E"/>
    <w:rsid w:val="005C1E8F"/>
    <w:rsid w:val="005D0EF0"/>
    <w:rsid w:val="005F17CA"/>
    <w:rsid w:val="005F23EB"/>
    <w:rsid w:val="005F6998"/>
    <w:rsid w:val="006041ED"/>
    <w:rsid w:val="006070E0"/>
    <w:rsid w:val="0061499C"/>
    <w:rsid w:val="006162B9"/>
    <w:rsid w:val="006269B4"/>
    <w:rsid w:val="00627FE0"/>
    <w:rsid w:val="00630606"/>
    <w:rsid w:val="00637015"/>
    <w:rsid w:val="00637257"/>
    <w:rsid w:val="00644091"/>
    <w:rsid w:val="00661B84"/>
    <w:rsid w:val="006713EE"/>
    <w:rsid w:val="00676AD5"/>
    <w:rsid w:val="006B00D3"/>
    <w:rsid w:val="006B1FB8"/>
    <w:rsid w:val="006B409E"/>
    <w:rsid w:val="006E6F98"/>
    <w:rsid w:val="00703A29"/>
    <w:rsid w:val="007520DC"/>
    <w:rsid w:val="007572EE"/>
    <w:rsid w:val="0075747B"/>
    <w:rsid w:val="00763B13"/>
    <w:rsid w:val="00767B2F"/>
    <w:rsid w:val="00770E52"/>
    <w:rsid w:val="00774522"/>
    <w:rsid w:val="00775542"/>
    <w:rsid w:val="007A701F"/>
    <w:rsid w:val="007A7917"/>
    <w:rsid w:val="007A7AF7"/>
    <w:rsid w:val="007B4AA8"/>
    <w:rsid w:val="007B4F2D"/>
    <w:rsid w:val="007E2E87"/>
    <w:rsid w:val="008002FC"/>
    <w:rsid w:val="00826141"/>
    <w:rsid w:val="0084179B"/>
    <w:rsid w:val="0084527F"/>
    <w:rsid w:val="00852523"/>
    <w:rsid w:val="00886F94"/>
    <w:rsid w:val="008D454F"/>
    <w:rsid w:val="008D4BDD"/>
    <w:rsid w:val="0090001A"/>
    <w:rsid w:val="00902CD9"/>
    <w:rsid w:val="0090339F"/>
    <w:rsid w:val="00926757"/>
    <w:rsid w:val="009358B4"/>
    <w:rsid w:val="0093779E"/>
    <w:rsid w:val="00964DC9"/>
    <w:rsid w:val="00985A3B"/>
    <w:rsid w:val="0099702A"/>
    <w:rsid w:val="00997A0B"/>
    <w:rsid w:val="009A6922"/>
    <w:rsid w:val="009B7F35"/>
    <w:rsid w:val="009D4C04"/>
    <w:rsid w:val="009E05B1"/>
    <w:rsid w:val="009F4E6D"/>
    <w:rsid w:val="00A0266D"/>
    <w:rsid w:val="00A5002B"/>
    <w:rsid w:val="00A53581"/>
    <w:rsid w:val="00A54943"/>
    <w:rsid w:val="00A55BB6"/>
    <w:rsid w:val="00A63BDC"/>
    <w:rsid w:val="00A6473E"/>
    <w:rsid w:val="00A7470D"/>
    <w:rsid w:val="00A75409"/>
    <w:rsid w:val="00A87B9E"/>
    <w:rsid w:val="00AA3FB3"/>
    <w:rsid w:val="00AC31A5"/>
    <w:rsid w:val="00AD68B9"/>
    <w:rsid w:val="00B0244B"/>
    <w:rsid w:val="00B1631D"/>
    <w:rsid w:val="00B26ADC"/>
    <w:rsid w:val="00B31094"/>
    <w:rsid w:val="00B34645"/>
    <w:rsid w:val="00B36455"/>
    <w:rsid w:val="00B77415"/>
    <w:rsid w:val="00B83500"/>
    <w:rsid w:val="00B95D9B"/>
    <w:rsid w:val="00BF6A94"/>
    <w:rsid w:val="00C008E6"/>
    <w:rsid w:val="00C056DD"/>
    <w:rsid w:val="00C46D87"/>
    <w:rsid w:val="00C63000"/>
    <w:rsid w:val="00C66654"/>
    <w:rsid w:val="00C955D9"/>
    <w:rsid w:val="00C96E6D"/>
    <w:rsid w:val="00CA26BB"/>
    <w:rsid w:val="00CA2AB0"/>
    <w:rsid w:val="00CB70D3"/>
    <w:rsid w:val="00CD1DDA"/>
    <w:rsid w:val="00D01C53"/>
    <w:rsid w:val="00D053E9"/>
    <w:rsid w:val="00D21D17"/>
    <w:rsid w:val="00D26D4D"/>
    <w:rsid w:val="00D4491A"/>
    <w:rsid w:val="00D462BA"/>
    <w:rsid w:val="00D64A13"/>
    <w:rsid w:val="00D66A23"/>
    <w:rsid w:val="00D978CF"/>
    <w:rsid w:val="00DB197A"/>
    <w:rsid w:val="00DC49C2"/>
    <w:rsid w:val="00E069B4"/>
    <w:rsid w:val="00E15855"/>
    <w:rsid w:val="00E2344B"/>
    <w:rsid w:val="00E25137"/>
    <w:rsid w:val="00E725B5"/>
    <w:rsid w:val="00E80904"/>
    <w:rsid w:val="00E8564D"/>
    <w:rsid w:val="00E9071E"/>
    <w:rsid w:val="00E95478"/>
    <w:rsid w:val="00EA3C76"/>
    <w:rsid w:val="00EA76A8"/>
    <w:rsid w:val="00EB735C"/>
    <w:rsid w:val="00EC00B0"/>
    <w:rsid w:val="00EC6FB7"/>
    <w:rsid w:val="00EE3D7F"/>
    <w:rsid w:val="00EF150F"/>
    <w:rsid w:val="00EF366C"/>
    <w:rsid w:val="00EF5C94"/>
    <w:rsid w:val="00F60505"/>
    <w:rsid w:val="00F67105"/>
    <w:rsid w:val="00F72F12"/>
    <w:rsid w:val="00F84532"/>
    <w:rsid w:val="00F919A2"/>
    <w:rsid w:val="00FB5E7F"/>
    <w:rsid w:val="00FC4780"/>
    <w:rsid w:val="00FC600A"/>
    <w:rsid w:val="00FD142F"/>
    <w:rsid w:val="00FE1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1C07"/>
  <w15:docId w15:val="{5FFE08F2-5690-4492-881F-281CD0DE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462BA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462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B1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B1A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link w:val="a6"/>
    <w:rsid w:val="001B1A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1B1A28"/>
    <w:pPr>
      <w:keepNext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ConsPlusNormal">
    <w:name w:val="ConsPlusNormal"/>
    <w:rsid w:val="001B1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1B1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8">
    <w:name w:val="Balloon Text"/>
    <w:basedOn w:val="a"/>
    <w:link w:val="a9"/>
    <w:semiHidden/>
    <w:rsid w:val="001B1A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1B1A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B1A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qFormat/>
    <w:rsid w:val="001B1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1B1A2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b">
    <w:name w:val="footer"/>
    <w:basedOn w:val="a"/>
    <w:link w:val="ac"/>
    <w:rsid w:val="001B1A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Нижний колонтитул Знак"/>
    <w:basedOn w:val="a0"/>
    <w:link w:val="ab"/>
    <w:rsid w:val="001B1A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page number"/>
    <w:basedOn w:val="a0"/>
    <w:rsid w:val="001B1A28"/>
  </w:style>
  <w:style w:type="paragraph" w:styleId="ae">
    <w:name w:val="Body Text Indent"/>
    <w:basedOn w:val="a"/>
    <w:link w:val="af"/>
    <w:rsid w:val="001B1A28"/>
    <w:pPr>
      <w:tabs>
        <w:tab w:val="left" w:pos="297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16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B1A28"/>
    <w:rPr>
      <w:rFonts w:ascii="Times New Roman" w:eastAsia="Times New Roman" w:hAnsi="Times New Roman" w:cs="Times New Roman"/>
      <w:b/>
      <w:szCs w:val="16"/>
      <w:lang w:eastAsia="ru-RU"/>
    </w:rPr>
  </w:style>
  <w:style w:type="paragraph" w:customStyle="1" w:styleId="af0">
    <w:name w:val="Знак"/>
    <w:basedOn w:val="a"/>
    <w:rsid w:val="001B1A2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paragraph" w:styleId="3">
    <w:name w:val="Body Text Indent 3"/>
    <w:basedOn w:val="a"/>
    <w:link w:val="30"/>
    <w:rsid w:val="001B1A2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B1A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Основной шрифт абзаца1"/>
    <w:rsid w:val="001B1A28"/>
  </w:style>
  <w:style w:type="paragraph" w:customStyle="1" w:styleId="af1">
    <w:name w:val="Знак Знак Знак Знак"/>
    <w:basedOn w:val="a"/>
    <w:rsid w:val="001B1A2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2">
    <w:name w:val="Знак Знак2 Знак Знак Знак Знак Знак Знак"/>
    <w:basedOn w:val="a"/>
    <w:rsid w:val="001B1A2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af2">
    <w:name w:val="Hyperlink"/>
    <w:rsid w:val="001B1A28"/>
    <w:rPr>
      <w:color w:val="0000FF"/>
      <w:u w:val="single"/>
    </w:rPr>
  </w:style>
  <w:style w:type="paragraph" w:customStyle="1" w:styleId="formattext">
    <w:name w:val="formattext"/>
    <w:basedOn w:val="a"/>
    <w:rsid w:val="001B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бычный (веб) Знак"/>
    <w:link w:val="af4"/>
    <w:locked/>
    <w:rsid w:val="001B1A28"/>
    <w:rPr>
      <w:sz w:val="24"/>
      <w:szCs w:val="24"/>
    </w:rPr>
  </w:style>
  <w:style w:type="paragraph" w:styleId="af4">
    <w:name w:val="Normal (Web)"/>
    <w:basedOn w:val="a"/>
    <w:link w:val="af3"/>
    <w:uiPriority w:val="99"/>
    <w:unhideWhenUsed/>
    <w:rsid w:val="001B1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5">
    <w:name w:val="footnote text"/>
    <w:basedOn w:val="a"/>
    <w:link w:val="af6"/>
    <w:rsid w:val="001B1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6">
    <w:name w:val="Текст сноски Знак"/>
    <w:basedOn w:val="a0"/>
    <w:link w:val="af5"/>
    <w:rsid w:val="001B1A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footnote reference"/>
    <w:rsid w:val="001B1A28"/>
    <w:rPr>
      <w:vertAlign w:val="superscript"/>
    </w:rPr>
  </w:style>
  <w:style w:type="character" w:customStyle="1" w:styleId="af8">
    <w:name w:val="Основной текст_"/>
    <w:link w:val="6"/>
    <w:rsid w:val="001B1A28"/>
    <w:rPr>
      <w:spacing w:val="2"/>
      <w:shd w:val="clear" w:color="auto" w:fill="FFFFFF"/>
    </w:rPr>
  </w:style>
  <w:style w:type="character" w:customStyle="1" w:styleId="11pt0pt">
    <w:name w:val="Основной текст + 11 pt;Интервал 0 pt"/>
    <w:rsid w:val="001B1A28"/>
    <w:rPr>
      <w:rFonts w:ascii="Times New Roman" w:eastAsia="Times New Roman" w:hAnsi="Times New Roman" w:cs="Times New Roman"/>
      <w:color w:val="000000"/>
      <w:spacing w:val="-1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f8"/>
    <w:rsid w:val="001B1A28"/>
    <w:pPr>
      <w:widowControl w:val="0"/>
      <w:shd w:val="clear" w:color="auto" w:fill="FFFFFF"/>
      <w:spacing w:before="1320" w:after="600" w:line="326" w:lineRule="exact"/>
    </w:pPr>
    <w:rPr>
      <w:spacing w:val="2"/>
    </w:rPr>
  </w:style>
  <w:style w:type="paragraph" w:styleId="af9">
    <w:name w:val="List Paragraph"/>
    <w:basedOn w:val="a"/>
    <w:uiPriority w:val="34"/>
    <w:qFormat/>
    <w:rsid w:val="00D44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0923A-379D-4FF3-84EB-72CEC1E1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9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Валентиновна Кожухова</dc:creator>
  <cp:keywords/>
  <dc:description/>
  <cp:lastModifiedBy>Наталья Николаевна Битюкова</cp:lastModifiedBy>
  <cp:revision>10</cp:revision>
  <cp:lastPrinted>2022-01-19T04:14:00Z</cp:lastPrinted>
  <dcterms:created xsi:type="dcterms:W3CDTF">2022-01-13T12:00:00Z</dcterms:created>
  <dcterms:modified xsi:type="dcterms:W3CDTF">2022-01-19T04:18:00Z</dcterms:modified>
</cp:coreProperties>
</file>