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48" w:rsidRDefault="00C45848" w:rsidP="00C45848">
      <w:pPr>
        <w:ind w:firstLine="851"/>
        <w:jc w:val="both"/>
        <w:rPr>
          <w:sz w:val="24"/>
          <w:szCs w:val="24"/>
        </w:rPr>
      </w:pPr>
    </w:p>
    <w:p w:rsidR="00627F01" w:rsidRPr="007A29E9" w:rsidRDefault="00627F01" w:rsidP="00E759F9">
      <w:pPr>
        <w:ind w:firstLine="709"/>
        <w:jc w:val="center"/>
        <w:rPr>
          <w:b/>
          <w:sz w:val="26"/>
          <w:szCs w:val="26"/>
        </w:rPr>
      </w:pPr>
      <w:r w:rsidRPr="007A29E9">
        <w:rPr>
          <w:b/>
          <w:sz w:val="26"/>
          <w:szCs w:val="26"/>
        </w:rPr>
        <w:t xml:space="preserve">Мораторий на валютные проверки, блокировку счетов и </w:t>
      </w:r>
      <w:r w:rsidRPr="001E6A19">
        <w:rPr>
          <w:b/>
          <w:sz w:val="26"/>
          <w:szCs w:val="26"/>
        </w:rPr>
        <w:t>банкротство должников по налогам</w:t>
      </w:r>
      <w:r w:rsidR="00817587" w:rsidRPr="001E6A19">
        <w:rPr>
          <w:b/>
          <w:sz w:val="26"/>
          <w:szCs w:val="26"/>
        </w:rPr>
        <w:t xml:space="preserve"> и взносам </w:t>
      </w:r>
      <w:r w:rsidRPr="001E6A19">
        <w:rPr>
          <w:b/>
          <w:sz w:val="26"/>
          <w:szCs w:val="26"/>
        </w:rPr>
        <w:t xml:space="preserve">позволит сохранить </w:t>
      </w:r>
      <w:r w:rsidR="00817587" w:rsidRPr="001E6A19">
        <w:rPr>
          <w:b/>
          <w:sz w:val="26"/>
          <w:szCs w:val="26"/>
        </w:rPr>
        <w:t>бизнес</w:t>
      </w:r>
      <w:r w:rsidR="00CA7B12" w:rsidRPr="001E6A19">
        <w:rPr>
          <w:b/>
          <w:sz w:val="26"/>
          <w:szCs w:val="26"/>
        </w:rPr>
        <w:t xml:space="preserve"> в регионе</w:t>
      </w:r>
    </w:p>
    <w:p w:rsidR="00467655" w:rsidRPr="007A29E9" w:rsidRDefault="00467655" w:rsidP="00817587">
      <w:pPr>
        <w:ind w:firstLine="709"/>
        <w:jc w:val="both"/>
        <w:rPr>
          <w:sz w:val="26"/>
          <w:szCs w:val="26"/>
        </w:rPr>
      </w:pPr>
    </w:p>
    <w:p w:rsidR="00305B77" w:rsidRPr="007A29E9" w:rsidRDefault="00E73F2D" w:rsidP="00305B77">
      <w:pPr>
        <w:ind w:firstLine="709"/>
        <w:jc w:val="both"/>
        <w:rPr>
          <w:sz w:val="26"/>
          <w:szCs w:val="26"/>
        </w:rPr>
      </w:pPr>
      <w:r w:rsidRPr="007A29E9">
        <w:rPr>
          <w:sz w:val="26"/>
          <w:szCs w:val="26"/>
        </w:rPr>
        <w:t xml:space="preserve">УФНС России по Челябинской области напоминает </w:t>
      </w:r>
      <w:r w:rsidR="00817587" w:rsidRPr="007A29E9">
        <w:rPr>
          <w:sz w:val="26"/>
          <w:szCs w:val="26"/>
        </w:rPr>
        <w:t xml:space="preserve">о </w:t>
      </w:r>
      <w:r w:rsidR="00E759F9" w:rsidRPr="007A29E9">
        <w:rPr>
          <w:sz w:val="26"/>
          <w:szCs w:val="26"/>
          <w:lang w:eastAsia="ru-RU"/>
        </w:rPr>
        <w:t xml:space="preserve">ряде </w:t>
      </w:r>
      <w:r w:rsidR="00305B77" w:rsidRPr="007A29E9">
        <w:rPr>
          <w:sz w:val="26"/>
          <w:szCs w:val="26"/>
          <w:lang w:eastAsia="ru-RU"/>
        </w:rPr>
        <w:t xml:space="preserve">введенных </w:t>
      </w:r>
      <w:r w:rsidR="00E759F9" w:rsidRPr="007A29E9">
        <w:rPr>
          <w:sz w:val="26"/>
          <w:szCs w:val="26"/>
          <w:lang w:eastAsia="ru-RU"/>
        </w:rPr>
        <w:t>мер, направленных на поддержку предпринимателей и организаций</w:t>
      </w:r>
      <w:r w:rsidR="00474DA1" w:rsidRPr="007A29E9">
        <w:rPr>
          <w:sz w:val="26"/>
          <w:szCs w:val="26"/>
          <w:lang w:eastAsia="ru-RU"/>
        </w:rPr>
        <w:t xml:space="preserve"> в текущих экономических реалиях</w:t>
      </w:r>
      <w:r w:rsidR="00305B77" w:rsidRPr="007A29E9">
        <w:rPr>
          <w:sz w:val="26"/>
          <w:szCs w:val="26"/>
          <w:lang w:eastAsia="ru-RU"/>
        </w:rPr>
        <w:t xml:space="preserve">. </w:t>
      </w:r>
      <w:r w:rsidR="00305B77" w:rsidRPr="007A29E9">
        <w:rPr>
          <w:sz w:val="26"/>
          <w:szCs w:val="26"/>
        </w:rPr>
        <w:t xml:space="preserve"> </w:t>
      </w:r>
      <w:r w:rsidR="009251ED" w:rsidRPr="007A29E9">
        <w:rPr>
          <w:sz w:val="26"/>
          <w:szCs w:val="26"/>
        </w:rPr>
        <w:t>В приоритете – сохранение бизнеса.</w:t>
      </w:r>
    </w:p>
    <w:p w:rsidR="003E77C6" w:rsidRPr="007A29E9" w:rsidRDefault="003E77C6" w:rsidP="009251ED">
      <w:pPr>
        <w:ind w:firstLine="709"/>
        <w:jc w:val="both"/>
        <w:rPr>
          <w:sz w:val="26"/>
          <w:szCs w:val="26"/>
          <w:lang w:eastAsia="ru-RU"/>
        </w:rPr>
      </w:pPr>
      <w:r w:rsidRPr="007A29E9">
        <w:rPr>
          <w:kern w:val="36"/>
          <w:sz w:val="26"/>
          <w:szCs w:val="26"/>
          <w:lang w:eastAsia="ru-RU"/>
        </w:rPr>
        <w:t xml:space="preserve">Так,  </w:t>
      </w:r>
      <w:r w:rsidR="00474DA1" w:rsidRPr="007A29E9">
        <w:rPr>
          <w:kern w:val="36"/>
          <w:sz w:val="26"/>
          <w:szCs w:val="26"/>
          <w:lang w:eastAsia="ru-RU"/>
        </w:rPr>
        <w:t>приостановлены проверки соблюдения валютного законодательства.</w:t>
      </w:r>
      <w:r w:rsidR="009251ED" w:rsidRPr="007A29E9">
        <w:rPr>
          <w:kern w:val="36"/>
          <w:sz w:val="26"/>
          <w:szCs w:val="26"/>
          <w:lang w:eastAsia="ru-RU"/>
        </w:rPr>
        <w:t xml:space="preserve"> </w:t>
      </w:r>
      <w:r w:rsidR="005E2BB8" w:rsidRPr="007A29E9">
        <w:rPr>
          <w:sz w:val="26"/>
          <w:szCs w:val="26"/>
          <w:lang w:eastAsia="ru-RU"/>
        </w:rPr>
        <w:t>Для снижения административной нагрузки в отношении организаций, индивидуальных предпринимателей и граждан н</w:t>
      </w:r>
      <w:r w:rsidR="00FC7C22" w:rsidRPr="007A29E9">
        <w:rPr>
          <w:sz w:val="26"/>
          <w:szCs w:val="26"/>
          <w:lang w:eastAsia="ru-RU"/>
        </w:rPr>
        <w:t>алоговые органы приостановили проверки соблюдения валютного законодательства в части нарушений, предусмотренных Федеральным законом «</w:t>
      </w:r>
      <w:r w:rsidR="00FC7C22" w:rsidRPr="007A29E9">
        <w:rPr>
          <w:sz w:val="26"/>
          <w:szCs w:val="26"/>
          <w:u w:val="single"/>
          <w:lang w:eastAsia="ru-RU"/>
        </w:rPr>
        <w:t>О валютном регулировании и валютном контроле</w:t>
      </w:r>
      <w:r w:rsidR="00FC7C22" w:rsidRPr="007A29E9">
        <w:rPr>
          <w:sz w:val="26"/>
          <w:szCs w:val="26"/>
          <w:lang w:eastAsia="ru-RU"/>
        </w:rPr>
        <w:t xml:space="preserve">» </w:t>
      </w:r>
      <w:r w:rsidRPr="007A29E9">
        <w:rPr>
          <w:sz w:val="26"/>
          <w:szCs w:val="26"/>
          <w:lang w:eastAsia="ru-RU"/>
        </w:rPr>
        <w:t xml:space="preserve">Вместе с тем </w:t>
      </w:r>
      <w:r w:rsidR="00FC7C22" w:rsidRPr="007A29E9">
        <w:rPr>
          <w:sz w:val="26"/>
          <w:szCs w:val="26"/>
          <w:lang w:eastAsia="ru-RU"/>
        </w:rPr>
        <w:t>налогов</w:t>
      </w:r>
      <w:r w:rsidR="00DE5B22" w:rsidRPr="007A29E9">
        <w:rPr>
          <w:sz w:val="26"/>
          <w:szCs w:val="26"/>
          <w:lang w:eastAsia="ru-RU"/>
        </w:rPr>
        <w:t>ая</w:t>
      </w:r>
      <w:r w:rsidR="00FC7C22" w:rsidRPr="007A29E9">
        <w:rPr>
          <w:sz w:val="26"/>
          <w:szCs w:val="26"/>
          <w:lang w:eastAsia="ru-RU"/>
        </w:rPr>
        <w:t xml:space="preserve"> </w:t>
      </w:r>
      <w:r w:rsidR="00DE5B22" w:rsidRPr="007A29E9">
        <w:rPr>
          <w:sz w:val="26"/>
          <w:szCs w:val="26"/>
          <w:lang w:eastAsia="ru-RU"/>
        </w:rPr>
        <w:t>служба</w:t>
      </w:r>
      <w:r w:rsidRPr="007A29E9">
        <w:rPr>
          <w:sz w:val="26"/>
          <w:szCs w:val="26"/>
          <w:lang w:eastAsia="ru-RU"/>
        </w:rPr>
        <w:t xml:space="preserve"> в рамках своей компетенции контролиру</w:t>
      </w:r>
      <w:r w:rsidR="00DE5B22" w:rsidRPr="007A29E9">
        <w:rPr>
          <w:sz w:val="26"/>
          <w:szCs w:val="26"/>
          <w:lang w:eastAsia="ru-RU"/>
        </w:rPr>
        <w:t>е</w:t>
      </w:r>
      <w:r w:rsidRPr="007A29E9">
        <w:rPr>
          <w:sz w:val="26"/>
          <w:szCs w:val="26"/>
          <w:lang w:eastAsia="ru-RU"/>
        </w:rPr>
        <w:t>т соблюдение валютных ограничений, предусмотренных указами Президента Российской Федерации. При этом налоговые органы могут принимать во внимание фактические обстоятельства, связанные с деятельностью в режиме действующих санкций, в качестве смягчающих или исключающих ответственность за такие нарушения.</w:t>
      </w:r>
    </w:p>
    <w:p w:rsidR="00B87C48" w:rsidRPr="007A29E9" w:rsidRDefault="00305B77" w:rsidP="00B87C48">
      <w:pPr>
        <w:ind w:firstLine="851"/>
        <w:jc w:val="both"/>
        <w:rPr>
          <w:sz w:val="26"/>
          <w:szCs w:val="26"/>
        </w:rPr>
      </w:pPr>
      <w:r w:rsidRPr="007A29E9">
        <w:rPr>
          <w:sz w:val="26"/>
          <w:szCs w:val="26"/>
        </w:rPr>
        <w:t xml:space="preserve">Для снижения рисков неплатежеспособности, связанных с ущербом в результате введения ограничительных мер иностранными государствами и международными организациями </w:t>
      </w:r>
      <w:r w:rsidR="00B87C48" w:rsidRPr="007A29E9">
        <w:rPr>
          <w:sz w:val="26"/>
          <w:szCs w:val="26"/>
        </w:rPr>
        <w:t xml:space="preserve">до 1 июня 2022 года налоговые органы </w:t>
      </w:r>
      <w:r w:rsidR="00467655" w:rsidRPr="007A29E9">
        <w:rPr>
          <w:sz w:val="26"/>
          <w:szCs w:val="26"/>
        </w:rPr>
        <w:t xml:space="preserve">не </w:t>
      </w:r>
      <w:r w:rsidR="0039785F">
        <w:rPr>
          <w:sz w:val="26"/>
          <w:szCs w:val="26"/>
        </w:rPr>
        <w:t>принимают</w:t>
      </w:r>
      <w:r w:rsidR="00467655" w:rsidRPr="007A29E9">
        <w:rPr>
          <w:sz w:val="26"/>
          <w:szCs w:val="26"/>
        </w:rPr>
        <w:t xml:space="preserve"> решени</w:t>
      </w:r>
      <w:r w:rsidR="0039785F">
        <w:rPr>
          <w:sz w:val="26"/>
          <w:szCs w:val="26"/>
        </w:rPr>
        <w:t>я</w:t>
      </w:r>
      <w:r w:rsidR="00467655" w:rsidRPr="007A29E9">
        <w:rPr>
          <w:sz w:val="26"/>
          <w:szCs w:val="26"/>
        </w:rPr>
        <w:t xml:space="preserve"> о приостановлении операций по счетам в банке при взыскании денежных средств со счетов должников (блокировка счетов организаций и индивидуальных предпринимателей). </w:t>
      </w:r>
    </w:p>
    <w:p w:rsidR="008A585C" w:rsidRPr="007A29E9" w:rsidRDefault="00353D54" w:rsidP="008A585C">
      <w:pPr>
        <w:ind w:firstLine="851"/>
        <w:jc w:val="both"/>
        <w:rPr>
          <w:sz w:val="26"/>
          <w:szCs w:val="26"/>
        </w:rPr>
      </w:pPr>
      <w:r w:rsidRPr="007A29E9">
        <w:rPr>
          <w:sz w:val="26"/>
          <w:szCs w:val="26"/>
        </w:rPr>
        <w:t>В целях снижения угроз банкротства н</w:t>
      </w:r>
      <w:r w:rsidR="009462D5" w:rsidRPr="007A29E9">
        <w:rPr>
          <w:sz w:val="26"/>
          <w:szCs w:val="26"/>
        </w:rPr>
        <w:t xml:space="preserve">алоговые органы временно </w:t>
      </w:r>
      <w:r w:rsidR="002559F7" w:rsidRPr="007A29E9">
        <w:rPr>
          <w:sz w:val="26"/>
          <w:szCs w:val="26"/>
        </w:rPr>
        <w:t>приостановили инициирование банкротства должников</w:t>
      </w:r>
      <w:r w:rsidR="00343E62" w:rsidRPr="007A29E9">
        <w:rPr>
          <w:sz w:val="26"/>
          <w:szCs w:val="26"/>
        </w:rPr>
        <w:t xml:space="preserve">. </w:t>
      </w:r>
      <w:r w:rsidR="0025679D" w:rsidRPr="007A29E9">
        <w:rPr>
          <w:sz w:val="26"/>
          <w:szCs w:val="26"/>
        </w:rPr>
        <w:t>П</w:t>
      </w:r>
      <w:r w:rsidR="00305B77" w:rsidRPr="007A29E9">
        <w:rPr>
          <w:sz w:val="26"/>
          <w:szCs w:val="26"/>
        </w:rPr>
        <w:t xml:space="preserve">реобладающим значением </w:t>
      </w:r>
      <w:r w:rsidR="008A585C" w:rsidRPr="007A29E9">
        <w:rPr>
          <w:sz w:val="26"/>
          <w:szCs w:val="26"/>
        </w:rPr>
        <w:t xml:space="preserve">в работе налоговых органов </w:t>
      </w:r>
      <w:r w:rsidR="00305B77" w:rsidRPr="007A29E9">
        <w:rPr>
          <w:sz w:val="26"/>
          <w:szCs w:val="26"/>
        </w:rPr>
        <w:t xml:space="preserve">стало </w:t>
      </w:r>
      <w:r w:rsidR="008A585C" w:rsidRPr="007A29E9">
        <w:rPr>
          <w:sz w:val="26"/>
          <w:szCs w:val="26"/>
        </w:rPr>
        <w:t xml:space="preserve">содействие реструктуризации задолженности. </w:t>
      </w:r>
      <w:r w:rsidR="0025679D" w:rsidRPr="007A29E9">
        <w:rPr>
          <w:sz w:val="26"/>
          <w:szCs w:val="26"/>
        </w:rPr>
        <w:t xml:space="preserve">В этом случае </w:t>
      </w:r>
      <w:r w:rsidR="00305B77" w:rsidRPr="007A29E9">
        <w:rPr>
          <w:sz w:val="26"/>
          <w:szCs w:val="26"/>
        </w:rPr>
        <w:t>используют</w:t>
      </w:r>
      <w:r w:rsidR="0025679D" w:rsidRPr="007A29E9">
        <w:rPr>
          <w:sz w:val="26"/>
          <w:szCs w:val="26"/>
        </w:rPr>
        <w:t>ся</w:t>
      </w:r>
      <w:r w:rsidR="00305B77" w:rsidRPr="007A29E9">
        <w:rPr>
          <w:sz w:val="26"/>
          <w:szCs w:val="26"/>
        </w:rPr>
        <w:t xml:space="preserve"> </w:t>
      </w:r>
      <w:r w:rsidR="008A585C" w:rsidRPr="007A29E9">
        <w:rPr>
          <w:sz w:val="26"/>
          <w:szCs w:val="26"/>
        </w:rPr>
        <w:t xml:space="preserve">все предусмотренные законодательством процедуры рассрочек и мировых соглашений. 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будут вырабатываться решения, направленные на сохранение </w:t>
      </w:r>
      <w:r w:rsidR="00305B77" w:rsidRPr="007A29E9">
        <w:rPr>
          <w:sz w:val="26"/>
          <w:szCs w:val="26"/>
        </w:rPr>
        <w:t xml:space="preserve">их </w:t>
      </w:r>
      <w:r w:rsidR="008A585C" w:rsidRPr="007A29E9">
        <w:rPr>
          <w:sz w:val="26"/>
          <w:szCs w:val="26"/>
        </w:rPr>
        <w:t>бизнеса.</w:t>
      </w:r>
    </w:p>
    <w:p w:rsidR="00E378EE" w:rsidRPr="007A29E9" w:rsidRDefault="007A29E9" w:rsidP="00E378EE">
      <w:pPr>
        <w:ind w:firstLine="851"/>
        <w:jc w:val="both"/>
        <w:rPr>
          <w:sz w:val="26"/>
          <w:szCs w:val="26"/>
        </w:rPr>
      </w:pPr>
      <w:r w:rsidRPr="007A29E9">
        <w:rPr>
          <w:sz w:val="26"/>
          <w:szCs w:val="26"/>
        </w:rPr>
        <w:t>В</w:t>
      </w:r>
      <w:r w:rsidR="00E378EE" w:rsidRPr="007A29E9">
        <w:rPr>
          <w:sz w:val="26"/>
          <w:szCs w:val="26"/>
        </w:rPr>
        <w:t xml:space="preserve"> </w:t>
      </w:r>
      <w:r w:rsidR="00E378EE" w:rsidRPr="00F03A31">
        <w:rPr>
          <w:sz w:val="26"/>
          <w:szCs w:val="26"/>
        </w:rPr>
        <w:t>УФНС России по Челябинской области продолжает работу региональный ситуационный центр</w:t>
      </w:r>
      <w:r w:rsidR="00E378EE" w:rsidRPr="007A29E9">
        <w:rPr>
          <w:sz w:val="26"/>
          <w:szCs w:val="26"/>
        </w:rPr>
        <w:t xml:space="preserve"> по оперативному мониторингу ситуации в экономике и выработке предложений по мерам поддержки бизнеса и граждан в связи с введением иностранными государствами ограничительных мер.</w:t>
      </w:r>
      <w:r w:rsidRPr="007A29E9">
        <w:rPr>
          <w:sz w:val="26"/>
          <w:szCs w:val="26"/>
        </w:rPr>
        <w:t xml:space="preserve"> </w:t>
      </w:r>
      <w:r w:rsidR="00E378EE" w:rsidRPr="007A29E9">
        <w:rPr>
          <w:sz w:val="26"/>
          <w:szCs w:val="26"/>
        </w:rPr>
        <w:t>Центр занимается сбором и анализом информации, в том числе по обращениям налогоплательщиков, о рисках возникновения экономических и социальных проблем</w:t>
      </w:r>
      <w:r w:rsidRPr="007A29E9">
        <w:rPr>
          <w:sz w:val="26"/>
          <w:szCs w:val="26"/>
        </w:rPr>
        <w:t>.</w:t>
      </w:r>
      <w:r w:rsidR="00E378EE" w:rsidRPr="007A29E9">
        <w:rPr>
          <w:sz w:val="26"/>
          <w:szCs w:val="26"/>
        </w:rPr>
        <w:t xml:space="preserve"> Обратиться в Региональный ситуационный центр </w:t>
      </w:r>
      <w:r w:rsidRPr="007A29E9">
        <w:rPr>
          <w:sz w:val="26"/>
          <w:szCs w:val="26"/>
        </w:rPr>
        <w:t>областного налогового ведомства</w:t>
      </w:r>
      <w:r w:rsidR="00E378EE" w:rsidRPr="007A29E9">
        <w:rPr>
          <w:sz w:val="26"/>
          <w:szCs w:val="26"/>
        </w:rPr>
        <w:t xml:space="preserve"> можно:</w:t>
      </w:r>
    </w:p>
    <w:p w:rsidR="00E378EE" w:rsidRPr="007A29E9" w:rsidRDefault="00E378EE" w:rsidP="007A29E9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A29E9">
        <w:rPr>
          <w:sz w:val="26"/>
          <w:szCs w:val="26"/>
        </w:rPr>
        <w:t>•</w:t>
      </w:r>
      <w:r w:rsidRPr="007A29E9">
        <w:rPr>
          <w:sz w:val="26"/>
          <w:szCs w:val="26"/>
        </w:rPr>
        <w:tab/>
      </w:r>
      <w:r w:rsidR="001E6A19">
        <w:rPr>
          <w:sz w:val="26"/>
          <w:szCs w:val="26"/>
        </w:rPr>
        <w:t xml:space="preserve"> </w:t>
      </w:r>
      <w:r w:rsidRPr="007A29E9">
        <w:rPr>
          <w:sz w:val="26"/>
          <w:szCs w:val="26"/>
        </w:rPr>
        <w:t>по электронной почте SC.R7400@tax.gov.ru;</w:t>
      </w:r>
      <w:bookmarkStart w:id="0" w:name="_GoBack"/>
      <w:bookmarkEnd w:id="0"/>
    </w:p>
    <w:p w:rsidR="00E378EE" w:rsidRPr="007A29E9" w:rsidRDefault="00E378EE" w:rsidP="007A29E9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7A29E9">
        <w:rPr>
          <w:sz w:val="26"/>
          <w:szCs w:val="26"/>
        </w:rPr>
        <w:t>•</w:t>
      </w:r>
      <w:r w:rsidRPr="007A29E9">
        <w:rPr>
          <w:sz w:val="26"/>
          <w:szCs w:val="26"/>
        </w:rPr>
        <w:tab/>
      </w:r>
      <w:r w:rsidR="001E6A19">
        <w:rPr>
          <w:sz w:val="26"/>
          <w:szCs w:val="26"/>
        </w:rPr>
        <w:t xml:space="preserve"> </w:t>
      </w:r>
      <w:r w:rsidRPr="007A29E9">
        <w:rPr>
          <w:sz w:val="26"/>
          <w:szCs w:val="26"/>
        </w:rPr>
        <w:t>по телефону +7 (351) 728-25-66;</w:t>
      </w:r>
    </w:p>
    <w:p w:rsidR="00E378EE" w:rsidRPr="007A29E9" w:rsidRDefault="00E378EE" w:rsidP="007A29E9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7A29E9">
        <w:rPr>
          <w:sz w:val="26"/>
          <w:szCs w:val="26"/>
        </w:rPr>
        <w:t>•</w:t>
      </w:r>
      <w:r w:rsidRPr="007A29E9">
        <w:rPr>
          <w:sz w:val="26"/>
          <w:szCs w:val="26"/>
        </w:rPr>
        <w:tab/>
      </w:r>
      <w:r w:rsidR="001E6A19">
        <w:rPr>
          <w:sz w:val="26"/>
          <w:szCs w:val="26"/>
        </w:rPr>
        <w:t xml:space="preserve"> </w:t>
      </w:r>
      <w:r w:rsidRPr="007A29E9">
        <w:rPr>
          <w:sz w:val="26"/>
          <w:szCs w:val="26"/>
        </w:rPr>
        <w:t>Личный кабинет, ТКС, почтой в адрес территориальных налоговых органов;</w:t>
      </w:r>
    </w:p>
    <w:p w:rsidR="00E378EE" w:rsidRPr="007A29E9" w:rsidRDefault="00E378EE" w:rsidP="007A29E9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7A29E9">
        <w:rPr>
          <w:sz w:val="26"/>
          <w:szCs w:val="26"/>
        </w:rPr>
        <w:t>•</w:t>
      </w:r>
      <w:r w:rsidRPr="007A29E9">
        <w:rPr>
          <w:sz w:val="26"/>
          <w:szCs w:val="26"/>
        </w:rPr>
        <w:tab/>
      </w:r>
      <w:r w:rsidR="001E6A19">
        <w:rPr>
          <w:sz w:val="26"/>
          <w:szCs w:val="26"/>
        </w:rPr>
        <w:t xml:space="preserve"> </w:t>
      </w:r>
      <w:r w:rsidRPr="007A29E9">
        <w:rPr>
          <w:sz w:val="26"/>
          <w:szCs w:val="26"/>
        </w:rPr>
        <w:t>Личное обращение в территориальный налоговый орган.</w:t>
      </w:r>
    </w:p>
    <w:p w:rsidR="00E378EE" w:rsidRPr="007A29E9" w:rsidRDefault="00E378EE" w:rsidP="00E378EE">
      <w:pPr>
        <w:ind w:firstLine="851"/>
        <w:jc w:val="both"/>
        <w:rPr>
          <w:sz w:val="26"/>
          <w:szCs w:val="26"/>
        </w:rPr>
      </w:pPr>
    </w:p>
    <w:p w:rsidR="00C45848" w:rsidRDefault="00C45848" w:rsidP="00C11D44">
      <w:pPr>
        <w:ind w:firstLine="851"/>
        <w:jc w:val="both"/>
        <w:rPr>
          <w:sz w:val="24"/>
          <w:szCs w:val="24"/>
        </w:rPr>
      </w:pPr>
    </w:p>
    <w:p w:rsidR="00C45848" w:rsidRDefault="00C45848" w:rsidP="00C11D44">
      <w:pPr>
        <w:ind w:firstLine="851"/>
        <w:jc w:val="both"/>
        <w:rPr>
          <w:sz w:val="24"/>
          <w:szCs w:val="24"/>
        </w:rPr>
      </w:pPr>
    </w:p>
    <w:sectPr w:rsidR="00C45848" w:rsidSect="003130B2">
      <w:pgSz w:w="11906" w:h="16838"/>
      <w:pgMar w:top="851" w:right="707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F4" w:rsidRDefault="00E851F4" w:rsidP="003130B2">
      <w:r>
        <w:separator/>
      </w:r>
    </w:p>
  </w:endnote>
  <w:endnote w:type="continuationSeparator" w:id="0">
    <w:p w:rsidR="00E851F4" w:rsidRDefault="00E851F4" w:rsidP="0031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F4" w:rsidRDefault="00E851F4" w:rsidP="003130B2">
      <w:r>
        <w:separator/>
      </w:r>
    </w:p>
  </w:footnote>
  <w:footnote w:type="continuationSeparator" w:id="0">
    <w:p w:rsidR="00E851F4" w:rsidRDefault="00E851F4" w:rsidP="0031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A3"/>
    <w:rsid w:val="000131F7"/>
    <w:rsid w:val="00034A64"/>
    <w:rsid w:val="00094F84"/>
    <w:rsid w:val="000F7F27"/>
    <w:rsid w:val="001776BD"/>
    <w:rsid w:val="001C7E62"/>
    <w:rsid w:val="001E6A19"/>
    <w:rsid w:val="00212651"/>
    <w:rsid w:val="002559F7"/>
    <w:rsid w:val="0025679D"/>
    <w:rsid w:val="0026138C"/>
    <w:rsid w:val="00305B77"/>
    <w:rsid w:val="003130B2"/>
    <w:rsid w:val="00330D19"/>
    <w:rsid w:val="00343E62"/>
    <w:rsid w:val="00353D54"/>
    <w:rsid w:val="0039785F"/>
    <w:rsid w:val="003E77C6"/>
    <w:rsid w:val="00401519"/>
    <w:rsid w:val="00467655"/>
    <w:rsid w:val="00474DA1"/>
    <w:rsid w:val="004946A7"/>
    <w:rsid w:val="004D56A7"/>
    <w:rsid w:val="004D75F1"/>
    <w:rsid w:val="00506474"/>
    <w:rsid w:val="00521022"/>
    <w:rsid w:val="00595AE6"/>
    <w:rsid w:val="005C11BD"/>
    <w:rsid w:val="005E2BB8"/>
    <w:rsid w:val="005E545F"/>
    <w:rsid w:val="00624441"/>
    <w:rsid w:val="00627F01"/>
    <w:rsid w:val="006606A3"/>
    <w:rsid w:val="00762224"/>
    <w:rsid w:val="007829E0"/>
    <w:rsid w:val="007A29E9"/>
    <w:rsid w:val="00817587"/>
    <w:rsid w:val="00847085"/>
    <w:rsid w:val="00853A27"/>
    <w:rsid w:val="00891CD6"/>
    <w:rsid w:val="008A585C"/>
    <w:rsid w:val="008E5E2E"/>
    <w:rsid w:val="009251ED"/>
    <w:rsid w:val="009462D5"/>
    <w:rsid w:val="00984A38"/>
    <w:rsid w:val="009E6111"/>
    <w:rsid w:val="00AB33A4"/>
    <w:rsid w:val="00B1625E"/>
    <w:rsid w:val="00B678FC"/>
    <w:rsid w:val="00B87C48"/>
    <w:rsid w:val="00BC51FA"/>
    <w:rsid w:val="00BE5973"/>
    <w:rsid w:val="00C11932"/>
    <w:rsid w:val="00C11D44"/>
    <w:rsid w:val="00C45848"/>
    <w:rsid w:val="00C4720C"/>
    <w:rsid w:val="00CA7B12"/>
    <w:rsid w:val="00CE14B5"/>
    <w:rsid w:val="00CF4656"/>
    <w:rsid w:val="00D25C9D"/>
    <w:rsid w:val="00DE5B22"/>
    <w:rsid w:val="00E378EE"/>
    <w:rsid w:val="00E57EFD"/>
    <w:rsid w:val="00E73F2D"/>
    <w:rsid w:val="00E759F9"/>
    <w:rsid w:val="00E851F4"/>
    <w:rsid w:val="00EE4DA3"/>
    <w:rsid w:val="00F03A31"/>
    <w:rsid w:val="00FC7C22"/>
    <w:rsid w:val="00F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4"/>
    <w:rPr>
      <w:sz w:val="28"/>
    </w:rPr>
  </w:style>
  <w:style w:type="paragraph" w:styleId="1">
    <w:name w:val="heading 1"/>
    <w:basedOn w:val="a"/>
    <w:next w:val="a"/>
    <w:link w:val="10"/>
    <w:qFormat/>
    <w:rsid w:val="00034A6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034A64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034A64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qFormat/>
    <w:rsid w:val="00034A64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qFormat/>
    <w:rsid w:val="00034A64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A64"/>
    <w:rPr>
      <w:b/>
      <w:sz w:val="22"/>
    </w:rPr>
  </w:style>
  <w:style w:type="character" w:customStyle="1" w:styleId="20">
    <w:name w:val="Заголовок 2 Знак"/>
    <w:basedOn w:val="a0"/>
    <w:link w:val="2"/>
    <w:rsid w:val="00034A64"/>
    <w:rPr>
      <w:b/>
    </w:rPr>
  </w:style>
  <w:style w:type="character" w:customStyle="1" w:styleId="30">
    <w:name w:val="Заголовок 3 Знак"/>
    <w:basedOn w:val="a0"/>
    <w:link w:val="3"/>
    <w:rsid w:val="00034A64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034A64"/>
    <w:rPr>
      <w:b/>
      <w:bCs/>
      <w:snapToGrid w:val="0"/>
      <w:sz w:val="28"/>
    </w:rPr>
  </w:style>
  <w:style w:type="character" w:customStyle="1" w:styleId="50">
    <w:name w:val="Заголовок 5 Знак"/>
    <w:basedOn w:val="a0"/>
    <w:link w:val="5"/>
    <w:rsid w:val="00034A64"/>
    <w:rPr>
      <w:b/>
      <w:sz w:val="16"/>
      <w:szCs w:val="16"/>
    </w:rPr>
  </w:style>
  <w:style w:type="paragraph" w:styleId="a3">
    <w:name w:val="List Paragraph"/>
    <w:basedOn w:val="a"/>
    <w:uiPriority w:val="34"/>
    <w:qFormat/>
    <w:rsid w:val="00034A64"/>
    <w:pPr>
      <w:ind w:left="720"/>
      <w:contextualSpacing/>
    </w:pPr>
  </w:style>
  <w:style w:type="character" w:customStyle="1" w:styleId="fontstyle01">
    <w:name w:val="fontstyle01"/>
    <w:basedOn w:val="a0"/>
    <w:rsid w:val="001C7E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4F8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313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0B2"/>
    <w:rPr>
      <w:sz w:val="28"/>
    </w:rPr>
  </w:style>
  <w:style w:type="paragraph" w:styleId="a6">
    <w:name w:val="footer"/>
    <w:basedOn w:val="a"/>
    <w:link w:val="a7"/>
    <w:uiPriority w:val="99"/>
    <w:unhideWhenUsed/>
    <w:rsid w:val="003130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0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4"/>
    <w:rPr>
      <w:sz w:val="28"/>
    </w:rPr>
  </w:style>
  <w:style w:type="paragraph" w:styleId="1">
    <w:name w:val="heading 1"/>
    <w:basedOn w:val="a"/>
    <w:next w:val="a"/>
    <w:link w:val="10"/>
    <w:qFormat/>
    <w:rsid w:val="00034A6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034A64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034A64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qFormat/>
    <w:rsid w:val="00034A64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qFormat/>
    <w:rsid w:val="00034A64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A64"/>
    <w:rPr>
      <w:b/>
      <w:sz w:val="22"/>
    </w:rPr>
  </w:style>
  <w:style w:type="character" w:customStyle="1" w:styleId="20">
    <w:name w:val="Заголовок 2 Знак"/>
    <w:basedOn w:val="a0"/>
    <w:link w:val="2"/>
    <w:rsid w:val="00034A64"/>
    <w:rPr>
      <w:b/>
    </w:rPr>
  </w:style>
  <w:style w:type="character" w:customStyle="1" w:styleId="30">
    <w:name w:val="Заголовок 3 Знак"/>
    <w:basedOn w:val="a0"/>
    <w:link w:val="3"/>
    <w:rsid w:val="00034A64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034A64"/>
    <w:rPr>
      <w:b/>
      <w:bCs/>
      <w:snapToGrid w:val="0"/>
      <w:sz w:val="28"/>
    </w:rPr>
  </w:style>
  <w:style w:type="character" w:customStyle="1" w:styleId="50">
    <w:name w:val="Заголовок 5 Знак"/>
    <w:basedOn w:val="a0"/>
    <w:link w:val="5"/>
    <w:rsid w:val="00034A64"/>
    <w:rPr>
      <w:b/>
      <w:sz w:val="16"/>
      <w:szCs w:val="16"/>
    </w:rPr>
  </w:style>
  <w:style w:type="paragraph" w:styleId="a3">
    <w:name w:val="List Paragraph"/>
    <w:basedOn w:val="a"/>
    <w:uiPriority w:val="34"/>
    <w:qFormat/>
    <w:rsid w:val="00034A64"/>
    <w:pPr>
      <w:ind w:left="720"/>
      <w:contextualSpacing/>
    </w:pPr>
  </w:style>
  <w:style w:type="character" w:customStyle="1" w:styleId="fontstyle01">
    <w:name w:val="fontstyle01"/>
    <w:basedOn w:val="a0"/>
    <w:rsid w:val="001C7E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4F8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313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0B2"/>
    <w:rPr>
      <w:sz w:val="28"/>
    </w:rPr>
  </w:style>
  <w:style w:type="paragraph" w:styleId="a6">
    <w:name w:val="footer"/>
    <w:basedOn w:val="a"/>
    <w:link w:val="a7"/>
    <w:uiPriority w:val="99"/>
    <w:unhideWhenUsed/>
    <w:rsid w:val="003130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0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6DBF-34CD-463F-AA3F-8A2871CF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Ирина Александровна</dc:creator>
  <cp:lastModifiedBy>Дмитриева Марина Владимировна</cp:lastModifiedBy>
  <cp:revision>2</cp:revision>
  <cp:lastPrinted>2022-03-23T12:17:00Z</cp:lastPrinted>
  <dcterms:created xsi:type="dcterms:W3CDTF">2022-04-11T06:04:00Z</dcterms:created>
  <dcterms:modified xsi:type="dcterms:W3CDTF">2022-04-11T06:04:00Z</dcterms:modified>
</cp:coreProperties>
</file>