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  <w:r w:rsidR="00B84C63">
        <w:rPr>
          <w:rFonts w:ascii="PF Din Text Comp Pro Medium" w:hAnsi="PF Din Text Comp Pro Medium"/>
          <w:b w:val="0"/>
          <w:color w:val="595959"/>
          <w:sz w:val="24"/>
        </w:rPr>
        <w:t>РОССИИ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2C7438" w:rsidRPr="00EF01EF" w:rsidRDefault="002C7438" w:rsidP="002C7438">
      <w:pPr>
        <w:autoSpaceDE w:val="0"/>
        <w:autoSpaceDN w:val="0"/>
        <w:adjustRightInd w:val="0"/>
        <w:jc w:val="center"/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</w:pPr>
      <w:bookmarkStart w:id="0" w:name="_GoBack"/>
      <w:r w:rsidRPr="00EF01EF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НА САЙТЕ ФНС ЗАРАБОТАЛА ПРОМОСТРАНИЦА</w:t>
      </w:r>
    </w:p>
    <w:p w:rsidR="002C7438" w:rsidRPr="00EF01EF" w:rsidRDefault="002C7438" w:rsidP="002C7438">
      <w:pPr>
        <w:autoSpaceDE w:val="0"/>
        <w:autoSpaceDN w:val="0"/>
        <w:adjustRightInd w:val="0"/>
        <w:jc w:val="center"/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</w:pPr>
      <w:r w:rsidRPr="00EF01EF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О ДОБРОВОЛЬНОМ ДЕКЛАРИРОВАНИИ ИНОСТРАННЫХ АКТИВОВ</w:t>
      </w:r>
    </w:p>
    <w:bookmarkEnd w:id="0"/>
    <w:p w:rsidR="002C7438" w:rsidRDefault="002C7438" w:rsidP="002C7438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hAnsi="PF Din Text Cond Pro Light" w:cs="PF Din Text Cond Pro Light"/>
          <w:sz w:val="34"/>
          <w:szCs w:val="34"/>
        </w:rPr>
      </w:pPr>
    </w:p>
    <w:p w:rsidR="002C7438" w:rsidRPr="00EF01EF" w:rsidRDefault="00110454" w:rsidP="00110454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color w:val="auto"/>
          <w:sz w:val="34"/>
          <w:szCs w:val="34"/>
        </w:rPr>
      </w:pPr>
      <w:r w:rsidRPr="00EF01EF">
        <w:rPr>
          <w:rFonts w:ascii="PF Din Text Cond Pro Light" w:hAnsi="PF Din Text Cond Pro Light" w:cs="PF Din Text Cond Pro Light"/>
          <w:color w:val="auto"/>
          <w:sz w:val="34"/>
          <w:szCs w:val="34"/>
        </w:rPr>
        <w:t>С 14 марта ФНС России начала</w:t>
      </w:r>
      <w:r w:rsidR="002C7438" w:rsidRPr="00EF01EF">
        <w:rPr>
          <w:rFonts w:ascii="PF Din Text Cond Pro Light" w:hAnsi="PF Din Text Cond Pro Light" w:cs="PF Din Text Cond Pro Light"/>
          <w:color w:val="auto"/>
          <w:sz w:val="34"/>
          <w:szCs w:val="34"/>
        </w:rPr>
        <w:t xml:space="preserve"> принимать специальные декларации в рамках четвертого этапа добровольного декларирования счетов и активов.</w:t>
      </w:r>
    </w:p>
    <w:p w:rsidR="00EF01EF" w:rsidRPr="00EF01EF" w:rsidRDefault="00EF01EF" w:rsidP="00EF01EF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color w:val="auto"/>
          <w:sz w:val="34"/>
          <w:szCs w:val="34"/>
        </w:rPr>
      </w:pPr>
      <w:r w:rsidRPr="00EF01EF">
        <w:rPr>
          <w:rFonts w:ascii="PF Din Text Cond Pro Light" w:hAnsi="PF Din Text Cond Pro Light" w:cs="PF Din Text Cond Pro Light"/>
          <w:color w:val="auto"/>
          <w:sz w:val="34"/>
          <w:szCs w:val="34"/>
        </w:rPr>
        <w:t xml:space="preserve">Специальную </w:t>
      </w:r>
      <w:r w:rsidRPr="00EF01EF">
        <w:rPr>
          <w:rFonts w:ascii="PF Din Text Cond Pro Light" w:hAnsi="PF Din Text Cond Pro Light" w:cs="PF Din Text Cond Pro Light"/>
          <w:color w:val="auto"/>
          <w:sz w:val="34"/>
          <w:szCs w:val="34"/>
        </w:rPr>
        <w:t xml:space="preserve">декларацию </w:t>
      </w:r>
      <w:r w:rsidRPr="00EF01EF">
        <w:rPr>
          <w:rFonts w:ascii="PF Din Text Cond Pro Light" w:hAnsi="PF Din Text Cond Pro Light" w:cs="PF Din Text Cond Pro Light"/>
          <w:color w:val="auto"/>
          <w:sz w:val="34"/>
          <w:szCs w:val="34"/>
        </w:rPr>
        <w:t>подает физлицо-декларант либо его уполномоченный представитель на основании нотариально заверенной доверенности. Декларантом может быть гражданин РФ, иностранный гражданин или лицо без гражданства (</w:t>
      </w:r>
      <w:hyperlink r:id="rId9" w:history="1">
        <w:r w:rsidRPr="00EF01EF">
          <w:rPr>
            <w:rFonts w:ascii="PF Din Text Cond Pro Light" w:hAnsi="PF Din Text Cond Pro Light" w:cs="PF Din Text Cond Pro Light"/>
            <w:color w:val="auto"/>
            <w:sz w:val="34"/>
            <w:szCs w:val="34"/>
          </w:rPr>
          <w:t>п. 1 ч. 1 ст. 2</w:t>
        </w:r>
      </w:hyperlink>
      <w:r w:rsidRPr="00EF01EF">
        <w:rPr>
          <w:rFonts w:ascii="PF Din Text Cond Pro Light" w:hAnsi="PF Din Text Cond Pro Light" w:cs="PF Din Text Cond Pro Light"/>
          <w:color w:val="auto"/>
          <w:sz w:val="34"/>
          <w:szCs w:val="34"/>
        </w:rPr>
        <w:t xml:space="preserve">, </w:t>
      </w:r>
      <w:hyperlink r:id="rId10" w:history="1">
        <w:r w:rsidRPr="00EF01EF">
          <w:rPr>
            <w:rFonts w:ascii="PF Din Text Cond Pro Light" w:hAnsi="PF Din Text Cond Pro Light" w:cs="PF Din Text Cond Pro Light"/>
            <w:color w:val="auto"/>
            <w:sz w:val="34"/>
            <w:szCs w:val="34"/>
          </w:rPr>
          <w:t>ч. 2 ст. 3</w:t>
        </w:r>
      </w:hyperlink>
      <w:r w:rsidRPr="00EF01EF">
        <w:rPr>
          <w:rFonts w:ascii="PF Din Text Cond Pro Light" w:hAnsi="PF Din Text Cond Pro Light" w:cs="PF Din Text Cond Pro Light"/>
          <w:color w:val="auto"/>
          <w:sz w:val="34"/>
          <w:szCs w:val="34"/>
        </w:rPr>
        <w:t xml:space="preserve"> Федерального закона от 08.06.2015 N 140-ФЗ).</w:t>
      </w:r>
    </w:p>
    <w:p w:rsidR="002C7438" w:rsidRDefault="002C7438" w:rsidP="00110454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34"/>
          <w:szCs w:val="34"/>
        </w:rPr>
      </w:pPr>
      <w:r>
        <w:rPr>
          <w:rFonts w:ascii="PF Din Text Cond Pro Light" w:hAnsi="PF Din Text Cond Pro Light" w:cs="PF Din Text Cond Pro Light"/>
          <w:sz w:val="34"/>
          <w:szCs w:val="34"/>
        </w:rPr>
        <w:t xml:space="preserve">Для удобства налогоплательщиков на сайте ФНС России </w:t>
      </w:r>
      <w:proofErr w:type="gramStart"/>
      <w:r>
        <w:rPr>
          <w:rFonts w:ascii="PF Din Text Cond Pro Light" w:hAnsi="PF Din Text Cond Pro Light" w:cs="PF Din Text Cond Pro Light"/>
          <w:sz w:val="34"/>
          <w:szCs w:val="34"/>
        </w:rPr>
        <w:t>запущена</w:t>
      </w:r>
      <w:proofErr w:type="gramEnd"/>
      <w:r>
        <w:rPr>
          <w:rFonts w:ascii="PF Din Text Cond Pro Light" w:hAnsi="PF Din Text Cond Pro Light" w:cs="PF Din Text Cond Pro Light"/>
          <w:sz w:val="34"/>
          <w:szCs w:val="34"/>
        </w:rPr>
        <w:t xml:space="preserve"> </w:t>
      </w:r>
      <w:proofErr w:type="spellStart"/>
      <w:r>
        <w:rPr>
          <w:rFonts w:ascii="PF Din Text Cond Pro Light" w:hAnsi="PF Din Text Cond Pro Light" w:cs="PF Din Text Cond Pro Light"/>
          <w:sz w:val="34"/>
          <w:szCs w:val="34"/>
        </w:rPr>
        <w:t>промостраница</w:t>
      </w:r>
      <w:proofErr w:type="spellEnd"/>
      <w:r>
        <w:rPr>
          <w:rFonts w:ascii="PF Din Text Cond Pro Light" w:hAnsi="PF Din Text Cond Pro Light" w:cs="PF Din Text Cond Pro Light"/>
          <w:sz w:val="34"/>
          <w:szCs w:val="34"/>
        </w:rPr>
        <w:t>, где можно скачать декларацию, узнать, как правильно ее заполнить и другую полезную информацию о декларировании.</w:t>
      </w:r>
    </w:p>
    <w:p w:rsidR="002C7438" w:rsidRDefault="002C7438" w:rsidP="00110454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34"/>
          <w:szCs w:val="34"/>
        </w:rPr>
      </w:pPr>
      <w:r>
        <w:rPr>
          <w:rFonts w:ascii="PF Din Text Cond Pro Light" w:hAnsi="PF Din Text Cond Pro Light" w:cs="PF Din Text Cond Pro Light"/>
          <w:sz w:val="34"/>
          <w:szCs w:val="34"/>
        </w:rPr>
        <w:t>До 28 февраля 2023 года физические лица имеют возможность сообщить о своих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и другие финансовые активы, например, производные финансовые инструменты. Также физические лица вправе задекларировать наличные деньги при условии, что положат их на счет в российском банке в течение 30 дней со дня представления декларации.</w:t>
      </w:r>
    </w:p>
    <w:p w:rsidR="002C7438" w:rsidRDefault="002C7438" w:rsidP="00110454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34"/>
          <w:szCs w:val="34"/>
        </w:rPr>
      </w:pPr>
      <w:r w:rsidRPr="00110454">
        <w:rPr>
          <w:rFonts w:ascii="PF Din Text Cond Pro Light" w:hAnsi="PF Din Text Cond Pro Light" w:cs="PF Din Text Cond Pro Light"/>
          <w:color w:val="auto"/>
          <w:sz w:val="34"/>
          <w:szCs w:val="34"/>
        </w:rPr>
        <w:t xml:space="preserve">В соответствии с </w:t>
      </w:r>
      <w:r w:rsidR="00110454" w:rsidRPr="00110454">
        <w:rPr>
          <w:rFonts w:ascii="PF Din Text Cond Pro Light" w:hAnsi="PF Din Text Cond Pro Light" w:cs="PF Din Text Cond Pro Light"/>
          <w:color w:val="auto"/>
          <w:sz w:val="34"/>
          <w:szCs w:val="34"/>
        </w:rPr>
        <w:t xml:space="preserve">Федеральным </w:t>
      </w:r>
      <w:hyperlink r:id="rId11" w:history="1">
        <w:r w:rsidRPr="00110454">
          <w:rPr>
            <w:rFonts w:ascii="PF Din Text Cond Pro Light" w:hAnsi="PF Din Text Cond Pro Light" w:cs="PF Din Text Cond Pro Light"/>
            <w:color w:val="auto"/>
            <w:sz w:val="34"/>
            <w:szCs w:val="34"/>
          </w:rPr>
          <w:t>законом</w:t>
        </w:r>
      </w:hyperlink>
      <w:r w:rsidR="00110454" w:rsidRPr="00110454">
        <w:rPr>
          <w:rFonts w:ascii="PF Din Text Cond Pro Light" w:hAnsi="PF Din Text Cond Pro Light" w:cs="PF Din Text Cond Pro Light"/>
          <w:color w:val="auto"/>
          <w:sz w:val="34"/>
          <w:szCs w:val="34"/>
        </w:rPr>
        <w:t xml:space="preserve"> от 08.06.2015 № 140-ФЗ (в ред. 09.03.2022)</w:t>
      </w:r>
      <w:r w:rsidRPr="00110454">
        <w:rPr>
          <w:rFonts w:ascii="PF Din Text Cond Pro Light" w:hAnsi="PF Din Text Cond Pro Light" w:cs="PF Din Text Cond Pro Light"/>
          <w:color w:val="auto"/>
          <w:sz w:val="34"/>
          <w:szCs w:val="34"/>
        </w:rPr>
        <w:t xml:space="preserve"> те, кто добровольно задекларируют имущество </w:t>
      </w:r>
      <w:r>
        <w:rPr>
          <w:rFonts w:ascii="PF Din Text Cond Pro Light" w:hAnsi="PF Din Text Cond Pro Light" w:cs="PF Din Text Cond Pro Light"/>
          <w:sz w:val="34"/>
          <w:szCs w:val="34"/>
        </w:rPr>
        <w:t xml:space="preserve">и счета, получают правовые гарантии сохранности своего </w:t>
      </w:r>
      <w:proofErr w:type="gramStart"/>
      <w:r>
        <w:rPr>
          <w:rFonts w:ascii="PF Din Text Cond Pro Light" w:hAnsi="PF Din Text Cond Pro Light" w:cs="PF Din Text Cond Pro Light"/>
          <w:sz w:val="34"/>
          <w:szCs w:val="34"/>
        </w:rPr>
        <w:t>капитала</w:t>
      </w:r>
      <w:proofErr w:type="gramEnd"/>
      <w:r>
        <w:rPr>
          <w:rFonts w:ascii="PF Din Text Cond Pro Light" w:hAnsi="PF Din Text Cond Pro Light" w:cs="PF Din Text Cond Pro Light"/>
          <w:sz w:val="34"/>
          <w:szCs w:val="34"/>
        </w:rPr>
        <w:t xml:space="preserve"> в том числе за пределами РФ, а также освобождаются от уголовной, административной и налоговой ответственности. Основным условием предоставления гарантий является зачисление средств и финансовых активов на счета в российских банках и организациях финансового рынка.</w:t>
      </w:r>
    </w:p>
    <w:p w:rsidR="002C7438" w:rsidRDefault="002C7438" w:rsidP="00110454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34"/>
          <w:szCs w:val="34"/>
        </w:rPr>
      </w:pPr>
      <w:r>
        <w:rPr>
          <w:rFonts w:ascii="PF Din Text Cond Pro Light" w:hAnsi="PF Din Text Cond Pro Light" w:cs="PF Din Text Cond Pro Light"/>
          <w:sz w:val="34"/>
          <w:szCs w:val="34"/>
        </w:rPr>
        <w:t>Декларация заполняется вручную либо распечатывается на принтере. Двухсторонняя печать декларации не допускается.</w:t>
      </w:r>
    </w:p>
    <w:p w:rsidR="002C7438" w:rsidRDefault="002C7438" w:rsidP="00110454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34"/>
          <w:szCs w:val="34"/>
        </w:rPr>
      </w:pPr>
      <w:r>
        <w:rPr>
          <w:rFonts w:ascii="PF Din Text Cond Pro Light" w:hAnsi="PF Din Text Cond Pro Light" w:cs="PF Din Text Cond Pro Light"/>
          <w:sz w:val="34"/>
          <w:szCs w:val="34"/>
        </w:rPr>
        <w:t>Сдать декларацию можно только лично в любом территориальном налоговом органе, а также в центральном аппарате ФНС России. Декларации, отправленные по почте, не принимаются.</w:t>
      </w:r>
    </w:p>
    <w:p w:rsidR="00EF01EF" w:rsidRDefault="00EF01EF" w:rsidP="00110454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34"/>
          <w:szCs w:val="34"/>
        </w:rPr>
      </w:pPr>
    </w:p>
    <w:p w:rsidR="002F6BD7" w:rsidRPr="00040221" w:rsidRDefault="002F6BD7" w:rsidP="00CD3277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34"/>
          <w:szCs w:val="34"/>
        </w:rPr>
      </w:pPr>
    </w:p>
    <w:p w:rsidR="002C7438" w:rsidRDefault="002C7438" w:rsidP="002C7438">
      <w:pPr>
        <w:autoSpaceDE w:val="0"/>
        <w:autoSpaceDN w:val="0"/>
        <w:adjustRightInd w:val="0"/>
        <w:jc w:val="center"/>
        <w:rPr>
          <w:b/>
          <w:bCs/>
          <w:sz w:val="3276"/>
          <w:szCs w:val="3276"/>
        </w:rPr>
      </w:pPr>
      <w:r>
        <w:rPr>
          <w:b/>
          <w:bCs/>
          <w:sz w:val="3276"/>
          <w:szCs w:val="3276"/>
        </w:rPr>
        <w:lastRenderedPageBreak/>
        <w:t>Н</w:t>
      </w:r>
      <w:r>
        <w:rPr>
          <w:b/>
          <w:bCs/>
          <w:sz w:val="3276"/>
          <w:szCs w:val="3276"/>
        </w:rPr>
        <w:lastRenderedPageBreak/>
        <w:t>А</w:t>
      </w:r>
      <w:r>
        <w:rPr>
          <w:b/>
          <w:bCs/>
          <w:sz w:val="3276"/>
          <w:szCs w:val="3276"/>
        </w:rPr>
        <w:lastRenderedPageBreak/>
        <w:t xml:space="preserve"> </w:t>
      </w:r>
      <w:r>
        <w:rPr>
          <w:b/>
          <w:bCs/>
          <w:sz w:val="3276"/>
          <w:szCs w:val="3276"/>
        </w:rPr>
        <w:lastRenderedPageBreak/>
        <w:t>С</w:t>
      </w:r>
      <w:r>
        <w:rPr>
          <w:b/>
          <w:bCs/>
          <w:sz w:val="3276"/>
          <w:szCs w:val="3276"/>
        </w:rPr>
        <w:lastRenderedPageBreak/>
        <w:t>А</w:t>
      </w:r>
      <w:r>
        <w:rPr>
          <w:b/>
          <w:bCs/>
          <w:sz w:val="3276"/>
          <w:szCs w:val="3276"/>
        </w:rPr>
        <w:lastRenderedPageBreak/>
        <w:t>Й</w:t>
      </w:r>
      <w:r>
        <w:rPr>
          <w:b/>
          <w:bCs/>
          <w:sz w:val="3276"/>
          <w:szCs w:val="3276"/>
        </w:rPr>
        <w:lastRenderedPageBreak/>
        <w:t>Т</w:t>
      </w:r>
      <w:r>
        <w:rPr>
          <w:b/>
          <w:bCs/>
          <w:sz w:val="3276"/>
          <w:szCs w:val="3276"/>
        </w:rPr>
        <w:lastRenderedPageBreak/>
        <w:t>Е</w:t>
      </w:r>
      <w:r>
        <w:rPr>
          <w:b/>
          <w:bCs/>
          <w:sz w:val="3276"/>
          <w:szCs w:val="3276"/>
        </w:rPr>
        <w:lastRenderedPageBreak/>
        <w:t xml:space="preserve"> </w:t>
      </w:r>
      <w:r>
        <w:rPr>
          <w:b/>
          <w:bCs/>
          <w:sz w:val="3276"/>
          <w:szCs w:val="3276"/>
        </w:rPr>
        <w:lastRenderedPageBreak/>
        <w:t>Ф</w:t>
      </w:r>
      <w:r>
        <w:rPr>
          <w:b/>
          <w:bCs/>
          <w:sz w:val="3276"/>
          <w:szCs w:val="3276"/>
        </w:rPr>
        <w:lastRenderedPageBreak/>
        <w:t>Н</w:t>
      </w:r>
      <w:r>
        <w:rPr>
          <w:b/>
          <w:bCs/>
          <w:sz w:val="3276"/>
          <w:szCs w:val="3276"/>
        </w:rPr>
        <w:lastRenderedPageBreak/>
        <w:t>С</w:t>
      </w:r>
      <w:r>
        <w:rPr>
          <w:b/>
          <w:bCs/>
          <w:sz w:val="3276"/>
          <w:szCs w:val="3276"/>
        </w:rPr>
        <w:lastRenderedPageBreak/>
        <w:t xml:space="preserve"> </w:t>
      </w:r>
      <w:r>
        <w:rPr>
          <w:b/>
          <w:bCs/>
          <w:sz w:val="3276"/>
          <w:szCs w:val="3276"/>
        </w:rPr>
        <w:lastRenderedPageBreak/>
        <w:t>З</w:t>
      </w:r>
      <w:r>
        <w:rPr>
          <w:b/>
          <w:bCs/>
          <w:sz w:val="3276"/>
          <w:szCs w:val="3276"/>
        </w:rPr>
        <w:lastRenderedPageBreak/>
        <w:t>А</w:t>
      </w:r>
      <w:r>
        <w:rPr>
          <w:b/>
          <w:bCs/>
          <w:sz w:val="3276"/>
          <w:szCs w:val="3276"/>
        </w:rPr>
        <w:lastRenderedPageBreak/>
        <w:t>Р</w:t>
      </w:r>
      <w:r>
        <w:rPr>
          <w:b/>
          <w:bCs/>
          <w:sz w:val="3276"/>
          <w:szCs w:val="3276"/>
        </w:rPr>
        <w:lastRenderedPageBreak/>
        <w:t>А</w:t>
      </w:r>
      <w:r>
        <w:rPr>
          <w:b/>
          <w:bCs/>
          <w:sz w:val="3276"/>
          <w:szCs w:val="3276"/>
        </w:rPr>
        <w:lastRenderedPageBreak/>
        <w:t>Б</w:t>
      </w:r>
      <w:r>
        <w:rPr>
          <w:b/>
          <w:bCs/>
          <w:sz w:val="3276"/>
          <w:szCs w:val="3276"/>
        </w:rPr>
        <w:lastRenderedPageBreak/>
        <w:t>О</w:t>
      </w:r>
      <w:r>
        <w:rPr>
          <w:b/>
          <w:bCs/>
          <w:sz w:val="3276"/>
          <w:szCs w:val="3276"/>
        </w:rPr>
        <w:lastRenderedPageBreak/>
        <w:t>Т</w:t>
      </w:r>
      <w:r>
        <w:rPr>
          <w:b/>
          <w:bCs/>
          <w:sz w:val="3276"/>
          <w:szCs w:val="3276"/>
        </w:rPr>
        <w:lastRenderedPageBreak/>
        <w:t>А</w:t>
      </w:r>
      <w:r>
        <w:rPr>
          <w:b/>
          <w:bCs/>
          <w:sz w:val="3276"/>
          <w:szCs w:val="3276"/>
        </w:rPr>
        <w:lastRenderedPageBreak/>
        <w:t>Л</w:t>
      </w:r>
      <w:r>
        <w:rPr>
          <w:b/>
          <w:bCs/>
          <w:sz w:val="3276"/>
          <w:szCs w:val="3276"/>
        </w:rPr>
        <w:lastRenderedPageBreak/>
        <w:t>А</w:t>
      </w:r>
      <w:r>
        <w:rPr>
          <w:b/>
          <w:bCs/>
          <w:sz w:val="3276"/>
          <w:szCs w:val="3276"/>
        </w:rPr>
        <w:lastRenderedPageBreak/>
        <w:t xml:space="preserve"> </w:t>
      </w:r>
      <w:r>
        <w:rPr>
          <w:b/>
          <w:bCs/>
          <w:sz w:val="3276"/>
          <w:szCs w:val="3276"/>
        </w:rPr>
        <w:lastRenderedPageBreak/>
        <w:t>П</w:t>
      </w:r>
      <w:r>
        <w:rPr>
          <w:b/>
          <w:bCs/>
          <w:sz w:val="3276"/>
          <w:szCs w:val="3276"/>
        </w:rPr>
        <w:lastRenderedPageBreak/>
        <w:t>Р</w:t>
      </w:r>
      <w:r>
        <w:rPr>
          <w:b/>
          <w:bCs/>
          <w:sz w:val="3276"/>
          <w:szCs w:val="3276"/>
        </w:rPr>
        <w:lastRenderedPageBreak/>
        <w:t>О</w:t>
      </w:r>
      <w:r>
        <w:rPr>
          <w:b/>
          <w:bCs/>
          <w:sz w:val="3276"/>
          <w:szCs w:val="3276"/>
        </w:rPr>
        <w:lastRenderedPageBreak/>
        <w:t>М</w:t>
      </w:r>
      <w:r>
        <w:rPr>
          <w:b/>
          <w:bCs/>
          <w:sz w:val="3276"/>
          <w:szCs w:val="3276"/>
        </w:rPr>
        <w:lastRenderedPageBreak/>
        <w:t>О</w:t>
      </w:r>
      <w:r>
        <w:rPr>
          <w:b/>
          <w:bCs/>
          <w:sz w:val="3276"/>
          <w:szCs w:val="3276"/>
        </w:rPr>
        <w:lastRenderedPageBreak/>
        <w:t>С</w:t>
      </w:r>
      <w:r>
        <w:rPr>
          <w:b/>
          <w:bCs/>
          <w:sz w:val="3276"/>
          <w:szCs w:val="3276"/>
        </w:rPr>
        <w:lastRenderedPageBreak/>
        <w:t>Т</w:t>
      </w:r>
      <w:r>
        <w:rPr>
          <w:b/>
          <w:bCs/>
          <w:sz w:val="3276"/>
          <w:szCs w:val="3276"/>
        </w:rPr>
        <w:lastRenderedPageBreak/>
        <w:t>Р</w:t>
      </w:r>
      <w:r>
        <w:rPr>
          <w:b/>
          <w:bCs/>
          <w:sz w:val="3276"/>
          <w:szCs w:val="3276"/>
        </w:rPr>
        <w:lastRenderedPageBreak/>
        <w:t>А</w:t>
      </w:r>
      <w:r>
        <w:rPr>
          <w:b/>
          <w:bCs/>
          <w:sz w:val="3276"/>
          <w:szCs w:val="3276"/>
        </w:rPr>
        <w:lastRenderedPageBreak/>
        <w:t>Н</w:t>
      </w:r>
      <w:r>
        <w:rPr>
          <w:b/>
          <w:bCs/>
          <w:sz w:val="3276"/>
          <w:szCs w:val="3276"/>
        </w:rPr>
        <w:lastRenderedPageBreak/>
        <w:t>И</w:t>
      </w:r>
      <w:r>
        <w:rPr>
          <w:b/>
          <w:bCs/>
          <w:sz w:val="3276"/>
          <w:szCs w:val="3276"/>
        </w:rPr>
        <w:lastRenderedPageBreak/>
        <w:t>Ц</w:t>
      </w:r>
      <w:r>
        <w:rPr>
          <w:b/>
          <w:bCs/>
          <w:sz w:val="3276"/>
          <w:szCs w:val="3276"/>
        </w:rPr>
        <w:lastRenderedPageBreak/>
        <w:t>А</w:t>
      </w:r>
    </w:p>
    <w:p w:rsidR="002C7438" w:rsidRDefault="002C7438" w:rsidP="002C7438">
      <w:pPr>
        <w:autoSpaceDE w:val="0"/>
        <w:autoSpaceDN w:val="0"/>
        <w:adjustRightInd w:val="0"/>
        <w:jc w:val="center"/>
        <w:rPr>
          <w:b/>
          <w:bCs/>
          <w:sz w:val="3276"/>
          <w:szCs w:val="3276"/>
        </w:rPr>
      </w:pPr>
      <w:r>
        <w:rPr>
          <w:b/>
          <w:bCs/>
          <w:sz w:val="3276"/>
          <w:szCs w:val="3276"/>
        </w:rPr>
        <w:lastRenderedPageBreak/>
        <w:t>О</w:t>
      </w:r>
      <w:r>
        <w:rPr>
          <w:b/>
          <w:bCs/>
          <w:sz w:val="3276"/>
          <w:szCs w:val="3276"/>
        </w:rPr>
        <w:lastRenderedPageBreak/>
        <w:t xml:space="preserve"> </w:t>
      </w:r>
      <w:r>
        <w:rPr>
          <w:b/>
          <w:bCs/>
          <w:sz w:val="3276"/>
          <w:szCs w:val="3276"/>
        </w:rPr>
        <w:lastRenderedPageBreak/>
        <w:t>Д</w:t>
      </w:r>
      <w:r>
        <w:rPr>
          <w:b/>
          <w:bCs/>
          <w:sz w:val="3276"/>
          <w:szCs w:val="3276"/>
        </w:rPr>
        <w:lastRenderedPageBreak/>
        <w:t>О</w:t>
      </w:r>
      <w:r>
        <w:rPr>
          <w:b/>
          <w:bCs/>
          <w:sz w:val="3276"/>
          <w:szCs w:val="3276"/>
        </w:rPr>
        <w:lastRenderedPageBreak/>
        <w:t>Б</w:t>
      </w:r>
      <w:r>
        <w:rPr>
          <w:b/>
          <w:bCs/>
          <w:sz w:val="3276"/>
          <w:szCs w:val="3276"/>
        </w:rPr>
        <w:lastRenderedPageBreak/>
        <w:t>Р</w:t>
      </w:r>
      <w:r>
        <w:rPr>
          <w:b/>
          <w:bCs/>
          <w:sz w:val="3276"/>
          <w:szCs w:val="3276"/>
        </w:rPr>
        <w:lastRenderedPageBreak/>
        <w:t>О</w:t>
      </w:r>
      <w:r>
        <w:rPr>
          <w:b/>
          <w:bCs/>
          <w:sz w:val="3276"/>
          <w:szCs w:val="3276"/>
        </w:rPr>
        <w:lastRenderedPageBreak/>
        <w:t>В</w:t>
      </w:r>
      <w:r>
        <w:rPr>
          <w:b/>
          <w:bCs/>
          <w:sz w:val="3276"/>
          <w:szCs w:val="3276"/>
        </w:rPr>
        <w:lastRenderedPageBreak/>
        <w:t>О</w:t>
      </w:r>
      <w:r>
        <w:rPr>
          <w:b/>
          <w:bCs/>
          <w:sz w:val="3276"/>
          <w:szCs w:val="3276"/>
        </w:rPr>
        <w:lastRenderedPageBreak/>
        <w:t>Л</w:t>
      </w:r>
      <w:r>
        <w:rPr>
          <w:b/>
          <w:bCs/>
          <w:sz w:val="3276"/>
          <w:szCs w:val="3276"/>
        </w:rPr>
        <w:lastRenderedPageBreak/>
        <w:t>Ь</w:t>
      </w:r>
      <w:r>
        <w:rPr>
          <w:b/>
          <w:bCs/>
          <w:sz w:val="3276"/>
          <w:szCs w:val="3276"/>
        </w:rPr>
        <w:lastRenderedPageBreak/>
        <w:t>Н</w:t>
      </w:r>
      <w:r>
        <w:rPr>
          <w:b/>
          <w:bCs/>
          <w:sz w:val="3276"/>
          <w:szCs w:val="3276"/>
        </w:rPr>
        <w:lastRenderedPageBreak/>
        <w:t>О</w:t>
      </w:r>
      <w:r>
        <w:rPr>
          <w:b/>
          <w:bCs/>
          <w:sz w:val="3276"/>
          <w:szCs w:val="3276"/>
        </w:rPr>
        <w:lastRenderedPageBreak/>
        <w:t>М</w:t>
      </w:r>
      <w:r>
        <w:rPr>
          <w:b/>
          <w:bCs/>
          <w:sz w:val="3276"/>
          <w:szCs w:val="3276"/>
        </w:rPr>
        <w:lastRenderedPageBreak/>
        <w:t xml:space="preserve"> </w:t>
      </w:r>
      <w:r>
        <w:rPr>
          <w:b/>
          <w:bCs/>
          <w:sz w:val="3276"/>
          <w:szCs w:val="3276"/>
        </w:rPr>
        <w:lastRenderedPageBreak/>
        <w:t>Д</w:t>
      </w:r>
      <w:r>
        <w:rPr>
          <w:b/>
          <w:bCs/>
          <w:sz w:val="3276"/>
          <w:szCs w:val="3276"/>
        </w:rPr>
        <w:lastRenderedPageBreak/>
        <w:t>Е</w:t>
      </w:r>
      <w:r>
        <w:rPr>
          <w:b/>
          <w:bCs/>
          <w:sz w:val="3276"/>
          <w:szCs w:val="3276"/>
        </w:rPr>
        <w:lastRenderedPageBreak/>
        <w:t>К</w:t>
      </w:r>
      <w:r>
        <w:rPr>
          <w:b/>
          <w:bCs/>
          <w:sz w:val="3276"/>
          <w:szCs w:val="3276"/>
        </w:rPr>
        <w:lastRenderedPageBreak/>
        <w:t>Л</w:t>
      </w:r>
      <w:r>
        <w:rPr>
          <w:b/>
          <w:bCs/>
          <w:sz w:val="3276"/>
          <w:szCs w:val="3276"/>
        </w:rPr>
        <w:lastRenderedPageBreak/>
        <w:t>А</w:t>
      </w:r>
      <w:r>
        <w:rPr>
          <w:b/>
          <w:bCs/>
          <w:sz w:val="3276"/>
          <w:szCs w:val="3276"/>
        </w:rPr>
        <w:lastRenderedPageBreak/>
        <w:t>Р</w:t>
      </w:r>
      <w:r>
        <w:rPr>
          <w:b/>
          <w:bCs/>
          <w:sz w:val="3276"/>
          <w:szCs w:val="3276"/>
        </w:rPr>
        <w:lastRenderedPageBreak/>
        <w:t>И</w:t>
      </w:r>
      <w:r>
        <w:rPr>
          <w:b/>
          <w:bCs/>
          <w:sz w:val="3276"/>
          <w:szCs w:val="3276"/>
        </w:rPr>
        <w:lastRenderedPageBreak/>
        <w:t>Р</w:t>
      </w:r>
      <w:r>
        <w:rPr>
          <w:b/>
          <w:bCs/>
          <w:sz w:val="3276"/>
          <w:szCs w:val="3276"/>
        </w:rPr>
        <w:lastRenderedPageBreak/>
        <w:t>О</w:t>
      </w:r>
      <w:r>
        <w:rPr>
          <w:b/>
          <w:bCs/>
          <w:sz w:val="3276"/>
          <w:szCs w:val="3276"/>
        </w:rPr>
        <w:lastRenderedPageBreak/>
        <w:t>В</w:t>
      </w:r>
      <w:r>
        <w:rPr>
          <w:b/>
          <w:bCs/>
          <w:sz w:val="3276"/>
          <w:szCs w:val="3276"/>
        </w:rPr>
        <w:lastRenderedPageBreak/>
        <w:t>А</w:t>
      </w:r>
      <w:r>
        <w:rPr>
          <w:b/>
          <w:bCs/>
          <w:sz w:val="3276"/>
          <w:szCs w:val="3276"/>
        </w:rPr>
        <w:lastRenderedPageBreak/>
        <w:t>Н</w:t>
      </w:r>
      <w:r>
        <w:rPr>
          <w:b/>
          <w:bCs/>
          <w:sz w:val="3276"/>
          <w:szCs w:val="3276"/>
        </w:rPr>
        <w:lastRenderedPageBreak/>
        <w:t>И</w:t>
      </w:r>
      <w:r>
        <w:rPr>
          <w:b/>
          <w:bCs/>
          <w:sz w:val="3276"/>
          <w:szCs w:val="3276"/>
        </w:rPr>
        <w:lastRenderedPageBreak/>
        <w:t>И</w:t>
      </w:r>
      <w:r>
        <w:rPr>
          <w:b/>
          <w:bCs/>
          <w:sz w:val="3276"/>
          <w:szCs w:val="3276"/>
        </w:rPr>
        <w:lastRenderedPageBreak/>
        <w:t xml:space="preserve"> </w:t>
      </w:r>
      <w:r>
        <w:rPr>
          <w:b/>
          <w:bCs/>
          <w:sz w:val="3276"/>
          <w:szCs w:val="3276"/>
        </w:rPr>
        <w:lastRenderedPageBreak/>
        <w:t>И</w:t>
      </w:r>
      <w:r>
        <w:rPr>
          <w:b/>
          <w:bCs/>
          <w:sz w:val="3276"/>
          <w:szCs w:val="3276"/>
        </w:rPr>
        <w:lastRenderedPageBreak/>
        <w:t>Н</w:t>
      </w:r>
      <w:r>
        <w:rPr>
          <w:b/>
          <w:bCs/>
          <w:sz w:val="3276"/>
          <w:szCs w:val="3276"/>
        </w:rPr>
        <w:lastRenderedPageBreak/>
        <w:t>О</w:t>
      </w:r>
      <w:r>
        <w:rPr>
          <w:b/>
          <w:bCs/>
          <w:sz w:val="3276"/>
          <w:szCs w:val="3276"/>
        </w:rPr>
        <w:lastRenderedPageBreak/>
        <w:t>С</w:t>
      </w:r>
      <w:r>
        <w:rPr>
          <w:b/>
          <w:bCs/>
          <w:sz w:val="3276"/>
          <w:szCs w:val="3276"/>
        </w:rPr>
        <w:lastRenderedPageBreak/>
        <w:t>Т</w:t>
      </w:r>
      <w:r>
        <w:rPr>
          <w:b/>
          <w:bCs/>
          <w:sz w:val="3276"/>
          <w:szCs w:val="3276"/>
        </w:rPr>
        <w:lastRenderedPageBreak/>
        <w:t>Р</w:t>
      </w:r>
      <w:r>
        <w:rPr>
          <w:b/>
          <w:bCs/>
          <w:sz w:val="3276"/>
          <w:szCs w:val="3276"/>
        </w:rPr>
        <w:lastRenderedPageBreak/>
        <w:t>А</w:t>
      </w:r>
      <w:r>
        <w:rPr>
          <w:b/>
          <w:bCs/>
          <w:sz w:val="3276"/>
          <w:szCs w:val="3276"/>
        </w:rPr>
        <w:lastRenderedPageBreak/>
        <w:t>Н</w:t>
      </w:r>
      <w:r>
        <w:rPr>
          <w:b/>
          <w:bCs/>
          <w:sz w:val="3276"/>
          <w:szCs w:val="3276"/>
        </w:rPr>
        <w:lastRenderedPageBreak/>
        <w:t>Н</w:t>
      </w:r>
      <w:r>
        <w:rPr>
          <w:b/>
          <w:bCs/>
          <w:sz w:val="3276"/>
          <w:szCs w:val="3276"/>
        </w:rPr>
        <w:lastRenderedPageBreak/>
        <w:t>Ы</w:t>
      </w:r>
      <w:r>
        <w:rPr>
          <w:b/>
          <w:bCs/>
          <w:sz w:val="3276"/>
          <w:szCs w:val="3276"/>
        </w:rPr>
        <w:lastRenderedPageBreak/>
        <w:t>Х</w:t>
      </w:r>
      <w:r>
        <w:rPr>
          <w:b/>
          <w:bCs/>
          <w:sz w:val="3276"/>
          <w:szCs w:val="3276"/>
        </w:rPr>
        <w:lastRenderedPageBreak/>
        <w:t xml:space="preserve"> </w:t>
      </w:r>
      <w:r>
        <w:rPr>
          <w:b/>
          <w:bCs/>
          <w:sz w:val="3276"/>
          <w:szCs w:val="3276"/>
        </w:rPr>
        <w:lastRenderedPageBreak/>
        <w:t>А</w:t>
      </w:r>
      <w:r>
        <w:rPr>
          <w:b/>
          <w:bCs/>
          <w:sz w:val="3276"/>
          <w:szCs w:val="3276"/>
        </w:rPr>
        <w:lastRenderedPageBreak/>
        <w:t>К</w:t>
      </w:r>
      <w:r>
        <w:rPr>
          <w:b/>
          <w:bCs/>
          <w:sz w:val="3276"/>
          <w:szCs w:val="3276"/>
        </w:rPr>
        <w:lastRenderedPageBreak/>
        <w:t>Т</w:t>
      </w:r>
      <w:r>
        <w:rPr>
          <w:b/>
          <w:bCs/>
          <w:sz w:val="3276"/>
          <w:szCs w:val="3276"/>
        </w:rPr>
        <w:lastRenderedPageBreak/>
        <w:t>И</w:t>
      </w:r>
      <w:r>
        <w:rPr>
          <w:b/>
          <w:bCs/>
          <w:sz w:val="3276"/>
          <w:szCs w:val="3276"/>
        </w:rPr>
        <w:lastRenderedPageBreak/>
        <w:t>В</w:t>
      </w:r>
      <w:r>
        <w:rPr>
          <w:b/>
          <w:bCs/>
          <w:sz w:val="3276"/>
          <w:szCs w:val="3276"/>
        </w:rPr>
        <w:lastRenderedPageBreak/>
        <w:t>О</w:t>
      </w:r>
      <w:r>
        <w:rPr>
          <w:b/>
          <w:bCs/>
          <w:sz w:val="3276"/>
          <w:szCs w:val="3276"/>
        </w:rPr>
        <w:lastRenderedPageBreak/>
        <w:t>В</w:t>
      </w:r>
    </w:p>
    <w:p w:rsidR="002C7438" w:rsidRDefault="002C7438" w:rsidP="002C7438">
      <w:pPr>
        <w:autoSpaceDE w:val="0"/>
        <w:autoSpaceDN w:val="0"/>
        <w:adjustRightInd w:val="0"/>
        <w:ind w:firstLine="540"/>
        <w:jc w:val="both"/>
        <w:outlineLvl w:val="0"/>
        <w:rPr>
          <w:sz w:val="3276"/>
          <w:szCs w:val="3276"/>
        </w:rPr>
      </w:pPr>
    </w:p>
    <w:p w:rsidR="002C7438" w:rsidRDefault="002C7438" w:rsidP="002C7438">
      <w:pPr>
        <w:autoSpaceDE w:val="0"/>
        <w:autoSpaceDN w:val="0"/>
        <w:adjustRightInd w:val="0"/>
        <w:ind w:firstLine="540"/>
        <w:jc w:val="both"/>
        <w:rPr>
          <w:sz w:val="3276"/>
          <w:szCs w:val="3276"/>
        </w:rPr>
      </w:pP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1</w:t>
      </w:r>
      <w:r>
        <w:rPr>
          <w:sz w:val="3276"/>
          <w:szCs w:val="3276"/>
        </w:rPr>
        <w:lastRenderedPageBreak/>
        <w:t>4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Ф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э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б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.</w:t>
      </w:r>
    </w:p>
    <w:p w:rsidR="002C7438" w:rsidRDefault="002C7438" w:rsidP="002C7438">
      <w:pPr>
        <w:autoSpaceDE w:val="0"/>
        <w:autoSpaceDN w:val="0"/>
        <w:adjustRightInd w:val="0"/>
        <w:ind w:firstLine="540"/>
        <w:jc w:val="both"/>
        <w:rPr>
          <w:sz w:val="3276"/>
          <w:szCs w:val="3276"/>
        </w:rPr>
      </w:pP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б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>щ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й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Ф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proofErr w:type="gramStart"/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щ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proofErr w:type="gramEnd"/>
      <w:r>
        <w:rPr>
          <w:sz w:val="3276"/>
          <w:szCs w:val="3276"/>
        </w:rPr>
        <w:lastRenderedPageBreak/>
        <w:t xml:space="preserve"> </w:t>
      </w:r>
      <w:proofErr w:type="spellStart"/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а</w:t>
      </w:r>
      <w:proofErr w:type="spellEnd"/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ж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ю</w:t>
      </w:r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ю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ю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ф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ю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.</w:t>
      </w:r>
    </w:p>
    <w:p w:rsidR="002C7438" w:rsidRDefault="002C7438" w:rsidP="002C7438">
      <w:pPr>
        <w:autoSpaceDE w:val="0"/>
        <w:autoSpaceDN w:val="0"/>
        <w:adjustRightInd w:val="0"/>
        <w:ind w:firstLine="540"/>
        <w:jc w:val="both"/>
        <w:rPr>
          <w:sz w:val="3276"/>
          <w:szCs w:val="3276"/>
        </w:rPr>
      </w:pP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2</w:t>
      </w:r>
      <w:r>
        <w:rPr>
          <w:sz w:val="3276"/>
          <w:szCs w:val="3276"/>
        </w:rPr>
        <w:lastRenderedPageBreak/>
        <w:t>8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ф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2</w:t>
      </w:r>
      <w:r>
        <w:rPr>
          <w:sz w:val="3276"/>
          <w:szCs w:val="3276"/>
        </w:rPr>
        <w:lastRenderedPageBreak/>
        <w:t>0</w:t>
      </w:r>
      <w:r>
        <w:rPr>
          <w:sz w:val="3276"/>
          <w:szCs w:val="3276"/>
        </w:rPr>
        <w:lastRenderedPageBreak/>
        <w:t>2</w:t>
      </w:r>
      <w:r>
        <w:rPr>
          <w:sz w:val="3276"/>
          <w:szCs w:val="3276"/>
        </w:rPr>
        <w:lastRenderedPageBreak/>
        <w:t>3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ф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ю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ж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б</w:t>
      </w:r>
      <w:r>
        <w:rPr>
          <w:sz w:val="3276"/>
          <w:szCs w:val="3276"/>
        </w:rPr>
        <w:lastRenderedPageBreak/>
        <w:t>щ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б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б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ж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. 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э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б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ф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ф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 xml:space="preserve">. 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ж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ф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ж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й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б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3</w:t>
      </w:r>
      <w:r>
        <w:rPr>
          <w:sz w:val="3276"/>
          <w:szCs w:val="3276"/>
        </w:rPr>
        <w:lastRenderedPageBreak/>
        <w:t>0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й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.</w:t>
      </w:r>
    </w:p>
    <w:p w:rsidR="002C7438" w:rsidRDefault="002C7438" w:rsidP="002C7438">
      <w:pPr>
        <w:autoSpaceDE w:val="0"/>
        <w:autoSpaceDN w:val="0"/>
        <w:adjustRightInd w:val="0"/>
        <w:ind w:firstLine="540"/>
        <w:jc w:val="both"/>
        <w:rPr>
          <w:sz w:val="3276"/>
          <w:szCs w:val="3276"/>
        </w:rPr>
      </w:pP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 xml:space="preserve"> </w:t>
      </w:r>
      <w:hyperlink r:id="rId12" w:history="1">
        <w:r>
          <w:rPr>
            <w:color w:val="0000FF"/>
            <w:sz w:val="3276"/>
            <w:szCs w:val="3276"/>
          </w:rPr>
          <w:t>з</w:t>
        </w:r>
        <w:r>
          <w:rPr>
            <w:color w:val="0000FF"/>
            <w:sz w:val="3276"/>
            <w:szCs w:val="3276"/>
          </w:rPr>
          <w:lastRenderedPageBreak/>
          <w:t>а</w:t>
        </w:r>
        <w:r>
          <w:rPr>
            <w:color w:val="0000FF"/>
            <w:sz w:val="3276"/>
            <w:szCs w:val="3276"/>
          </w:rPr>
          <w:lastRenderedPageBreak/>
          <w:t>к</w:t>
        </w:r>
        <w:r>
          <w:rPr>
            <w:color w:val="0000FF"/>
            <w:sz w:val="3276"/>
            <w:szCs w:val="3276"/>
          </w:rPr>
          <w:lastRenderedPageBreak/>
          <w:t>о</w:t>
        </w:r>
        <w:r>
          <w:rPr>
            <w:color w:val="0000FF"/>
            <w:sz w:val="3276"/>
            <w:szCs w:val="3276"/>
          </w:rPr>
          <w:lastRenderedPageBreak/>
          <w:t>н</w:t>
        </w:r>
        <w:r>
          <w:rPr>
            <w:color w:val="0000FF"/>
            <w:sz w:val="3276"/>
            <w:szCs w:val="3276"/>
          </w:rPr>
          <w:lastRenderedPageBreak/>
          <w:t>о</w:t>
        </w:r>
        <w:r>
          <w:rPr>
            <w:color w:val="0000FF"/>
            <w:sz w:val="3276"/>
            <w:szCs w:val="3276"/>
          </w:rPr>
          <w:lastRenderedPageBreak/>
          <w:t>м</w:t>
        </w:r>
      </w:hyperlink>
      <w:r>
        <w:rPr>
          <w:sz w:val="3276"/>
          <w:szCs w:val="3276"/>
        </w:rPr>
        <w:t xml:space="preserve"> 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б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ю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щ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ю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proofErr w:type="gramStart"/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proofErr w:type="gramEnd"/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Ф</w:t>
      </w:r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ж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б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ж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ю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й</w:t>
      </w:r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й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й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. 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й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ф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й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б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ф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.</w:t>
      </w:r>
    </w:p>
    <w:p w:rsidR="002C7438" w:rsidRDefault="002C7438" w:rsidP="002C7438">
      <w:pPr>
        <w:autoSpaceDE w:val="0"/>
        <w:autoSpaceDN w:val="0"/>
        <w:adjustRightInd w:val="0"/>
        <w:ind w:firstLine="540"/>
        <w:jc w:val="both"/>
        <w:rPr>
          <w:sz w:val="3276"/>
          <w:szCs w:val="3276"/>
        </w:rPr>
      </w:pP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з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ю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б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.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х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у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>.</w:t>
      </w:r>
    </w:p>
    <w:p w:rsidR="002C7438" w:rsidRDefault="002C7438" w:rsidP="002C7438">
      <w:pPr>
        <w:autoSpaceDE w:val="0"/>
        <w:autoSpaceDN w:val="0"/>
        <w:adjustRightInd w:val="0"/>
        <w:ind w:firstLine="540"/>
        <w:jc w:val="both"/>
        <w:rPr>
          <w:sz w:val="3276"/>
          <w:szCs w:val="3276"/>
        </w:rPr>
      </w:pP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ю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ж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ю</w:t>
      </w:r>
      <w:r>
        <w:rPr>
          <w:sz w:val="3276"/>
          <w:szCs w:val="3276"/>
        </w:rPr>
        <w:lastRenderedPageBreak/>
        <w:t>б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г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ж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ь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Ф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. </w:t>
      </w:r>
      <w:r>
        <w:rPr>
          <w:sz w:val="3276"/>
          <w:szCs w:val="3276"/>
        </w:rPr>
        <w:lastRenderedPageBreak/>
        <w:t>Д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к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ц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в</w:t>
      </w:r>
      <w:r>
        <w:rPr>
          <w:sz w:val="3276"/>
          <w:szCs w:val="3276"/>
        </w:rPr>
        <w:lastRenderedPageBreak/>
        <w:t>л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ы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о</w:t>
      </w:r>
      <w:r>
        <w:rPr>
          <w:sz w:val="3276"/>
          <w:szCs w:val="3276"/>
        </w:rPr>
        <w:lastRenderedPageBreak/>
        <w:t>ч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, 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е</w:t>
      </w:r>
      <w:r>
        <w:rPr>
          <w:sz w:val="3276"/>
          <w:szCs w:val="3276"/>
        </w:rPr>
        <w:lastRenderedPageBreak/>
        <w:t xml:space="preserve"> </w:t>
      </w:r>
      <w:r>
        <w:rPr>
          <w:sz w:val="3276"/>
          <w:szCs w:val="3276"/>
        </w:rPr>
        <w:lastRenderedPageBreak/>
        <w:t>п</w:t>
      </w:r>
      <w:r>
        <w:rPr>
          <w:sz w:val="3276"/>
          <w:szCs w:val="3276"/>
        </w:rPr>
        <w:lastRenderedPageBreak/>
        <w:t>р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н</w:t>
      </w:r>
      <w:r>
        <w:rPr>
          <w:sz w:val="3276"/>
          <w:szCs w:val="3276"/>
        </w:rPr>
        <w:lastRenderedPageBreak/>
        <w:t>и</w:t>
      </w:r>
      <w:r>
        <w:rPr>
          <w:sz w:val="3276"/>
          <w:szCs w:val="3276"/>
        </w:rPr>
        <w:lastRenderedPageBreak/>
        <w:t>м</w:t>
      </w:r>
      <w:r>
        <w:rPr>
          <w:sz w:val="3276"/>
          <w:szCs w:val="3276"/>
        </w:rPr>
        <w:lastRenderedPageBreak/>
        <w:t>а</w:t>
      </w:r>
      <w:r>
        <w:rPr>
          <w:sz w:val="3276"/>
          <w:szCs w:val="3276"/>
        </w:rPr>
        <w:lastRenderedPageBreak/>
        <w:t>ю</w:t>
      </w:r>
      <w:r>
        <w:rPr>
          <w:sz w:val="3276"/>
          <w:szCs w:val="3276"/>
        </w:rPr>
        <w:lastRenderedPageBreak/>
        <w:t>т</w:t>
      </w:r>
      <w:r>
        <w:rPr>
          <w:sz w:val="3276"/>
          <w:szCs w:val="3276"/>
        </w:rPr>
        <w:lastRenderedPageBreak/>
        <w:t>с</w:t>
      </w:r>
      <w:r>
        <w:rPr>
          <w:sz w:val="3276"/>
          <w:szCs w:val="3276"/>
        </w:rPr>
        <w:lastRenderedPageBreak/>
        <w:t>я</w:t>
      </w:r>
      <w:r>
        <w:rPr>
          <w:sz w:val="3276"/>
          <w:szCs w:val="3276"/>
        </w:rPr>
        <w:lastRenderedPageBreak/>
        <w:t>.</w:t>
      </w:r>
    </w:p>
    <w:p w:rsidR="00ED3A6B" w:rsidRPr="002E692B" w:rsidRDefault="00ED3A6B" w:rsidP="00ED3A6B">
      <w:pPr>
        <w:spacing w:before="100" w:beforeAutospacing="1" w:after="100" w:afterAutospacing="1"/>
        <w:rPr>
          <w:szCs w:val="24"/>
        </w:rPr>
      </w:pPr>
    </w:p>
    <w:p w:rsidR="002F6BD7" w:rsidRPr="00AD415E" w:rsidRDefault="002F6BD7" w:rsidP="00CD3277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18"/>
          <w:szCs w:val="18"/>
        </w:rPr>
      </w:pPr>
    </w:p>
    <w:p w:rsidR="00300C3A" w:rsidRPr="00AD415E" w:rsidRDefault="00300C3A" w:rsidP="00CD3277">
      <w:pPr>
        <w:spacing w:line="276" w:lineRule="auto"/>
        <w:jc w:val="center"/>
        <w:rPr>
          <w:rFonts w:ascii="PF Din Text Cond Pro Light" w:eastAsia="Calibri" w:hAnsi="PF Din Text Cond Pro Light"/>
          <w:color w:val="auto"/>
          <w:sz w:val="36"/>
          <w:szCs w:val="36"/>
          <w:lang w:eastAsia="en-US"/>
        </w:rPr>
      </w:pPr>
    </w:p>
    <w:p w:rsidR="00300C3A" w:rsidRPr="00040221" w:rsidRDefault="00300C3A" w:rsidP="00DA786F">
      <w:pPr>
        <w:spacing w:line="276" w:lineRule="auto"/>
        <w:jc w:val="center"/>
        <w:rPr>
          <w:rFonts w:ascii="PF Din Text Cond Pro Light" w:eastAsia="Calibri" w:hAnsi="PF Din Text Cond Pro Light"/>
          <w:color w:val="0070C0"/>
          <w:sz w:val="34"/>
          <w:szCs w:val="34"/>
          <w:lang w:eastAsia="en-US"/>
        </w:rPr>
      </w:pPr>
    </w:p>
    <w:sectPr w:rsidR="00300C3A" w:rsidRPr="00040221" w:rsidSect="007602EC">
      <w:footerReference w:type="default" r:id="rId13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7" w:rsidRDefault="00CD3277" w:rsidP="007602EC">
      <w:r>
        <w:separator/>
      </w:r>
    </w:p>
  </w:endnote>
  <w:endnote w:type="continuationSeparator" w:id="0">
    <w:p w:rsidR="00CD3277" w:rsidRDefault="00CD3277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857"/>
    </w:tblGrid>
    <w:tr w:rsidR="00CD3277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CD3277" w:rsidRDefault="00CD3277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центр: 8-800-222-2222, www.nalog.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gov</w:t>
          </w:r>
          <w:r w:rsidRPr="004C0741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</w:rPr>
            <w:t>ru</w:t>
          </w:r>
        </w:p>
      </w:tc>
    </w:tr>
  </w:tbl>
  <w:p w:rsidR="00CD3277" w:rsidRDefault="00CD3277" w:rsidP="00040221">
    <w:pPr>
      <w:pStyle w:val="af0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7" w:rsidRDefault="00CD3277" w:rsidP="007602EC">
      <w:r>
        <w:separator/>
      </w:r>
    </w:p>
  </w:footnote>
  <w:footnote w:type="continuationSeparator" w:id="0">
    <w:p w:rsidR="00CD3277" w:rsidRDefault="00CD3277" w:rsidP="0076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40221"/>
    <w:rsid w:val="000C2D37"/>
    <w:rsid w:val="000D3272"/>
    <w:rsid w:val="00110454"/>
    <w:rsid w:val="00115565"/>
    <w:rsid w:val="001300A1"/>
    <w:rsid w:val="00166870"/>
    <w:rsid w:val="00197D7B"/>
    <w:rsid w:val="002C7438"/>
    <w:rsid w:val="002F6BD7"/>
    <w:rsid w:val="00300C3A"/>
    <w:rsid w:val="003939E2"/>
    <w:rsid w:val="00394E18"/>
    <w:rsid w:val="004C0741"/>
    <w:rsid w:val="004D50B5"/>
    <w:rsid w:val="00505AD3"/>
    <w:rsid w:val="005509DB"/>
    <w:rsid w:val="00573540"/>
    <w:rsid w:val="005F2206"/>
    <w:rsid w:val="005F27E4"/>
    <w:rsid w:val="00664CCC"/>
    <w:rsid w:val="006C24DD"/>
    <w:rsid w:val="007602EC"/>
    <w:rsid w:val="007A634E"/>
    <w:rsid w:val="007C710E"/>
    <w:rsid w:val="0081656A"/>
    <w:rsid w:val="009373D3"/>
    <w:rsid w:val="00AD415E"/>
    <w:rsid w:val="00B819BE"/>
    <w:rsid w:val="00B84C63"/>
    <w:rsid w:val="00BA49F9"/>
    <w:rsid w:val="00C54067"/>
    <w:rsid w:val="00CD3277"/>
    <w:rsid w:val="00DA786F"/>
    <w:rsid w:val="00E33894"/>
    <w:rsid w:val="00EA5826"/>
    <w:rsid w:val="00ED3A6B"/>
    <w:rsid w:val="00EF01EF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8037E18AAD4109A71957AA26E8228447E76818D1CDE4F9189697983936A21D5E0D302C110B5B1FC3A76810D57577A4195A1E1D659E6449u6r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E2309C4E244324232B519C07FCB86AF0B650CC9D7F668A6961A2321D10FF6ABE7BA1B8D07C29B19FA11956EB4BBEE667C685DAAF4A29BtFs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EFCEDFC9084C5FF4B92844766EE19875C0421B4E9BE05BE855176C2718CA6636B19744E0F379855B7AA7DDC6456FDDC369D045FA7203DAf9L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FCEDFC9084C5FF4B92844766EE19875C0421B4E9BE05BE855176C2718CA6636B19744E0F379865A7AA7DDC6456FDDC369D045FA7203DAf9L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1585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2</cp:revision>
  <dcterms:created xsi:type="dcterms:W3CDTF">2022-04-27T12:19:00Z</dcterms:created>
  <dcterms:modified xsi:type="dcterms:W3CDTF">2022-04-27T12:19:00Z</dcterms:modified>
</cp:coreProperties>
</file>