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066E0D" w:rsidP="00066E0D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№962 от 18.06.2020г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B1794A" w:rsidRDefault="00B1794A" w:rsidP="0005529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</w:p>
    <w:p w:rsidR="00E8283A" w:rsidRPr="0005529B" w:rsidRDefault="0005529B" w:rsidP="0005529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 w:rsidRPr="0005529B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Челябинской области № 2460 от 25.12.2019 года </w:t>
      </w:r>
    </w:p>
    <w:p w:rsidR="00E8283A" w:rsidRPr="0005529B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5529B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05529B" w:rsidRPr="0005529B" w:rsidRDefault="0005529B" w:rsidP="0005529B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5529B">
        <w:rPr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411B2">
        <w:rPr>
          <w:sz w:val="28"/>
          <w:szCs w:val="28"/>
        </w:rPr>
        <w:t>в</w:t>
      </w:r>
      <w:r w:rsidRPr="0005529B">
        <w:rPr>
          <w:sz w:val="28"/>
          <w:szCs w:val="28"/>
        </w:rPr>
        <w:t xml:space="preserve"> связи с технической ошибкой</w:t>
      </w:r>
      <w:r w:rsidR="00D411B2">
        <w:rPr>
          <w:sz w:val="28"/>
          <w:szCs w:val="28"/>
        </w:rPr>
        <w:t>,</w:t>
      </w:r>
      <w:r w:rsidRPr="0005529B">
        <w:rPr>
          <w:sz w:val="28"/>
          <w:szCs w:val="28"/>
        </w:rPr>
        <w:t xml:space="preserve"> администрация Сосновского муниципального района</w:t>
      </w:r>
    </w:p>
    <w:p w:rsidR="0005529B" w:rsidRPr="0005529B" w:rsidRDefault="0005529B" w:rsidP="0005529B">
      <w:pPr>
        <w:pStyle w:val="a3"/>
        <w:spacing w:before="0" w:after="0"/>
        <w:ind w:firstLine="709"/>
        <w:rPr>
          <w:b/>
          <w:sz w:val="28"/>
          <w:szCs w:val="28"/>
        </w:rPr>
      </w:pPr>
      <w:r w:rsidRPr="0005529B">
        <w:rPr>
          <w:sz w:val="28"/>
          <w:szCs w:val="28"/>
        </w:rPr>
        <w:t>ПОСТАНОВЛЯЕТ:</w:t>
      </w:r>
    </w:p>
    <w:p w:rsidR="0005529B" w:rsidRPr="0005529B" w:rsidRDefault="0005529B" w:rsidP="0005529B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05529B">
        <w:rPr>
          <w:sz w:val="28"/>
          <w:szCs w:val="28"/>
        </w:rPr>
        <w:t>Внести изменения в постановление администрации Сосновского муниципального района Челябинской области № 2460 от 25.12.2019 года «О подготовке проекта планировки и проекта межевания территории  функциональной зоны 1.5 в пос. Терема Сосновского муниципального района Челябинской области</w:t>
      </w:r>
      <w:r w:rsidRPr="0005529B">
        <w:rPr>
          <w:rFonts w:eastAsia="Calibri"/>
          <w:bCs/>
          <w:sz w:val="28"/>
          <w:szCs w:val="28"/>
        </w:rPr>
        <w:t>»</w:t>
      </w:r>
      <w:r w:rsidRPr="0005529B">
        <w:rPr>
          <w:sz w:val="28"/>
          <w:szCs w:val="28"/>
        </w:rPr>
        <w:t xml:space="preserve">  следующее изменение:</w:t>
      </w:r>
    </w:p>
    <w:p w:rsidR="0005529B" w:rsidRPr="00D84065" w:rsidRDefault="0005529B" w:rsidP="0005529B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Слова по тексту «</w:t>
      </w:r>
      <w:r w:rsidRPr="0005529B">
        <w:rPr>
          <w:sz w:val="28"/>
          <w:szCs w:val="28"/>
        </w:rPr>
        <w:t>функциональной зоны 1.5 в пос. Терема</w:t>
      </w:r>
      <w:r>
        <w:rPr>
          <w:sz w:val="28"/>
          <w:szCs w:val="28"/>
        </w:rPr>
        <w:t>» заменить на «северо-восточной части пос. Терема»</w:t>
      </w:r>
      <w:r w:rsidRPr="00D84065">
        <w:rPr>
          <w:sz w:val="28"/>
          <w:szCs w:val="28"/>
        </w:rPr>
        <w:t>.</w:t>
      </w:r>
    </w:p>
    <w:p w:rsidR="0005529B" w:rsidRPr="00417870" w:rsidRDefault="0005529B" w:rsidP="0005529B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417870">
        <w:rPr>
          <w:sz w:val="28"/>
          <w:szCs w:val="28"/>
        </w:rPr>
        <w:t>разместить</w:t>
      </w:r>
      <w:proofErr w:type="gramEnd"/>
      <w:r w:rsidRPr="00417870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05529B" w:rsidRPr="00417870" w:rsidRDefault="0005529B" w:rsidP="0005529B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района. </w:t>
      </w:r>
    </w:p>
    <w:p w:rsidR="00390CA9" w:rsidRDefault="00390CA9" w:rsidP="0005529B">
      <w:pPr>
        <w:jc w:val="both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05529B" w:rsidRDefault="0005529B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066E0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E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C67A7C" w:rsidSect="00066E0D">
      <w:footerReference w:type="even" r:id="rId8"/>
      <w:pgSz w:w="11906" w:h="16838" w:code="9"/>
      <w:pgMar w:top="1135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C1" w:rsidRDefault="006B2BC1" w:rsidP="006A1BB3">
      <w:pPr>
        <w:spacing w:before="0"/>
      </w:pPr>
      <w:r>
        <w:separator/>
      </w:r>
    </w:p>
  </w:endnote>
  <w:endnote w:type="continuationSeparator" w:id="0">
    <w:p w:rsidR="006B2BC1" w:rsidRDefault="006B2BC1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7525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B2B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C1" w:rsidRDefault="006B2BC1" w:rsidP="006A1BB3">
      <w:pPr>
        <w:spacing w:before="0"/>
      </w:pPr>
      <w:r>
        <w:separator/>
      </w:r>
    </w:p>
  </w:footnote>
  <w:footnote w:type="continuationSeparator" w:id="0">
    <w:p w:rsidR="006B2BC1" w:rsidRDefault="006B2BC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529B"/>
    <w:rsid w:val="00066E0D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60DB0"/>
    <w:rsid w:val="001A0C0B"/>
    <w:rsid w:val="001A7074"/>
    <w:rsid w:val="001C3232"/>
    <w:rsid w:val="001D5F53"/>
    <w:rsid w:val="001F6375"/>
    <w:rsid w:val="00207DFA"/>
    <w:rsid w:val="00210195"/>
    <w:rsid w:val="00211D21"/>
    <w:rsid w:val="002225AB"/>
    <w:rsid w:val="00235078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B2BC1"/>
    <w:rsid w:val="006C28A5"/>
    <w:rsid w:val="006C2BC3"/>
    <w:rsid w:val="006F169A"/>
    <w:rsid w:val="006F40F6"/>
    <w:rsid w:val="00730B3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46728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7A7C"/>
    <w:rsid w:val="00C75250"/>
    <w:rsid w:val="00C92CE0"/>
    <w:rsid w:val="00C9367A"/>
    <w:rsid w:val="00CA327C"/>
    <w:rsid w:val="00CB3B46"/>
    <w:rsid w:val="00CC524D"/>
    <w:rsid w:val="00CD1902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DF11AE"/>
    <w:rsid w:val="00DF5985"/>
    <w:rsid w:val="00E01DCF"/>
    <w:rsid w:val="00E215A9"/>
    <w:rsid w:val="00E21B07"/>
    <w:rsid w:val="00E33631"/>
    <w:rsid w:val="00E44046"/>
    <w:rsid w:val="00E46DB8"/>
    <w:rsid w:val="00E71886"/>
    <w:rsid w:val="00E8283A"/>
    <w:rsid w:val="00EB30D1"/>
    <w:rsid w:val="00EC4336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B1377-51A2-4987-B8D0-4A9BBD0A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91</cp:revision>
  <cp:lastPrinted>2020-06-16T09:55:00Z</cp:lastPrinted>
  <dcterms:created xsi:type="dcterms:W3CDTF">2013-10-17T10:01:00Z</dcterms:created>
  <dcterms:modified xsi:type="dcterms:W3CDTF">2020-06-18T10:20:00Z</dcterms:modified>
</cp:coreProperties>
</file>