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1C9B" w14:textId="715B2C46" w:rsidR="008C714C" w:rsidRPr="008C714C" w:rsidRDefault="008C714C" w:rsidP="008C714C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C714C">
        <w:rPr>
          <w:rFonts w:ascii="Times New Roman" w:eastAsia="Times New Roman" w:hAnsi="Times New Roman" w:cs="Calibri"/>
          <w:sz w:val="28"/>
          <w:szCs w:val="28"/>
          <w:lang w:eastAsia="ar-SA"/>
        </w:rPr>
        <w:t>Постановление администрации Сосновского муниципального района № 247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2</w:t>
      </w:r>
      <w:r w:rsidRPr="008C714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от 13.12.2023</w:t>
      </w:r>
    </w:p>
    <w:p w14:paraId="0EEB205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455DA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26057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AD6D2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40EB06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85231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9F0D8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DD5EEE5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3AA9A5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C8B12B6" w14:textId="77777777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D83D45" w14:textId="77777777" w:rsidR="005A26A5" w:rsidRDefault="005A26A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531698" w14:textId="77777777" w:rsidR="005A26A5" w:rsidRPr="001914FF" w:rsidRDefault="005A26A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597595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900A813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093CBDAB" w14:textId="77777777" w:rsidR="00C33080" w:rsidRDefault="00BC2775" w:rsidP="009655AE">
      <w:pPr>
        <w:autoSpaceDE w:val="0"/>
        <w:autoSpaceDN w:val="0"/>
        <w:adjustRightInd w:val="0"/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 разрешения на отклонение              от предельных параметров разрешенного строительства на земельном участке                                с кадастр</w:t>
      </w:r>
      <w:r w:rsidR="00091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овым номером </w:t>
      </w:r>
      <w:r w:rsidR="0060528B">
        <w:rPr>
          <w:rFonts w:ascii="Times New Roman" w:hAnsi="Times New Roman"/>
          <w:sz w:val="28"/>
          <w:szCs w:val="28"/>
          <w:lang w:eastAsia="ru-RU"/>
        </w:rPr>
        <w:t>74:19:1201002:3562</w:t>
      </w:r>
      <w:r w:rsidR="000919C2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расположенного по адресу: </w:t>
      </w:r>
      <w:r w:rsidR="009655AE" w:rsidRPr="00B61241">
        <w:rPr>
          <w:rFonts w:ascii="Times New Roman" w:hAnsi="Times New Roman"/>
          <w:sz w:val="28"/>
          <w:szCs w:val="28"/>
          <w:lang w:eastAsia="ru-RU"/>
        </w:rPr>
        <w:t>Челябинский область, Сосновский район</w:t>
      </w:r>
      <w:r w:rsidR="009655AE">
        <w:rPr>
          <w:rFonts w:ascii="Times New Roman" w:hAnsi="Times New Roman"/>
          <w:sz w:val="28"/>
          <w:szCs w:val="28"/>
          <w:lang w:eastAsia="ru-RU"/>
        </w:rPr>
        <w:t>, установлено относительно ориентира, расположенного за пределами участка. Ориентир жилая застройка п. Терема. Участок находится примерно в 520 м от ориентира по направлению на запад</w:t>
      </w:r>
    </w:p>
    <w:p w14:paraId="7A44F7A6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3270F" w14:textId="77777777" w:rsidR="005A26A5" w:rsidRDefault="005A26A5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DAB387" w14:textId="77777777" w:rsidR="005A26A5" w:rsidRPr="00711B2F" w:rsidRDefault="005A26A5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33CB7A" w14:textId="77777777" w:rsidR="005A26A5" w:rsidRDefault="009655AE" w:rsidP="005A26A5">
      <w:pPr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40 Градостроительного кодекса Российской Федерации</w:t>
      </w:r>
      <w:r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A216F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7 Федерального закона от 14 марта 2022 г. № 58-ФЗ «О внесении изменений в отдельные законодательные акты Российской Федерации», решением Собрания депутатов Сосновского муниципального района </w:t>
      </w:r>
      <w:r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 303 «</w:t>
      </w:r>
      <w:r w:rsidRPr="00EA216F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 28 Федерального закона от  06.10.2003 года  № 131-ФЗ «Об общих принципах организации местного самоуправления в Российской Федерации», </w:t>
      </w:r>
      <w:r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 депутатов Сосновского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от 21.12.2022 №423</w:t>
      </w:r>
      <w:r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</w:t>
      </w:r>
      <w:r w:rsidR="00D23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заключением о результатах </w:t>
      </w:r>
      <w:r w:rsidR="00D238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общественных обсуждений от 30.11.2023,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инициативой ООО Специализированный Застройщик «ИКАР Запад»</w:t>
      </w:r>
      <w:r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31.10</w:t>
      </w:r>
      <w:r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входя</w:t>
      </w:r>
      <w:r w:rsidR="0060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 </w:t>
      </w:r>
    </w:p>
    <w:p w14:paraId="42DD93CA" w14:textId="4011D3AC" w:rsidR="009655AE" w:rsidRPr="00EA216F" w:rsidRDefault="0060528B" w:rsidP="005A26A5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9032</w:t>
      </w:r>
      <w:r w:rsidR="009655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55AE" w:rsidRPr="00EA216F">
        <w:rPr>
          <w:rFonts w:ascii="Times New Roman" w:hAnsi="Times New Roman" w:cs="Times New Roman"/>
          <w:sz w:val="28"/>
          <w:szCs w:val="28"/>
        </w:rPr>
        <w:t xml:space="preserve"> </w:t>
      </w:r>
      <w:r w:rsidR="009655AE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</w:t>
      </w:r>
      <w:r w:rsidR="009655AE" w:rsidRPr="00EA216F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  <w:r w:rsidR="009655AE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7B8938" w14:textId="77777777" w:rsidR="00F31BD4" w:rsidRPr="00711B2F" w:rsidRDefault="00F31BD4" w:rsidP="005A2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34C0535" w14:textId="77777777" w:rsidR="000C1386" w:rsidRPr="000C1386" w:rsidRDefault="00BC2775" w:rsidP="000C1386">
      <w:pPr>
        <w:pStyle w:val="a5"/>
        <w:numPr>
          <w:ilvl w:val="0"/>
          <w:numId w:val="10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0C1386">
        <w:rPr>
          <w:rFonts w:ascii="Times New Roman" w:hAnsi="Times New Roman"/>
          <w:sz w:val="28"/>
          <w:szCs w:val="28"/>
        </w:rPr>
        <w:t xml:space="preserve"> Предоставить разрешение на отклонение от предельных параметров разрешенного строительства на земельном участке с кадастровым номером </w:t>
      </w:r>
      <w:r w:rsidR="00780EBD" w:rsidRPr="000C1386">
        <w:rPr>
          <w:rFonts w:ascii="Times New Roman" w:hAnsi="Times New Roman"/>
          <w:sz w:val="28"/>
          <w:szCs w:val="28"/>
        </w:rPr>
        <w:t>74:19:</w:t>
      </w:r>
      <w:r w:rsidR="0060528B">
        <w:rPr>
          <w:rFonts w:ascii="Times New Roman" w:hAnsi="Times New Roman"/>
          <w:sz w:val="28"/>
          <w:szCs w:val="28"/>
        </w:rPr>
        <w:t>1201002:3562</w:t>
      </w:r>
      <w:r w:rsidR="00247A2D" w:rsidRPr="000C1386">
        <w:rPr>
          <w:rFonts w:ascii="Times New Roman" w:hAnsi="Times New Roman"/>
          <w:sz w:val="28"/>
          <w:szCs w:val="28"/>
        </w:rPr>
        <w:t xml:space="preserve">, </w:t>
      </w:r>
      <w:r w:rsidR="00247A2D" w:rsidRPr="000C1386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0C1386" w:rsidRPr="00B61241">
        <w:rPr>
          <w:rFonts w:ascii="Times New Roman" w:hAnsi="Times New Roman"/>
          <w:sz w:val="28"/>
          <w:szCs w:val="28"/>
          <w:lang w:eastAsia="ru-RU"/>
        </w:rPr>
        <w:t>Челябинский область, Сосновский район</w:t>
      </w:r>
      <w:r w:rsidR="000C1386">
        <w:rPr>
          <w:rFonts w:ascii="Times New Roman" w:hAnsi="Times New Roman"/>
          <w:sz w:val="28"/>
          <w:szCs w:val="28"/>
          <w:lang w:eastAsia="ru-RU"/>
        </w:rPr>
        <w:t>, установлено относительно ориентира, расположенного за пределами участка. Ориентир жилая застройка п. Терема. Участок находится примерно в 520 м от ориентира по направлению на запад ООО</w:t>
      </w:r>
      <w:r w:rsidR="000C1386" w:rsidRPr="005D45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1386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Специализированный Застройщик «ИКАР Запад» в части коэффициента плотности застройки.</w:t>
      </w:r>
      <w:r w:rsidR="000C138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6709041" w14:textId="47734C6C" w:rsidR="000C1386" w:rsidRPr="00E01238" w:rsidRDefault="005A26A5" w:rsidP="00E01238">
      <w:pPr>
        <w:pStyle w:val="a5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C1386" w:rsidRPr="00E01238">
        <w:rPr>
          <w:rFonts w:ascii="Times New Roman" w:hAnsi="Times New Roman"/>
          <w:sz w:val="28"/>
          <w:szCs w:val="28"/>
        </w:rPr>
        <w:t>правлению муниципальной службы (Шахова Т.Е.) в течение семи дней со дня принятия обеспечить опубликование настоящего постановления 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="000C1386" w:rsidRPr="00E01238">
        <w:rPr>
          <w:rFonts w:ascii="Times New Roman" w:hAnsi="Times New Roman"/>
          <w:sz w:val="28"/>
          <w:szCs w:val="28"/>
          <w:lang w:val="en-US"/>
        </w:rPr>
        <w:t>chelsosna</w:t>
      </w:r>
      <w:r w:rsidR="000C1386" w:rsidRPr="00E01238">
        <w:rPr>
          <w:rFonts w:ascii="Times New Roman" w:hAnsi="Times New Roman"/>
          <w:sz w:val="28"/>
          <w:szCs w:val="28"/>
        </w:rPr>
        <w:t>.ru в сети «Интернет»,</w:t>
      </w:r>
      <w:r w:rsidR="000C1386" w:rsidRPr="00E01238">
        <w:rPr>
          <w:rFonts w:ascii="Times New Roman" w:hAnsi="Times New Roman"/>
          <w:color w:val="000000" w:themeColor="text1"/>
          <w:sz w:val="28"/>
          <w:szCs w:val="28"/>
        </w:rPr>
        <w:t xml:space="preserve"> а также на интернет портале правовой информации Сосновского муниципального района Челябинской области (</w:t>
      </w:r>
      <w:r w:rsidR="000C1386" w:rsidRPr="00E0123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сосновский74.рф). </w:t>
      </w:r>
    </w:p>
    <w:p w14:paraId="175AEAD4" w14:textId="2F197CDF" w:rsidR="000C1386" w:rsidRPr="00E01238" w:rsidRDefault="000C1386" w:rsidP="008C714C">
      <w:pPr>
        <w:pStyle w:val="a5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01238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                          Первого заместителя </w:t>
      </w:r>
      <w:r w:rsidR="008C714C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E01238">
        <w:rPr>
          <w:rFonts w:ascii="Times New Roman" w:hAnsi="Times New Roman"/>
          <w:color w:val="000000" w:themeColor="text1"/>
          <w:sz w:val="28"/>
          <w:szCs w:val="28"/>
        </w:rPr>
        <w:t>лавы района Чигинцева С.А.</w:t>
      </w:r>
    </w:p>
    <w:p w14:paraId="15EF78FF" w14:textId="77777777" w:rsidR="000C1386" w:rsidRPr="000C1386" w:rsidRDefault="000C1386" w:rsidP="000C1386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018809" w14:textId="77777777" w:rsidR="000C1386" w:rsidRPr="000C1386" w:rsidRDefault="000C1386" w:rsidP="000C1386">
      <w:pPr>
        <w:jc w:val="both"/>
        <w:rPr>
          <w:rFonts w:ascii="Times New Roman" w:hAnsi="Times New Roman"/>
          <w:sz w:val="28"/>
          <w:szCs w:val="28"/>
        </w:rPr>
      </w:pPr>
    </w:p>
    <w:p w14:paraId="18CC79FE" w14:textId="77777777" w:rsidR="000C1386" w:rsidRPr="000C1386" w:rsidRDefault="000C1386" w:rsidP="000C138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386">
        <w:rPr>
          <w:rFonts w:ascii="Times New Roman" w:hAnsi="Times New Roman"/>
          <w:sz w:val="28"/>
          <w:szCs w:val="28"/>
        </w:rPr>
        <w:t>Глава Сосновского</w:t>
      </w:r>
    </w:p>
    <w:p w14:paraId="7770CC01" w14:textId="77777777" w:rsidR="000C1386" w:rsidRPr="000C1386" w:rsidRDefault="000C1386" w:rsidP="000C138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386">
        <w:rPr>
          <w:rFonts w:ascii="Times New Roman" w:hAnsi="Times New Roman"/>
          <w:sz w:val="28"/>
          <w:szCs w:val="28"/>
        </w:rPr>
        <w:t>муниципального района</w:t>
      </w:r>
      <w:r w:rsidRPr="000C1386">
        <w:rPr>
          <w:rFonts w:ascii="Times New Roman" w:hAnsi="Times New Roman"/>
          <w:sz w:val="28"/>
          <w:szCs w:val="28"/>
        </w:rPr>
        <w:tab/>
      </w:r>
      <w:r w:rsidRPr="000C1386">
        <w:rPr>
          <w:rFonts w:ascii="Times New Roman" w:hAnsi="Times New Roman"/>
          <w:sz w:val="28"/>
          <w:szCs w:val="28"/>
        </w:rPr>
        <w:tab/>
      </w:r>
      <w:r w:rsidRPr="000C1386">
        <w:rPr>
          <w:rFonts w:ascii="Times New Roman" w:hAnsi="Times New Roman"/>
          <w:sz w:val="28"/>
          <w:szCs w:val="28"/>
        </w:rPr>
        <w:tab/>
      </w:r>
      <w:r w:rsidRPr="000C1386">
        <w:rPr>
          <w:rFonts w:ascii="Times New Roman" w:hAnsi="Times New Roman"/>
          <w:sz w:val="28"/>
          <w:szCs w:val="28"/>
        </w:rPr>
        <w:tab/>
      </w:r>
      <w:r w:rsidRPr="000C1386">
        <w:rPr>
          <w:rFonts w:ascii="Times New Roman" w:hAnsi="Times New Roman"/>
          <w:sz w:val="28"/>
          <w:szCs w:val="28"/>
        </w:rPr>
        <w:tab/>
        <w:t xml:space="preserve">       </w:t>
      </w:r>
      <w:r w:rsidRPr="000C1386">
        <w:rPr>
          <w:rFonts w:ascii="Times New Roman" w:hAnsi="Times New Roman"/>
          <w:sz w:val="28"/>
          <w:szCs w:val="28"/>
        </w:rPr>
        <w:tab/>
        <w:t xml:space="preserve">               Е.Г. Ваганов</w:t>
      </w:r>
    </w:p>
    <w:p w14:paraId="3D4F2E30" w14:textId="77777777" w:rsidR="000C1386" w:rsidRPr="000C1386" w:rsidRDefault="000C1386" w:rsidP="000C1386">
      <w:pPr>
        <w:tabs>
          <w:tab w:val="left" w:pos="103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0C1386" w:rsidRPr="000C1386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855594">
    <w:abstractNumId w:val="2"/>
  </w:num>
  <w:num w:numId="2" w16cid:durableId="1621375452">
    <w:abstractNumId w:val="5"/>
  </w:num>
  <w:num w:numId="3" w16cid:durableId="438642554">
    <w:abstractNumId w:val="9"/>
  </w:num>
  <w:num w:numId="4" w16cid:durableId="85081705">
    <w:abstractNumId w:val="7"/>
  </w:num>
  <w:num w:numId="5" w16cid:durableId="1583641592">
    <w:abstractNumId w:val="1"/>
  </w:num>
  <w:num w:numId="6" w16cid:durableId="680856193">
    <w:abstractNumId w:val="8"/>
  </w:num>
  <w:num w:numId="7" w16cid:durableId="1906719544">
    <w:abstractNumId w:val="0"/>
  </w:num>
  <w:num w:numId="8" w16cid:durableId="1924684024">
    <w:abstractNumId w:val="3"/>
  </w:num>
  <w:num w:numId="9" w16cid:durableId="1039083581">
    <w:abstractNumId w:val="6"/>
  </w:num>
  <w:num w:numId="10" w16cid:durableId="14030224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919C2"/>
    <w:rsid w:val="00092459"/>
    <w:rsid w:val="00097D49"/>
    <w:rsid w:val="000A1792"/>
    <w:rsid w:val="000B3CE5"/>
    <w:rsid w:val="000C0038"/>
    <w:rsid w:val="000C1386"/>
    <w:rsid w:val="000C521F"/>
    <w:rsid w:val="000C6CA4"/>
    <w:rsid w:val="000D3997"/>
    <w:rsid w:val="000D567E"/>
    <w:rsid w:val="000E6B7D"/>
    <w:rsid w:val="000F7EAC"/>
    <w:rsid w:val="00110E66"/>
    <w:rsid w:val="001113B6"/>
    <w:rsid w:val="00126999"/>
    <w:rsid w:val="00137F8D"/>
    <w:rsid w:val="00153539"/>
    <w:rsid w:val="00170242"/>
    <w:rsid w:val="0017046A"/>
    <w:rsid w:val="0018020B"/>
    <w:rsid w:val="001914FF"/>
    <w:rsid w:val="00193035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2F3EC9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E5FA6"/>
    <w:rsid w:val="003F66A7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0D6D"/>
    <w:rsid w:val="00576265"/>
    <w:rsid w:val="00582487"/>
    <w:rsid w:val="0058287A"/>
    <w:rsid w:val="005863BE"/>
    <w:rsid w:val="005947E0"/>
    <w:rsid w:val="00595D21"/>
    <w:rsid w:val="00596F03"/>
    <w:rsid w:val="005A26A5"/>
    <w:rsid w:val="005A60C2"/>
    <w:rsid w:val="005B3F17"/>
    <w:rsid w:val="005B6C72"/>
    <w:rsid w:val="005C35B0"/>
    <w:rsid w:val="005C62E4"/>
    <w:rsid w:val="005D20D3"/>
    <w:rsid w:val="005E5FCF"/>
    <w:rsid w:val="005F55DA"/>
    <w:rsid w:val="0060528B"/>
    <w:rsid w:val="00605750"/>
    <w:rsid w:val="00605FA3"/>
    <w:rsid w:val="00620801"/>
    <w:rsid w:val="00622A3E"/>
    <w:rsid w:val="0062377E"/>
    <w:rsid w:val="00625362"/>
    <w:rsid w:val="00626792"/>
    <w:rsid w:val="00640B88"/>
    <w:rsid w:val="00653F4B"/>
    <w:rsid w:val="00655846"/>
    <w:rsid w:val="006A75DB"/>
    <w:rsid w:val="006B1E0D"/>
    <w:rsid w:val="006C1DAC"/>
    <w:rsid w:val="006D1293"/>
    <w:rsid w:val="006D2B14"/>
    <w:rsid w:val="006F1B37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A37EE"/>
    <w:rsid w:val="007A7456"/>
    <w:rsid w:val="007B497B"/>
    <w:rsid w:val="007B61D1"/>
    <w:rsid w:val="007C5AD4"/>
    <w:rsid w:val="007D02C5"/>
    <w:rsid w:val="007D100B"/>
    <w:rsid w:val="007D4220"/>
    <w:rsid w:val="007E2BE1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8047E"/>
    <w:rsid w:val="00883A8F"/>
    <w:rsid w:val="0089271C"/>
    <w:rsid w:val="008A1F1D"/>
    <w:rsid w:val="008A34E6"/>
    <w:rsid w:val="008A391B"/>
    <w:rsid w:val="008A48BA"/>
    <w:rsid w:val="008A61C5"/>
    <w:rsid w:val="008B13CB"/>
    <w:rsid w:val="008B5A56"/>
    <w:rsid w:val="008C714C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655AE"/>
    <w:rsid w:val="00980504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2775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94326"/>
    <w:rsid w:val="00CB7E7A"/>
    <w:rsid w:val="00CD5872"/>
    <w:rsid w:val="00CF758A"/>
    <w:rsid w:val="00D10007"/>
    <w:rsid w:val="00D10988"/>
    <w:rsid w:val="00D20063"/>
    <w:rsid w:val="00D237F5"/>
    <w:rsid w:val="00D2385D"/>
    <w:rsid w:val="00D26D02"/>
    <w:rsid w:val="00D521B4"/>
    <w:rsid w:val="00D9020B"/>
    <w:rsid w:val="00D932AE"/>
    <w:rsid w:val="00DA2C70"/>
    <w:rsid w:val="00DA2FFF"/>
    <w:rsid w:val="00DA6877"/>
    <w:rsid w:val="00DB28CF"/>
    <w:rsid w:val="00DC127F"/>
    <w:rsid w:val="00DD251A"/>
    <w:rsid w:val="00DD3213"/>
    <w:rsid w:val="00DE150F"/>
    <w:rsid w:val="00DE2EB7"/>
    <w:rsid w:val="00E01238"/>
    <w:rsid w:val="00E03E1B"/>
    <w:rsid w:val="00E148DE"/>
    <w:rsid w:val="00E156B0"/>
    <w:rsid w:val="00E3149E"/>
    <w:rsid w:val="00E521E1"/>
    <w:rsid w:val="00E54026"/>
    <w:rsid w:val="00E565C4"/>
    <w:rsid w:val="00E6653F"/>
    <w:rsid w:val="00E75BC2"/>
    <w:rsid w:val="00E84E82"/>
    <w:rsid w:val="00E85611"/>
    <w:rsid w:val="00E9643E"/>
    <w:rsid w:val="00EB33B2"/>
    <w:rsid w:val="00EC35B7"/>
    <w:rsid w:val="00ED5E9E"/>
    <w:rsid w:val="00EE7271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648DE"/>
    <w:rsid w:val="00F852F7"/>
    <w:rsid w:val="00FA33FC"/>
    <w:rsid w:val="00FB29D5"/>
    <w:rsid w:val="00FD4610"/>
    <w:rsid w:val="00FE0072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032D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E3886-64B3-497E-9D67-0623FBC2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24</cp:revision>
  <cp:lastPrinted>2023-12-13T06:17:00Z</cp:lastPrinted>
  <dcterms:created xsi:type="dcterms:W3CDTF">2021-12-22T05:03:00Z</dcterms:created>
  <dcterms:modified xsi:type="dcterms:W3CDTF">2023-12-15T10:14:00Z</dcterms:modified>
</cp:coreProperties>
</file>