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3646" w14:textId="3A0DB162" w:rsidR="00DE12D0" w:rsidRPr="00AE1570" w:rsidRDefault="00886D2D" w:rsidP="00886D2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264 от 15.03.2024</w:t>
      </w:r>
    </w:p>
    <w:p w14:paraId="7FB7FE2E" w14:textId="77777777" w:rsidR="00DE12D0" w:rsidRPr="00AE1570" w:rsidRDefault="00DE12D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509F3A59" w14:textId="77777777" w:rsidR="00DE12D0" w:rsidRPr="00AE1570" w:rsidRDefault="00DE12D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078E4A1E" w14:textId="77777777" w:rsidR="00DE12D0" w:rsidRDefault="00DE12D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E13F344" w14:textId="77777777" w:rsid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68AA5294" w14:textId="77777777" w:rsid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46CF7A97" w14:textId="77777777" w:rsid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05A70B48" w14:textId="77777777" w:rsid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67DB4083" w14:textId="77777777" w:rsid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55CD0EB" w14:textId="77777777" w:rsid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D68B95B" w14:textId="77777777" w:rsid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358B0242" w14:textId="77777777" w:rsid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B747A96" w14:textId="77777777" w:rsidR="00AE1570" w:rsidRPr="00AE1570" w:rsidRDefault="00AE157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78BE15F2" w14:textId="77777777" w:rsidR="00DE12D0" w:rsidRPr="00AE1570" w:rsidRDefault="00DE12D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F5CD5D5" w14:textId="77777777" w:rsidR="00DE12D0" w:rsidRPr="00AE1570" w:rsidRDefault="00DE12D0">
      <w:pPr>
        <w:jc w:val="center"/>
        <w:rPr>
          <w:sz w:val="28"/>
          <w:szCs w:val="28"/>
        </w:rPr>
      </w:pPr>
    </w:p>
    <w:p w14:paraId="6EDA2EB5" w14:textId="360039B4" w:rsidR="00DE12D0" w:rsidRPr="00AE1570" w:rsidRDefault="00000000" w:rsidP="00AE1570">
      <w:pPr>
        <w:pStyle w:val="Standard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t>Об изменении существенных условий</w:t>
      </w:r>
      <w:r w:rsidR="00AE1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5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контракта от 09.03.2023 г. № 0169300005023000021_63485 на выполнение </w:t>
      </w:r>
      <w:r w:rsidRPr="00AE1570">
        <w:rPr>
          <w:rFonts w:ascii="Times New Roman" w:hAnsi="Times New Roman" w:cs="Times New Roman"/>
          <w:sz w:val="28"/>
          <w:szCs w:val="28"/>
        </w:rPr>
        <w:t>проектно-изыскательских работ по объекту: «Реконструкция автодороги от д. Касарги до СНТ «Электровозник» Сосновского муниципального района Челябинской области»</w:t>
      </w:r>
    </w:p>
    <w:p w14:paraId="433EBA75" w14:textId="77777777" w:rsidR="00DE12D0" w:rsidRDefault="00DE12D0" w:rsidP="00AE1570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B590F8" w14:textId="77777777" w:rsidR="00AE1570" w:rsidRPr="00AE1570" w:rsidRDefault="00AE1570" w:rsidP="00AE1570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83F923" w14:textId="77777777" w:rsidR="00DE12D0" w:rsidRPr="00AE1570" w:rsidRDefault="00DE12D0" w:rsidP="00AE1570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41CE4B" w14:textId="77777777" w:rsidR="00DE12D0" w:rsidRPr="00AE1570" w:rsidRDefault="00000000" w:rsidP="00AE1570">
      <w:pPr>
        <w:suppressAutoHyphens w:val="0"/>
        <w:ind w:firstLine="567"/>
        <w:jc w:val="both"/>
        <w:rPr>
          <w:sz w:val="28"/>
          <w:szCs w:val="28"/>
        </w:rPr>
      </w:pPr>
      <w:r w:rsidRPr="00AE1570">
        <w:rPr>
          <w:color w:val="000000"/>
          <w:sz w:val="28"/>
          <w:szCs w:val="28"/>
        </w:rPr>
        <w:t>В соответствии с Федеральном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частью 65.1 статьи 112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администрации Сосновского муниципального района Челябинской области от 14.09.2022г. № 1792 «Об утверждении Порядка принятия решения администрации Сосновского муниципального района о возможности изменения существенных условий муниципального контракта, заключенного до 01.01.2024г., обращением ООО СКБ «ФОРУМ» от 13.03.2024г. № 1504/70:</w:t>
      </w:r>
    </w:p>
    <w:p w14:paraId="3C568490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муниципальный контракт 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AE1570">
        <w:rPr>
          <w:rFonts w:ascii="Times New Roman" w:hAnsi="Times New Roman" w:cs="Times New Roman"/>
          <w:color w:val="000000"/>
          <w:sz w:val="28"/>
          <w:szCs w:val="28"/>
        </w:rPr>
        <w:t xml:space="preserve">09.03.2023 г. 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AE1570">
        <w:rPr>
          <w:rFonts w:ascii="Times New Roman" w:hAnsi="Times New Roman" w:cs="Times New Roman"/>
          <w:color w:val="000000"/>
          <w:sz w:val="28"/>
          <w:szCs w:val="28"/>
        </w:rPr>
        <w:t xml:space="preserve">0169300005023000021_63485 на выполнение проектно-изыскательских работ по объекту: «Реконструкция автодороги от д. Касарги до СНТ «Электровозник» Сосновского муниципального района Челябинской области» (далее — Контракт), заключенный между администрацией Сосновского муниципального района и ООО СКБ «ФОРУМ» (ИНН </w:t>
      </w:r>
      <w:r w:rsidRPr="00AE1570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7453201893</w:t>
      </w:r>
      <w:r w:rsidRPr="00AE1570"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изменения:</w:t>
      </w:r>
    </w:p>
    <w:p w14:paraId="5E284E98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t>- дополнить и уточнить пункты 23, 24.1, 31 Технического задания (Приложение №1 к Контракту);</w:t>
      </w:r>
    </w:p>
    <w:p w14:paraId="4B5C0598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увеличить цену работ до 2 749 988 (Два миллиона семьсот сорок девять тысяч девятьсот восемьдесят восемь) рублей 09 копеек (в рамках лимитов бюджетных обязательств)</w:t>
      </w:r>
    </w:p>
    <w:p w14:paraId="244F7309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t>2. 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http://Сосновский74.рф.</w:t>
      </w:r>
    </w:p>
    <w:p w14:paraId="16FCD971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t>3. Настоящее распоряжение вступает в силу со дня его подписания.</w:t>
      </w:r>
    </w:p>
    <w:p w14:paraId="7D2E8E3A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распоряжения возложить на Первого заместителя Главы района С. А. Чигинцева.</w:t>
      </w:r>
    </w:p>
    <w:p w14:paraId="7E134087" w14:textId="77777777" w:rsidR="00DE12D0" w:rsidRPr="00AE1570" w:rsidRDefault="00DE12D0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F65D1" w14:textId="77777777" w:rsidR="00DE12D0" w:rsidRPr="00AE1570" w:rsidRDefault="00DE12D0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1D69F" w14:textId="77777777" w:rsidR="00DE12D0" w:rsidRPr="00AE1570" w:rsidRDefault="00DE12D0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63677B" w14:textId="77777777" w:rsidR="00DE12D0" w:rsidRPr="00AE1570" w:rsidRDefault="00000000" w:rsidP="00AE157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t xml:space="preserve">Глава Сосновского   </w:t>
      </w:r>
    </w:p>
    <w:p w14:paraId="0885ABBC" w14:textId="40D07AB6" w:rsidR="00DE12D0" w:rsidRPr="00AE1570" w:rsidRDefault="00000000" w:rsidP="00AE157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                 Е.Г. Ваганов</w:t>
      </w:r>
    </w:p>
    <w:p w14:paraId="0B19FACE" w14:textId="77777777" w:rsidR="00DE12D0" w:rsidRPr="00AE1570" w:rsidRDefault="00DE12D0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B76A74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7BD821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1F4AB8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8261CB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EE606B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F5C124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FF3482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8E1C11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D7A4E6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DDD489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2F6277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E128C6" w14:textId="77777777" w:rsidR="00DE12D0" w:rsidRPr="00AE1570" w:rsidRDefault="00DE12D0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E620F3" w14:textId="77777777" w:rsidR="00DE12D0" w:rsidRPr="00AE1570" w:rsidRDefault="00DE12D0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62B2B4" w14:textId="77777777" w:rsidR="00AE1570" w:rsidRDefault="00AE1570">
      <w:pPr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br w:type="page"/>
      </w:r>
    </w:p>
    <w:p w14:paraId="498AEF35" w14:textId="190073AF" w:rsidR="00DE12D0" w:rsidRPr="00AE1570" w:rsidRDefault="0000000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14:paraId="7207916D" w14:textId="77777777" w:rsidR="00DE12D0" w:rsidRPr="00AE1570" w:rsidRDefault="00DE12D0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630640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возникновением независящих от сторон муниципального контракта от 09.03.2023 г. № 0169300005023000021_63485 на выполнение проектно-изыскательских работ по объекту: «Реконструкция автодороги от д. Касарги до СНТ «Электровозник» Сосновского муниципального района Челябинской области» (далее - Контракт) обстоятельств (</w:t>
      </w:r>
      <w:r w:rsidRPr="00AE15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еобходимость разработки дополнительного раздела проекта по защите газопровода при пересечении с реконструируемой дорогой по Техническим условиям 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5699 от 30.10.2023г.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ООО «Классик», уточнение требований и состава нормативных документов при подготовке информационной модели объекта, уточнение требований к рекультивации нарушенных земель при реконструкции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</w:rPr>
        <w:t>), повлекших к невозможности исполнения Контракта,</w:t>
      </w:r>
      <w:r w:rsidRPr="00AE1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 принять решение о заключении дополнительного соглашения к Контракту, в целях дополнения и уточнения пунктов 23, 24.1, 31 Технического задания, увеличения цены работ до 2 749 988 (Два миллиона семьсот сорок девять тысяч девятьсот восемьдесят восемь) рублей 09 копеек - на 188 334 (Сто восемьдесят восемь тысяч триста тридцать четыре) рубля 00 копеек, что составляет 7,35 % (не превышает 10 %) от цены Контракта</w:t>
      </w:r>
    </w:p>
    <w:p w14:paraId="1CF37E46" w14:textId="77777777" w:rsidR="00DE12D0" w:rsidRPr="00AE1570" w:rsidRDefault="00DE12D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FFFAC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</w:t>
      </w:r>
    </w:p>
    <w:p w14:paraId="664044D2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обращение ООО СКБ «ФОРУМ» от 13.03.2024 г. № 1504/70;</w:t>
      </w:r>
    </w:p>
    <w:p w14:paraId="4A9D163D" w14:textId="77777777" w:rsidR="00DE12D0" w:rsidRPr="00AE1570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Технические условия № 5699 от 30.10.2023г. на пересечение (параллельное следование) действующей сети газораспределения и газопотребления линейными сооружениями от ООО «Классик»</w:t>
      </w:r>
    </w:p>
    <w:p w14:paraId="076AF5DC" w14:textId="77777777" w:rsidR="00DE12D0" w:rsidRPr="00AE1570" w:rsidRDefault="00DE12D0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66A847" w14:textId="77777777" w:rsidR="00DE12D0" w:rsidRPr="00AE1570" w:rsidRDefault="00DE12D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6527DD7" w14:textId="77777777" w:rsidR="00DE12D0" w:rsidRPr="00AE1570" w:rsidRDefault="00DE12D0">
      <w:pPr>
        <w:rPr>
          <w:color w:val="000000"/>
          <w:sz w:val="28"/>
          <w:szCs w:val="28"/>
          <w:lang w:bidi="hi-IN"/>
        </w:rPr>
      </w:pPr>
    </w:p>
    <w:p w14:paraId="1A8B0E71" w14:textId="6AE1B0BF" w:rsidR="00DE12D0" w:rsidRPr="00AE1570" w:rsidRDefault="00000000" w:rsidP="00AE1570">
      <w:pPr>
        <w:rPr>
          <w:sz w:val="28"/>
          <w:szCs w:val="28"/>
        </w:rPr>
      </w:pPr>
      <w:r w:rsidRPr="00AE1570">
        <w:rPr>
          <w:color w:val="000000"/>
          <w:sz w:val="28"/>
          <w:szCs w:val="28"/>
          <w:lang w:bidi="hi-IN"/>
        </w:rPr>
        <w:t xml:space="preserve">Первый заместитель Главы района                                                </w:t>
      </w:r>
      <w:r w:rsidR="00AE1570">
        <w:rPr>
          <w:color w:val="000000"/>
          <w:sz w:val="28"/>
          <w:szCs w:val="28"/>
          <w:lang w:bidi="hi-IN"/>
        </w:rPr>
        <w:t xml:space="preserve">   </w:t>
      </w:r>
      <w:r w:rsidRPr="00AE1570">
        <w:rPr>
          <w:color w:val="000000"/>
          <w:sz w:val="28"/>
          <w:szCs w:val="28"/>
          <w:lang w:bidi="hi-IN"/>
        </w:rPr>
        <w:t>С.А. Чигинцев</w:t>
      </w:r>
    </w:p>
    <w:sectPr w:rsidR="00DE12D0" w:rsidRPr="00AE1570">
      <w:pgSz w:w="11906" w:h="16838"/>
      <w:pgMar w:top="1134" w:right="850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D0"/>
    <w:rsid w:val="00886D2D"/>
    <w:rsid w:val="00AE1570"/>
    <w:rsid w:val="00D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5B5"/>
  <w15:docId w15:val="{77E3F020-B9E6-4517-875D-03B96E06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45C7"/>
    <w:rPr>
      <w:b/>
      <w:bCs/>
    </w:rPr>
  </w:style>
  <w:style w:type="character" w:customStyle="1" w:styleId="a4">
    <w:name w:val="Основной текст Знак"/>
    <w:basedOn w:val="a0"/>
    <w:qFormat/>
    <w:rsid w:val="00035D72"/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9D4FD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035D72"/>
    <w:rPr>
      <w:rFonts w:ascii="Courier New" w:hAnsi="Courier New" w:cs="Courier New"/>
      <w:szCs w:val="20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andard">
    <w:name w:val="Standard"/>
    <w:qFormat/>
    <w:rsid w:val="00CE45C7"/>
    <w:pPr>
      <w:textAlignment w:val="baseline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9D4FD1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</w:style>
  <w:style w:type="paragraph" w:customStyle="1" w:styleId="1">
    <w:name w:val="Основной текст1"/>
    <w:basedOn w:val="a"/>
    <w:qFormat/>
    <w:pPr>
      <w:widowControl w:val="0"/>
      <w:jc w:val="both"/>
    </w:pPr>
    <w:rPr>
      <w:color w:val="1F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3246</Characters>
  <Application>Microsoft Office Word</Application>
  <DocSecurity>0</DocSecurity>
  <Lines>27</Lines>
  <Paragraphs>7</Paragraphs>
  <ScaleCrop>false</ScaleCrop>
  <Company>КонсультантПлюс Версия 4023.00.09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16.04.2022 N 680(ред. от 13.01.2023)"Об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dc:title>
  <dc:subject/>
  <dc:creator>Хазиев Руслан Рахимович</dc:creator>
  <dc:description/>
  <cp:lastModifiedBy>Галина Александровна Литвиненко</cp:lastModifiedBy>
  <cp:revision>8</cp:revision>
  <cp:lastPrinted>2024-03-13T11:34:00Z</cp:lastPrinted>
  <dcterms:created xsi:type="dcterms:W3CDTF">2024-03-13T07:05:00Z</dcterms:created>
  <dcterms:modified xsi:type="dcterms:W3CDTF">2024-03-15T10:33:00Z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